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62" w:rsidRDefault="002F2462" w:rsidP="002F2462">
      <w:pPr>
        <w:pStyle w:val="a9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Муниципальное специальное (коррекционное</w:t>
      </w:r>
      <w:proofErr w:type="gramStart"/>
      <w:r>
        <w:rPr>
          <w:rFonts w:asciiTheme="majorHAnsi" w:hAnsiTheme="majorHAnsi"/>
          <w:b/>
          <w:i/>
        </w:rPr>
        <w:t>)о</w:t>
      </w:r>
      <w:proofErr w:type="gramEnd"/>
      <w:r>
        <w:rPr>
          <w:rFonts w:asciiTheme="majorHAnsi" w:hAnsiTheme="majorHAnsi"/>
          <w:b/>
          <w:i/>
        </w:rPr>
        <w:t xml:space="preserve">бразовательное учреждение для обучающихся, воспитанников с ограниченными возможностями здоровья «Специальная школа-интернат </w:t>
      </w:r>
      <w:r>
        <w:rPr>
          <w:rFonts w:asciiTheme="majorHAnsi" w:hAnsiTheme="majorHAnsi"/>
          <w:b/>
          <w:i/>
          <w:lang w:val="en-US"/>
        </w:rPr>
        <w:t>VII</w:t>
      </w:r>
      <w:r>
        <w:rPr>
          <w:rFonts w:asciiTheme="majorHAnsi" w:hAnsiTheme="majorHAnsi"/>
          <w:b/>
          <w:i/>
        </w:rPr>
        <w:t>-</w:t>
      </w:r>
      <w:r>
        <w:rPr>
          <w:rFonts w:asciiTheme="majorHAnsi" w:hAnsiTheme="majorHAnsi"/>
          <w:b/>
          <w:i/>
          <w:lang w:val="en-US"/>
        </w:rPr>
        <w:t>VIII</w:t>
      </w:r>
      <w:r>
        <w:rPr>
          <w:rFonts w:asciiTheme="majorHAnsi" w:hAnsiTheme="majorHAnsi"/>
          <w:b/>
          <w:i/>
        </w:rPr>
        <w:t xml:space="preserve"> вида» </w:t>
      </w:r>
    </w:p>
    <w:p w:rsidR="00887985" w:rsidRPr="00407F80" w:rsidRDefault="00887985" w:rsidP="00887985">
      <w:pPr>
        <w:pStyle w:val="a9"/>
        <w:ind w:left="5670"/>
        <w:jc w:val="center"/>
        <w:rPr>
          <w:rFonts w:asciiTheme="majorHAnsi" w:hAnsiTheme="majorHAnsi"/>
        </w:rPr>
      </w:pPr>
    </w:p>
    <w:p w:rsidR="00887985" w:rsidRPr="00407F80" w:rsidRDefault="00887985" w:rsidP="00887985">
      <w:pPr>
        <w:pStyle w:val="a9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«УТВЕРЖДАЮ»</w:t>
      </w:r>
    </w:p>
    <w:p w:rsidR="00887985" w:rsidRPr="00407F80" w:rsidRDefault="00887985" w:rsidP="00887985">
      <w:pPr>
        <w:pStyle w:val="a9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Директор школы-интерната</w:t>
      </w:r>
      <w:r>
        <w:rPr>
          <w:rFonts w:asciiTheme="majorHAnsi" w:hAnsiTheme="majorHAnsi"/>
        </w:rPr>
        <w:t>:</w:t>
      </w:r>
    </w:p>
    <w:p w:rsidR="00887985" w:rsidRPr="00407F80" w:rsidRDefault="00887985" w:rsidP="00887985">
      <w:pPr>
        <w:pStyle w:val="a9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  <w:u w:val="single"/>
        </w:rPr>
        <w:tab/>
      </w:r>
      <w:r w:rsidRPr="00407F80">
        <w:rPr>
          <w:rFonts w:asciiTheme="majorHAnsi" w:hAnsiTheme="majorHAnsi"/>
          <w:u w:val="single"/>
        </w:rPr>
        <w:tab/>
      </w:r>
      <w:r w:rsidRPr="00407F80">
        <w:rPr>
          <w:rFonts w:asciiTheme="majorHAnsi" w:hAnsiTheme="majorHAnsi"/>
          <w:u w:val="single"/>
        </w:rPr>
        <w:tab/>
      </w:r>
      <w:r w:rsidRPr="00407F80">
        <w:rPr>
          <w:rFonts w:asciiTheme="majorHAnsi" w:hAnsiTheme="majorHAnsi"/>
          <w:u w:val="single"/>
        </w:rPr>
        <w:tab/>
      </w:r>
    </w:p>
    <w:p w:rsidR="00887985" w:rsidRPr="00407F80" w:rsidRDefault="00887985" w:rsidP="00887985">
      <w:pPr>
        <w:pStyle w:val="a9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Новикова Е.С.</w:t>
      </w:r>
    </w:p>
    <w:p w:rsidR="00887985" w:rsidRPr="00407F80" w:rsidRDefault="00887985" w:rsidP="00887985">
      <w:pPr>
        <w:pStyle w:val="a9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«___» ___________ 20_</w:t>
      </w:r>
      <w:r>
        <w:rPr>
          <w:rFonts w:asciiTheme="majorHAnsi" w:hAnsiTheme="majorHAnsi"/>
        </w:rPr>
        <w:t>_</w:t>
      </w:r>
      <w:r w:rsidRPr="00407F80">
        <w:rPr>
          <w:rFonts w:asciiTheme="majorHAnsi" w:hAnsiTheme="majorHAnsi"/>
        </w:rPr>
        <w:t>_года</w:t>
      </w:r>
    </w:p>
    <w:p w:rsidR="00887985" w:rsidRPr="00407F80" w:rsidRDefault="00887985" w:rsidP="00887985">
      <w:pPr>
        <w:pStyle w:val="a9"/>
        <w:rPr>
          <w:rFonts w:asciiTheme="majorHAnsi" w:hAnsiTheme="majorHAnsi"/>
        </w:rPr>
      </w:pPr>
    </w:p>
    <w:p w:rsidR="00887985" w:rsidRPr="00407F80" w:rsidRDefault="00887985" w:rsidP="00887985">
      <w:pPr>
        <w:pStyle w:val="a9"/>
        <w:rPr>
          <w:rFonts w:asciiTheme="majorHAnsi" w:hAnsiTheme="majorHAnsi"/>
        </w:rPr>
      </w:pPr>
      <w:r w:rsidRPr="00407F80">
        <w:rPr>
          <w:rFonts w:asciiTheme="majorHAnsi" w:hAnsiTheme="majorHAnsi"/>
        </w:rPr>
        <w:tab/>
      </w:r>
    </w:p>
    <w:p w:rsidR="00887985" w:rsidRPr="00407F80" w:rsidRDefault="00887985" w:rsidP="00887985">
      <w:pPr>
        <w:pStyle w:val="a9"/>
        <w:rPr>
          <w:rFonts w:asciiTheme="majorHAnsi" w:hAnsiTheme="majorHAnsi"/>
        </w:rPr>
      </w:pPr>
    </w:p>
    <w:p w:rsidR="00887985" w:rsidRPr="00407F80" w:rsidRDefault="00887985" w:rsidP="00887985">
      <w:pPr>
        <w:pStyle w:val="a9"/>
        <w:ind w:firstLine="708"/>
        <w:rPr>
          <w:rFonts w:asciiTheme="majorHAnsi" w:hAnsiTheme="majorHAnsi"/>
        </w:rPr>
      </w:pPr>
      <w:r w:rsidRPr="00407F80">
        <w:rPr>
          <w:rFonts w:asciiTheme="majorHAnsi" w:hAnsiTheme="majorHAnsi"/>
        </w:rPr>
        <w:t>Рассмотрено на заседании ШМО</w:t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  <w:t xml:space="preserve">       «СОГЛАСОВАНО</w:t>
      </w:r>
      <w:r>
        <w:rPr>
          <w:rFonts w:asciiTheme="majorHAnsi" w:hAnsiTheme="majorHAnsi"/>
        </w:rPr>
        <w:t xml:space="preserve">               протокол  №_</w:t>
      </w:r>
      <w:r w:rsidRPr="00407F80">
        <w:rPr>
          <w:rFonts w:asciiTheme="majorHAnsi" w:hAnsiTheme="majorHAnsi"/>
        </w:rPr>
        <w:t>___ от</w:t>
      </w:r>
      <w:r>
        <w:rPr>
          <w:rFonts w:asciiTheme="majorHAnsi" w:hAnsiTheme="majorHAnsi"/>
        </w:rPr>
        <w:t>__________________ 20_____г.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>Зам. директора по УМР</w:t>
      </w:r>
      <w:r>
        <w:rPr>
          <w:rFonts w:asciiTheme="majorHAnsi" w:hAnsiTheme="majorHAnsi"/>
        </w:rPr>
        <w:t>:</w:t>
      </w:r>
    </w:p>
    <w:p w:rsidR="00887985" w:rsidRPr="00407F80" w:rsidRDefault="00887985" w:rsidP="00887985">
      <w:pPr>
        <w:pStyle w:val="a9"/>
        <w:rPr>
          <w:rFonts w:asciiTheme="majorHAnsi" w:hAnsiTheme="majorHAnsi"/>
        </w:rPr>
      </w:pPr>
      <w:r w:rsidRPr="00407F80">
        <w:rPr>
          <w:rFonts w:asciiTheme="majorHAnsi" w:hAnsiTheme="majorHAnsi"/>
        </w:rPr>
        <w:tab/>
        <w:t>Предс</w:t>
      </w:r>
      <w:r>
        <w:rPr>
          <w:rFonts w:asciiTheme="majorHAnsi" w:hAnsiTheme="majorHAnsi"/>
        </w:rPr>
        <w:t>едатель ШМО: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    </w:t>
      </w:r>
      <w:r w:rsidRPr="00407F80">
        <w:rPr>
          <w:rFonts w:asciiTheme="majorHAnsi" w:hAnsiTheme="majorHAnsi"/>
        </w:rPr>
        <w:t>____________________</w:t>
      </w:r>
    </w:p>
    <w:p w:rsidR="00887985" w:rsidRPr="00407F80" w:rsidRDefault="00887985" w:rsidP="00887985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>________________ /_________</w:t>
      </w:r>
      <w:r>
        <w:rPr>
          <w:rFonts w:asciiTheme="majorHAnsi" w:hAnsiTheme="majorHAnsi"/>
        </w:rPr>
        <w:t>_______</w:t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Буровская</w:t>
      </w:r>
      <w:proofErr w:type="spellEnd"/>
      <w:r>
        <w:rPr>
          <w:rFonts w:asciiTheme="majorHAnsi" w:hAnsiTheme="majorHAnsi"/>
        </w:rPr>
        <w:t xml:space="preserve"> А.В.</w:t>
      </w:r>
    </w:p>
    <w:p w:rsidR="00887985" w:rsidRPr="00407F80" w:rsidRDefault="00887985" w:rsidP="00887985">
      <w:pPr>
        <w:pStyle w:val="a9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«</w:t>
      </w:r>
      <w:r>
        <w:rPr>
          <w:rFonts w:asciiTheme="majorHAnsi" w:hAnsiTheme="majorHAnsi"/>
        </w:rPr>
        <w:t>_</w:t>
      </w:r>
      <w:r w:rsidRPr="00407F80">
        <w:rPr>
          <w:rFonts w:asciiTheme="majorHAnsi" w:hAnsiTheme="majorHAnsi"/>
        </w:rPr>
        <w:t>___» ___________ 20___года</w:t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</w:p>
    <w:p w:rsidR="00887985" w:rsidRPr="00407F80" w:rsidRDefault="00887985" w:rsidP="00887985">
      <w:pPr>
        <w:pStyle w:val="a9"/>
        <w:jc w:val="center"/>
        <w:rPr>
          <w:rFonts w:asciiTheme="majorHAnsi" w:hAnsiTheme="majorHAnsi"/>
          <w:sz w:val="52"/>
          <w:szCs w:val="52"/>
        </w:rPr>
      </w:pPr>
    </w:p>
    <w:p w:rsidR="00887985" w:rsidRPr="001B7E25" w:rsidRDefault="00887985" w:rsidP="00887985">
      <w:pPr>
        <w:pStyle w:val="a9"/>
        <w:jc w:val="center"/>
        <w:rPr>
          <w:rFonts w:asciiTheme="majorHAnsi" w:hAnsiTheme="majorHAnsi"/>
          <w:sz w:val="36"/>
          <w:szCs w:val="36"/>
        </w:rPr>
      </w:pPr>
      <w:r w:rsidRPr="001B7E25">
        <w:rPr>
          <w:rFonts w:asciiTheme="majorHAnsi" w:hAnsiTheme="majorHAnsi"/>
          <w:sz w:val="36"/>
          <w:szCs w:val="36"/>
        </w:rPr>
        <w:t>Календарно-тематическое планирование</w:t>
      </w:r>
    </w:p>
    <w:p w:rsidR="00887985" w:rsidRPr="00887985" w:rsidRDefault="00887985" w:rsidP="00887985">
      <w:pPr>
        <w:pStyle w:val="a9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коррекционного часа по </w:t>
      </w:r>
      <w:r w:rsidRPr="00887985">
        <w:rPr>
          <w:rFonts w:asciiTheme="majorHAnsi" w:hAnsiTheme="majorHAnsi"/>
          <w:b/>
          <w:sz w:val="32"/>
          <w:szCs w:val="32"/>
        </w:rPr>
        <w:t>изобразительному искусству</w:t>
      </w:r>
    </w:p>
    <w:p w:rsidR="00887985" w:rsidRPr="00887985" w:rsidRDefault="00887985" w:rsidP="00887985">
      <w:pPr>
        <w:pStyle w:val="a9"/>
        <w:jc w:val="center"/>
        <w:rPr>
          <w:rFonts w:asciiTheme="majorHAnsi" w:hAnsiTheme="majorHAnsi"/>
          <w:b/>
          <w:sz w:val="32"/>
          <w:szCs w:val="32"/>
        </w:rPr>
      </w:pPr>
      <w:r w:rsidRPr="00887985">
        <w:rPr>
          <w:rFonts w:asciiTheme="majorHAnsi" w:hAnsiTheme="majorHAnsi"/>
          <w:b/>
          <w:sz w:val="32"/>
          <w:szCs w:val="32"/>
        </w:rPr>
        <w:t>6-7 класс</w:t>
      </w:r>
      <w:r>
        <w:rPr>
          <w:rFonts w:asciiTheme="majorHAnsi" w:hAnsiTheme="majorHAnsi"/>
          <w:b/>
          <w:sz w:val="32"/>
          <w:szCs w:val="32"/>
        </w:rPr>
        <w:t xml:space="preserve"> (</w:t>
      </w:r>
      <w:r w:rsidRPr="00887985">
        <w:rPr>
          <w:rFonts w:asciiTheme="majorHAnsi" w:hAnsiTheme="majorHAnsi"/>
          <w:b/>
          <w:sz w:val="32"/>
          <w:szCs w:val="32"/>
          <w:lang w:val="en-US"/>
        </w:rPr>
        <w:t>VII</w:t>
      </w:r>
      <w:r w:rsidRPr="00887985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>–</w:t>
      </w:r>
      <w:r w:rsidRPr="00887985">
        <w:rPr>
          <w:rFonts w:asciiTheme="majorHAnsi" w:hAnsiTheme="majorHAnsi"/>
          <w:b/>
          <w:sz w:val="32"/>
          <w:szCs w:val="32"/>
          <w:lang w:val="en-US"/>
        </w:rPr>
        <w:t>VIII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Pr="00887985">
        <w:rPr>
          <w:rFonts w:asciiTheme="majorHAnsi" w:hAnsiTheme="majorHAnsi"/>
          <w:b/>
          <w:sz w:val="32"/>
          <w:szCs w:val="32"/>
        </w:rPr>
        <w:t>вид)</w:t>
      </w:r>
    </w:p>
    <w:p w:rsidR="00887985" w:rsidRPr="00887985" w:rsidRDefault="00887985" w:rsidP="00887985">
      <w:pPr>
        <w:pStyle w:val="a9"/>
        <w:jc w:val="center"/>
        <w:rPr>
          <w:sz w:val="28"/>
          <w:szCs w:val="28"/>
        </w:rPr>
      </w:pPr>
    </w:p>
    <w:p w:rsidR="00887985" w:rsidRDefault="00887985" w:rsidP="00887985">
      <w:pPr>
        <w:pStyle w:val="a9"/>
        <w:jc w:val="right"/>
        <w:rPr>
          <w:b/>
          <w:sz w:val="28"/>
          <w:szCs w:val="28"/>
        </w:rPr>
      </w:pPr>
    </w:p>
    <w:p w:rsidR="00887985" w:rsidRDefault="00887985" w:rsidP="00887985">
      <w:pPr>
        <w:pStyle w:val="a9"/>
        <w:jc w:val="right"/>
        <w:rPr>
          <w:b/>
          <w:sz w:val="28"/>
          <w:szCs w:val="28"/>
        </w:rPr>
      </w:pPr>
    </w:p>
    <w:p w:rsidR="00887985" w:rsidRDefault="00887985" w:rsidP="00887985">
      <w:pPr>
        <w:pStyle w:val="a9"/>
        <w:jc w:val="right"/>
        <w:rPr>
          <w:b/>
          <w:sz w:val="28"/>
          <w:szCs w:val="28"/>
        </w:rPr>
      </w:pPr>
    </w:p>
    <w:p w:rsidR="00887985" w:rsidRDefault="00887985" w:rsidP="00887985">
      <w:pPr>
        <w:pStyle w:val="a9"/>
        <w:jc w:val="right"/>
        <w:rPr>
          <w:b/>
          <w:sz w:val="28"/>
          <w:szCs w:val="28"/>
        </w:rPr>
      </w:pPr>
    </w:p>
    <w:p w:rsidR="00887985" w:rsidRDefault="00887985" w:rsidP="00887985">
      <w:pPr>
        <w:pStyle w:val="a9"/>
        <w:jc w:val="right"/>
        <w:rPr>
          <w:rFonts w:asciiTheme="majorHAnsi" w:hAnsiTheme="majorHAnsi"/>
          <w:b/>
          <w:sz w:val="28"/>
          <w:szCs w:val="28"/>
        </w:rPr>
      </w:pPr>
      <w:r w:rsidRPr="001B7E25">
        <w:rPr>
          <w:rFonts w:asciiTheme="majorHAnsi" w:hAnsiTheme="majorHAnsi"/>
          <w:b/>
          <w:sz w:val="28"/>
          <w:szCs w:val="28"/>
        </w:rPr>
        <w:t>Учител</w:t>
      </w:r>
      <w:r>
        <w:rPr>
          <w:rFonts w:asciiTheme="majorHAnsi" w:hAnsiTheme="majorHAnsi"/>
          <w:b/>
          <w:sz w:val="28"/>
          <w:szCs w:val="28"/>
        </w:rPr>
        <w:t xml:space="preserve">ь:  </w:t>
      </w:r>
    </w:p>
    <w:p w:rsidR="00887985" w:rsidRPr="001B7E25" w:rsidRDefault="00887985" w:rsidP="00887985">
      <w:pPr>
        <w:pStyle w:val="a9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Цыганкова Елена Александровна</w:t>
      </w:r>
      <w:r w:rsidRPr="001B7E25">
        <w:rPr>
          <w:rFonts w:asciiTheme="majorHAnsi" w:hAnsiTheme="majorHAnsi"/>
          <w:b/>
          <w:sz w:val="28"/>
          <w:szCs w:val="28"/>
        </w:rPr>
        <w:t xml:space="preserve"> </w:t>
      </w:r>
    </w:p>
    <w:p w:rsidR="00887985" w:rsidRPr="001B7E25" w:rsidRDefault="00887985" w:rsidP="00887985">
      <w:pPr>
        <w:pStyle w:val="a9"/>
        <w:jc w:val="right"/>
        <w:rPr>
          <w:rFonts w:asciiTheme="majorHAnsi" w:hAnsiTheme="majorHAnsi"/>
          <w:sz w:val="28"/>
          <w:szCs w:val="28"/>
        </w:rPr>
      </w:pPr>
    </w:p>
    <w:p w:rsidR="00887985" w:rsidRPr="001B7E25" w:rsidRDefault="00887985" w:rsidP="00887985">
      <w:pPr>
        <w:pStyle w:val="a9"/>
        <w:jc w:val="center"/>
        <w:rPr>
          <w:rFonts w:asciiTheme="majorHAnsi" w:hAnsiTheme="majorHAnsi"/>
          <w:sz w:val="28"/>
          <w:szCs w:val="28"/>
        </w:rPr>
      </w:pPr>
    </w:p>
    <w:p w:rsidR="00887985" w:rsidRPr="001B7E25" w:rsidRDefault="00887985" w:rsidP="00887985">
      <w:pPr>
        <w:pStyle w:val="a9"/>
        <w:jc w:val="center"/>
        <w:rPr>
          <w:rFonts w:asciiTheme="majorHAnsi" w:hAnsiTheme="majorHAnsi"/>
          <w:sz w:val="28"/>
          <w:szCs w:val="28"/>
        </w:rPr>
      </w:pPr>
    </w:p>
    <w:p w:rsidR="00887985" w:rsidRPr="001B7E25" w:rsidRDefault="00887985" w:rsidP="00887985">
      <w:pPr>
        <w:pStyle w:val="a9"/>
        <w:jc w:val="center"/>
        <w:rPr>
          <w:rFonts w:asciiTheme="majorHAnsi" w:hAnsiTheme="majorHAnsi"/>
          <w:sz w:val="28"/>
          <w:szCs w:val="28"/>
        </w:rPr>
      </w:pPr>
      <w:r w:rsidRPr="001B7E25">
        <w:rPr>
          <w:rFonts w:asciiTheme="majorHAnsi" w:hAnsiTheme="majorHAnsi"/>
        </w:rPr>
        <w:t>(</w:t>
      </w:r>
      <w:proofErr w:type="gramStart"/>
      <w:r w:rsidRPr="004B17F4">
        <w:rPr>
          <w:i/>
        </w:rPr>
        <w:t>Составлена</w:t>
      </w:r>
      <w:proofErr w:type="gramEnd"/>
      <w:r w:rsidRPr="004B17F4">
        <w:rPr>
          <w:i/>
        </w:rPr>
        <w:t xml:space="preserve"> на основе </w:t>
      </w:r>
      <w:r>
        <w:rPr>
          <w:i/>
        </w:rPr>
        <w:t xml:space="preserve">авторской программы «Изобразительное искусство и художественный труд» под руководством </w:t>
      </w:r>
      <w:proofErr w:type="spellStart"/>
      <w:r>
        <w:rPr>
          <w:i/>
        </w:rPr>
        <w:t>Б.М.Неменского</w:t>
      </w:r>
      <w:proofErr w:type="spellEnd"/>
      <w:r>
        <w:rPr>
          <w:i/>
        </w:rPr>
        <w:t>, М., «Просвещение» 2004г,                                            рекомендовано Министерством образования и науки Российской Федерации.</w:t>
      </w:r>
      <w:r w:rsidRPr="004B17F4">
        <w:rPr>
          <w:i/>
        </w:rPr>
        <w:t>)</w:t>
      </w:r>
      <w:r>
        <w:rPr>
          <w:i/>
        </w:rPr>
        <w:t>.</w:t>
      </w:r>
    </w:p>
    <w:p w:rsidR="00887985" w:rsidRPr="001B7E25" w:rsidRDefault="00887985" w:rsidP="00887985">
      <w:pPr>
        <w:pStyle w:val="a9"/>
        <w:jc w:val="center"/>
        <w:rPr>
          <w:rFonts w:asciiTheme="majorHAnsi" w:hAnsiTheme="majorHAnsi"/>
          <w:sz w:val="32"/>
          <w:szCs w:val="32"/>
        </w:rPr>
      </w:pPr>
    </w:p>
    <w:p w:rsidR="00887985" w:rsidRDefault="00887985" w:rsidP="00887985">
      <w:pPr>
        <w:pStyle w:val="a9"/>
        <w:jc w:val="center"/>
        <w:rPr>
          <w:rFonts w:asciiTheme="majorHAnsi" w:hAnsiTheme="majorHAnsi"/>
          <w:sz w:val="32"/>
          <w:szCs w:val="32"/>
        </w:rPr>
      </w:pPr>
    </w:p>
    <w:p w:rsidR="00887985" w:rsidRDefault="00887985" w:rsidP="00887985">
      <w:pPr>
        <w:pStyle w:val="a9"/>
        <w:jc w:val="center"/>
        <w:rPr>
          <w:rFonts w:asciiTheme="majorHAnsi" w:hAnsiTheme="majorHAnsi"/>
          <w:sz w:val="32"/>
          <w:szCs w:val="32"/>
        </w:rPr>
      </w:pPr>
    </w:p>
    <w:p w:rsidR="00887985" w:rsidRPr="001B7E25" w:rsidRDefault="00887985" w:rsidP="00887985">
      <w:pPr>
        <w:pStyle w:val="a9"/>
        <w:jc w:val="center"/>
        <w:rPr>
          <w:rFonts w:asciiTheme="majorHAnsi" w:hAnsiTheme="majorHAnsi"/>
          <w:sz w:val="32"/>
          <w:szCs w:val="32"/>
        </w:rPr>
      </w:pPr>
    </w:p>
    <w:p w:rsidR="00887985" w:rsidRPr="001B7E25" w:rsidRDefault="00887985" w:rsidP="00887985">
      <w:pPr>
        <w:pStyle w:val="a9"/>
        <w:jc w:val="center"/>
        <w:rPr>
          <w:rFonts w:asciiTheme="majorHAnsi" w:hAnsiTheme="majorHAnsi"/>
          <w:sz w:val="32"/>
          <w:szCs w:val="32"/>
        </w:rPr>
      </w:pPr>
    </w:p>
    <w:p w:rsidR="00887985" w:rsidRPr="00AB6850" w:rsidRDefault="00887985" w:rsidP="00887985">
      <w:pPr>
        <w:pStyle w:val="a9"/>
        <w:jc w:val="center"/>
        <w:rPr>
          <w:rFonts w:asciiTheme="majorHAnsi" w:hAnsiTheme="majorHAnsi"/>
          <w:i/>
          <w:iCs/>
          <w:sz w:val="28"/>
          <w:szCs w:val="28"/>
        </w:rPr>
      </w:pPr>
      <w:r w:rsidRPr="00D002AC">
        <w:rPr>
          <w:rFonts w:asciiTheme="majorHAnsi" w:hAnsiTheme="majorHAnsi"/>
          <w:sz w:val="28"/>
          <w:szCs w:val="28"/>
        </w:rPr>
        <w:t>20</w:t>
      </w:r>
      <w:r>
        <w:rPr>
          <w:rFonts w:asciiTheme="majorHAnsi" w:hAnsiTheme="majorHAnsi"/>
          <w:sz w:val="28"/>
          <w:szCs w:val="28"/>
        </w:rPr>
        <w:t>12 -2013</w:t>
      </w:r>
      <w:r w:rsidR="00AB6850">
        <w:rPr>
          <w:rFonts w:asciiTheme="majorHAnsi" w:hAnsiTheme="majorHAnsi"/>
          <w:sz w:val="28"/>
          <w:szCs w:val="28"/>
        </w:rPr>
        <w:t xml:space="preserve"> уч.год</w:t>
      </w:r>
    </w:p>
    <w:p w:rsidR="00887985" w:rsidRDefault="00887985" w:rsidP="00887985"/>
    <w:p w:rsidR="00887985" w:rsidRPr="00AB6850" w:rsidRDefault="00887985" w:rsidP="009F5A8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AB6850" w:rsidRPr="00AB6850" w:rsidRDefault="00AB6850" w:rsidP="009F5A8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9F5A8B" w:rsidRPr="00385523" w:rsidRDefault="009F5A8B" w:rsidP="009F5A8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3855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F5A8B" w:rsidRPr="00385523" w:rsidRDefault="009F5A8B" w:rsidP="009F5A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Целенаправленные занятия по изобразительной деятельности представляют собой одно из важнейших средств воспитания, обучения и коррекции отклонений в развитии умственно отсталых школьников.</w:t>
      </w:r>
    </w:p>
    <w:p w:rsidR="009F5A8B" w:rsidRPr="00385523" w:rsidRDefault="009F5A8B" w:rsidP="009F5A8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Детское творчество это процесс познания ребенком окружающего мира, самого себя, способ выражения своего отношения к </w:t>
      </w:r>
      <w:proofErr w:type="gramStart"/>
      <w:r w:rsidRPr="00385523">
        <w:rPr>
          <w:rFonts w:ascii="Times New Roman" w:hAnsi="Times New Roman" w:cs="Times New Roman"/>
          <w:sz w:val="28"/>
          <w:szCs w:val="28"/>
        </w:rPr>
        <w:t>познаваемому</w:t>
      </w:r>
      <w:proofErr w:type="gramEnd"/>
      <w:r w:rsidRPr="00385523">
        <w:rPr>
          <w:rFonts w:ascii="Times New Roman" w:hAnsi="Times New Roman" w:cs="Times New Roman"/>
          <w:sz w:val="28"/>
          <w:szCs w:val="28"/>
        </w:rPr>
        <w:t xml:space="preserve">. Создание и развитие специальной образовательной ситуации начинается с выявления предпосылок образовательной ситуации (явление, событие, противоречие, актуальная проблема). </w:t>
      </w:r>
      <w:proofErr w:type="gramStart"/>
      <w:r w:rsidRPr="00385523">
        <w:rPr>
          <w:rFonts w:ascii="Times New Roman" w:hAnsi="Times New Roman" w:cs="Times New Roman"/>
          <w:sz w:val="28"/>
          <w:szCs w:val="28"/>
        </w:rPr>
        <w:t>Затем создание образовательной среды, т.е. обеспечение условий, влияющих на развитие ситуации (поиск необходимой информации, наблюдение за природой, создание своего образа, оригинального, нового,  и даже кажущегося абсурдным для зрителя.</w:t>
      </w:r>
      <w:proofErr w:type="gramEnd"/>
      <w:r w:rsidRPr="00385523">
        <w:rPr>
          <w:rFonts w:ascii="Times New Roman" w:hAnsi="Times New Roman" w:cs="Times New Roman"/>
          <w:sz w:val="28"/>
          <w:szCs w:val="28"/>
        </w:rPr>
        <w:t xml:space="preserve"> Важно формулировать проблему так, чтобы она могла обеспечить личное ее решение каждым ребенком. Необходимо также демонстрировать и обсуждать личные образовательные результаты детей, вводить  культурно-исторические аналоги решения данной проблемы. По окончании каждого занятия делать просмотр получившихся работ, выявлять вместе с детьми сильные и слабые стороны творческого задания. Выяснять у детей, что понравилось делать, чем работать, что удалось. </w:t>
      </w:r>
    </w:p>
    <w:p w:rsidR="009F5A8B" w:rsidRPr="00385523" w:rsidRDefault="009F5A8B" w:rsidP="009F5A8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Надо создавать необходимые условия для детского творчества с самого раннего возраста. Самый доступный способ – рисование, конструирование, аппликация. Это ребенок воспринимает как игру, причем тем более увлекательную, чем серьезнее к ней относятся взрослые. </w:t>
      </w:r>
    </w:p>
    <w:p w:rsidR="009F5A8B" w:rsidRPr="00385523" w:rsidRDefault="009F5A8B" w:rsidP="009F5A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В программе интегрируются изобразительное искусство и художественный труд. Основные виды творческой деятельности, реализуемые с детьми, – это </w:t>
      </w:r>
      <w:proofErr w:type="spellStart"/>
      <w:r w:rsidRPr="00385523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385523">
        <w:rPr>
          <w:rFonts w:ascii="Times New Roman" w:hAnsi="Times New Roman" w:cs="Times New Roman"/>
          <w:sz w:val="28"/>
          <w:szCs w:val="28"/>
        </w:rPr>
        <w:t xml:space="preserve">, изобразительная деятельность, аппликация, мозаика. Центральным видом художественного творчества в рамках данной программы является конструирование из бумаги. Этот вид творчества близок к скульптуре и способствует формированию начальных практических навыков в конструировании, развитию умения анализировать, </w:t>
      </w:r>
      <w:r w:rsidRPr="00385523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мыслить, воспитанию таких качеств, как усидчивость, трудолюбие. Дети на занятиях  учатся из простого листа бумаги создавать объемные маски, натюрморты, конструировать архитектурные сооружения, предварительно изучив основы построения, историю создания и характерные особенности. Как правило, работа начинается с создания эскиза. В процессе данной работы обращается внимание на правильность построения, композиционное решение, выбор цветовой гаммы, нестандартное решение. </w:t>
      </w:r>
      <w:proofErr w:type="gramStart"/>
      <w:r w:rsidRPr="00385523">
        <w:rPr>
          <w:rFonts w:ascii="Times New Roman" w:hAnsi="Times New Roman" w:cs="Times New Roman"/>
          <w:sz w:val="28"/>
          <w:szCs w:val="28"/>
        </w:rPr>
        <w:t>Бумага - хороший пластичный материал, который продолжает формировать устойчивый интерес к творчеству и делает работу детей содержательной, изделия выразительными и оригинальными, рождает у ребят интересные идеи, желания придумать новые способы и приемы в художественной деятельности.</w:t>
      </w:r>
      <w:proofErr w:type="gramEnd"/>
    </w:p>
    <w:p w:rsidR="009F5A8B" w:rsidRPr="00385523" w:rsidRDefault="009F5A8B" w:rsidP="009F5A8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В данной программе бумажная пластика синтезирует разные виды изобразительной деятельности: лепку, аппликацию, рисование, конструирование из бумаги. Лепка развивает мелкую моторику руки, пространственное мышление; аппликация – мелкую моторику и восприятие цвета, рисование – мелкую моторику, воображение, глазомер, умение подбирать колер, компоновать на листе бумаги. На занятиях дети знакомятся с различными материалами и необычными способами применения их. Например, в процессе лепки из бумаги дети становятся творцами объемных деревьев, фантастических и реальных; масок, выражающих разное настроение и характер, красочных натюрмортов, различных макетов старинных, современных и фантастических городов и т.п</w:t>
      </w:r>
      <w:proofErr w:type="gramStart"/>
      <w:r w:rsidRPr="00385523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385523">
        <w:rPr>
          <w:rFonts w:ascii="Times New Roman" w:hAnsi="Times New Roman" w:cs="Times New Roman"/>
          <w:sz w:val="28"/>
          <w:szCs w:val="28"/>
        </w:rPr>
        <w:t xml:space="preserve">Используются не только различные материалы, но и разные техники, способы исполнения и их сочетания. Например:  в цикле занятий по теме «Мой родной город» создание макета современного города, коллективное панно «Мой родной город в прошлом» сочетаются приемы рисования, аппликации и элементы конструирования, дети работают цветом (гуашь), и в объеме (белая, цветная бумага). С учетом того, что дети имеют разные способности, и опыт работы им предлагается выполнение многих предметов композиции в объеме (прием </w:t>
      </w:r>
      <w:proofErr w:type="spellStart"/>
      <w:r w:rsidRPr="00385523">
        <w:rPr>
          <w:rFonts w:ascii="Times New Roman" w:hAnsi="Times New Roman" w:cs="Times New Roman"/>
          <w:sz w:val="28"/>
          <w:szCs w:val="28"/>
        </w:rPr>
        <w:lastRenderedPageBreak/>
        <w:t>комканье</w:t>
      </w:r>
      <w:proofErr w:type="spellEnd"/>
      <w:r w:rsidRPr="00385523">
        <w:rPr>
          <w:rFonts w:ascii="Times New Roman" w:hAnsi="Times New Roman" w:cs="Times New Roman"/>
          <w:sz w:val="28"/>
          <w:szCs w:val="28"/>
        </w:rPr>
        <w:t xml:space="preserve">, скручивание, сгибание бумаги, лепка из нее нужной формы) то, есть при помощи бумаги. Это помогает ребенку получить более яркий  и реалистический образ. Детям дается широкий выбор способов, материалов для украшения своей работы и придания ей индивидуальности и своеобразия.  </w:t>
      </w:r>
    </w:p>
    <w:p w:rsidR="009F5A8B" w:rsidRPr="00385523" w:rsidRDefault="009F5A8B" w:rsidP="009F5A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Особенностью программы является и то, что дети имеют реальную возможность выбора вида художественной деятельности в работе с разными материалами, выбора самостоятельных тем, сюжетов, заданий разного уровня сложности. Данная программа в большей степени ориентирована на развитие творческой индивидуальности ребенка, а не только на приобретение навыков трудовой деятельности. На занятиях применяются также специальные упражнения, игры и задания, стимулирующие развитие творческого воображения и мышления. Занимаясь изобразительным искусством, ребенок развивает себя как физически, так и умственно, ибо функционирование мелкой моторики  напрямую влияет на работу  мозга. </w:t>
      </w:r>
    </w:p>
    <w:p w:rsidR="009F5A8B" w:rsidRPr="00385523" w:rsidRDefault="009F5A8B" w:rsidP="009F5A8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На занятиях для создания  более полного художественного образа, понимания темы детям предлагается разнообразный зрительный ряд (иллюстрации, фотографии, опорные схемы, информационные плакаты, электронные презентации и т.д.), музыкальное сопровождение, вспоминаем и цитируем стихи, отрывки прозы  великих классиков. Организация  самостоятельного или вместе с родителями поиска дополнительных иллюстративных материалов, литературных источников, исторических сведений позволяет продлить творческий процесс вне рамок занятий, активизировать познавательный интерес, приобщить детей к чтению литературы, научить их работать с разными информационными источниками. Так, например, дома ребятам предлагается вспомнить, почитать и принести к следующему занятию  то произведение, которое произвело на них наиболее яркое впечатление, подготовить и художественно оформить  дополнительную информацию по теме,  а на занятиях продемонстрировать свои материалы и поделиться своими впечатлениями с ребятами.  </w:t>
      </w:r>
    </w:p>
    <w:p w:rsidR="009F5A8B" w:rsidRPr="00385523" w:rsidRDefault="009F5A8B" w:rsidP="009F5A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523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данная программа представлена как </w:t>
      </w:r>
      <w:r w:rsidRPr="00385523">
        <w:rPr>
          <w:rFonts w:ascii="Times New Roman" w:hAnsi="Times New Roman" w:cs="Times New Roman"/>
          <w:bCs/>
          <w:sz w:val="28"/>
          <w:szCs w:val="28"/>
        </w:rPr>
        <w:t xml:space="preserve">целостная система введения в художественную культуру  </w:t>
      </w:r>
      <w:r w:rsidRPr="00385523">
        <w:rPr>
          <w:rFonts w:ascii="Times New Roman" w:hAnsi="Times New Roman" w:cs="Times New Roman"/>
          <w:sz w:val="28"/>
          <w:szCs w:val="28"/>
        </w:rPr>
        <w:t>и включает в себя на единой основе изучение всех основных видов пространственных искусств, то есть искусств, связанных с деятельностью художника: изобразительных - живопись, графика, конструктивных – архитектура, дизайн; различных декоративно – прикладных видов искусства, а также изучает роль художника в синтетическом искусстве – театре.</w:t>
      </w:r>
      <w:proofErr w:type="gramEnd"/>
      <w:r w:rsidRPr="00385523">
        <w:rPr>
          <w:rFonts w:ascii="Times New Roman" w:hAnsi="Times New Roman" w:cs="Times New Roman"/>
          <w:sz w:val="28"/>
          <w:szCs w:val="28"/>
        </w:rPr>
        <w:t xml:space="preserve"> Не всякий ребенок прошедший «рисовальную школу», выбирает профессию художника или скульптора, но всякий становится творческой личностью, то есть приобретает умение думать и выражать свои мысли и чувства в оригинальной форме. </w:t>
      </w:r>
    </w:p>
    <w:p w:rsidR="009F5A8B" w:rsidRPr="00385523" w:rsidRDefault="009F5A8B" w:rsidP="009F5A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При разработке содержания программы учитывались приемы, методики работы Б. М. </w:t>
      </w:r>
      <w:proofErr w:type="spellStart"/>
      <w:r w:rsidRPr="00385523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385523">
        <w:rPr>
          <w:rFonts w:ascii="Times New Roman" w:hAnsi="Times New Roman" w:cs="Times New Roman"/>
          <w:sz w:val="28"/>
          <w:szCs w:val="28"/>
        </w:rPr>
        <w:t xml:space="preserve">, заслуженного учителя. О.В. Островской, А.В. </w:t>
      </w:r>
      <w:proofErr w:type="spellStart"/>
      <w:r w:rsidRPr="00385523">
        <w:rPr>
          <w:rFonts w:ascii="Times New Roman" w:hAnsi="Times New Roman" w:cs="Times New Roman"/>
          <w:sz w:val="28"/>
          <w:szCs w:val="28"/>
        </w:rPr>
        <w:t>Колякиной</w:t>
      </w:r>
      <w:proofErr w:type="spellEnd"/>
      <w:r w:rsidRPr="00385523">
        <w:rPr>
          <w:rFonts w:ascii="Times New Roman" w:hAnsi="Times New Roman" w:cs="Times New Roman"/>
          <w:sz w:val="28"/>
          <w:szCs w:val="28"/>
        </w:rPr>
        <w:t>. Если на уроках, работая по данным программам, учитель показывает и говорит заранее, чем нужно работать (какими изобразительными средствами), то дополнительное образование и предполагает самостоятельный выбор и техники исполнения, а иной раз и выбор самой темы работы.</w:t>
      </w:r>
    </w:p>
    <w:p w:rsidR="009F5A8B" w:rsidRPr="00385523" w:rsidRDefault="009F5A8B" w:rsidP="009F5A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Новизна программы определяется тем, что на занятиях разные виды художественно-прикладной деятельности интегрированы со специальными заданиями, упражнениями, игровыми тренингами, нацеленными на развитие восприятия, мышления, эмоционально-чувственной сферы, воображения, коммуникативных навыков, на снятие психофизического напряжения. Данная программа большое внимание уделяет эмоциональному настрою юного художника, его душевному состоянию. </w:t>
      </w:r>
      <w:proofErr w:type="gramStart"/>
      <w:r w:rsidRPr="00385523">
        <w:rPr>
          <w:rFonts w:ascii="Times New Roman" w:hAnsi="Times New Roman" w:cs="Times New Roman"/>
          <w:sz w:val="28"/>
          <w:szCs w:val="28"/>
        </w:rPr>
        <w:t>Многие задания усложнены, так как предполагают не просто рисование (гуашью, акварелью, углем, сангиной и т.д.), а передачу настроения, чувств, характерных особенностей данного предмета, героя, пейзажа, используя цвет, линии, мазки, формы и т.д.</w:t>
      </w:r>
      <w:proofErr w:type="gramEnd"/>
    </w:p>
    <w:p w:rsidR="009F5A8B" w:rsidRPr="00385523" w:rsidRDefault="009F5A8B" w:rsidP="009F5A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Изучение возможностей и способностей детей позволяет осуществлять индивидуально-ориентированный  подход, оказывать адресную </w:t>
      </w:r>
      <w:r w:rsidRPr="00385523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педагогическую поддержку в развитии ребенка. Создание насыщенной информационной среды на занятиях, включающей книжную, природную, и человеческую среды; поощрение познавательной активности и создание ситуации успеха для каждого; увеличение доли творческих заданий, игр, специальных упражнений в рамках данной программы – все это стимулирует творческую активность ребенка и вносит разнообразие в жизнь детского объединения. </w:t>
      </w:r>
    </w:p>
    <w:p w:rsidR="009F5A8B" w:rsidRPr="00385523" w:rsidRDefault="009F5A8B" w:rsidP="009F5A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Основная воспитательная задача данной программы направлена на то, чтобы с помощью изобразительных средств, методов проблемного обучения  способствовать формированию ценностного отношение к окружающему миру, к его прошлому и настоящему, с любовью относиться к традициям родного города и Отечества.</w:t>
      </w:r>
    </w:p>
    <w:p w:rsidR="009F5A8B" w:rsidRPr="00385523" w:rsidRDefault="009F5A8B" w:rsidP="009F5A8B">
      <w:pPr>
        <w:pStyle w:val="a6"/>
        <w:tabs>
          <w:tab w:val="left" w:pos="0"/>
          <w:tab w:val="left" w:pos="360"/>
        </w:tabs>
        <w:spacing w:after="0" w:line="360" w:lineRule="auto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r w:rsidRPr="00385523">
        <w:rPr>
          <w:rFonts w:ascii="Times New Roman" w:hAnsi="Times New Roman"/>
          <w:sz w:val="28"/>
          <w:szCs w:val="28"/>
        </w:rPr>
        <w:t xml:space="preserve">В идеале в процессе трудового воспитания каждый ребенок, пробуя свои силы в разных видах художественно-прикладной деятельности, предлагаемых данной программой, может найти тот вид деятельности, в котором наиболее полно и ярко раскрылись бы его природные задатки. Данная программа может быть базой для перехода обучающихся  к процессу </w:t>
      </w:r>
      <w:proofErr w:type="gramStart"/>
      <w:r w:rsidRPr="00385523"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 w:rsidRPr="00385523">
        <w:rPr>
          <w:rFonts w:ascii="Times New Roman" w:hAnsi="Times New Roman"/>
          <w:sz w:val="28"/>
          <w:szCs w:val="28"/>
        </w:rPr>
        <w:t xml:space="preserve"> других видов художественного образования, например, для дальнейшего знакомства обучающихся с элементами дизайна или продолжения совершенствования навыков и умений у заинтересовавшихся и одаренных детей в одном из видов практической художественно-прикладной деятельности с профессиональной начальной подготовкой. </w:t>
      </w:r>
    </w:p>
    <w:p w:rsidR="009F5A8B" w:rsidRPr="00385523" w:rsidRDefault="009F5A8B" w:rsidP="009F5A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5523">
        <w:rPr>
          <w:rFonts w:ascii="Times New Roman" w:hAnsi="Times New Roman" w:cs="Times New Roman"/>
          <w:b/>
          <w:sz w:val="28"/>
          <w:szCs w:val="28"/>
        </w:rPr>
        <w:t>Основные направления художественной деятельности обучающихся на занятиях:</w:t>
      </w:r>
      <w:proofErr w:type="gramEnd"/>
    </w:p>
    <w:p w:rsidR="009F5A8B" w:rsidRPr="00385523" w:rsidRDefault="009F5A8B" w:rsidP="009F5A8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изображение на плоскости и в объеме (рисование с натуры, по памяти, по представлению);</w:t>
      </w:r>
    </w:p>
    <w:p w:rsidR="009F5A8B" w:rsidRPr="00385523" w:rsidRDefault="009F5A8B" w:rsidP="009F5A8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декоративная и конструктивная работа;</w:t>
      </w:r>
    </w:p>
    <w:p w:rsidR="009F5A8B" w:rsidRPr="00385523" w:rsidRDefault="009F5A8B" w:rsidP="009F5A8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обсуждение работ товарищей, результатов собственного коллективного творчества и индивидуальной работы на занятиях;</w:t>
      </w:r>
    </w:p>
    <w:p w:rsidR="009F5A8B" w:rsidRPr="00385523" w:rsidRDefault="009F5A8B" w:rsidP="009F5A8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lastRenderedPageBreak/>
        <w:t>изучение художественного наследия.</w:t>
      </w:r>
    </w:p>
    <w:p w:rsidR="009F5A8B" w:rsidRPr="00385523" w:rsidRDefault="009F5A8B" w:rsidP="009F5A8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F5A8B" w:rsidRPr="00385523" w:rsidRDefault="009F5A8B" w:rsidP="009F5A8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ab/>
      </w:r>
      <w:r w:rsidRPr="00385523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Pr="00385523">
        <w:rPr>
          <w:rFonts w:ascii="Times New Roman" w:hAnsi="Times New Roman" w:cs="Times New Roman"/>
          <w:b/>
          <w:i/>
          <w:sz w:val="28"/>
          <w:szCs w:val="28"/>
        </w:rPr>
        <w:t>формирование интереса учащихся к культуре своего народа, воспитание на  ее традициях гражданина и патриота своей Родины с помощью средств изобразительной деятельности.</w:t>
      </w:r>
    </w:p>
    <w:p w:rsidR="009F5A8B" w:rsidRPr="00385523" w:rsidRDefault="009F5A8B" w:rsidP="009F5A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ab/>
      </w:r>
      <w:r w:rsidRPr="0038552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F5A8B" w:rsidRPr="00385523" w:rsidRDefault="009F5A8B" w:rsidP="009F5A8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  <w:u w:val="single"/>
        </w:rPr>
        <w:t>Воспитывающие</w:t>
      </w:r>
    </w:p>
    <w:p w:rsidR="009F5A8B" w:rsidRPr="00385523" w:rsidRDefault="009F5A8B" w:rsidP="009F5A8B">
      <w:pPr>
        <w:pStyle w:val="a4"/>
        <w:numPr>
          <w:ilvl w:val="3"/>
          <w:numId w:val="2"/>
        </w:numPr>
        <w:tabs>
          <w:tab w:val="clear" w:pos="360"/>
          <w:tab w:val="num" w:pos="540"/>
        </w:tabs>
        <w:spacing w:line="360" w:lineRule="auto"/>
        <w:ind w:left="540"/>
        <w:jc w:val="both"/>
        <w:rPr>
          <w:szCs w:val="28"/>
        </w:rPr>
      </w:pPr>
      <w:r w:rsidRPr="00385523">
        <w:rPr>
          <w:szCs w:val="28"/>
        </w:rPr>
        <w:t xml:space="preserve">формирование у учащихся нравственно - эстетической отзывчивости </w:t>
      </w:r>
      <w:proofErr w:type="gramStart"/>
      <w:r w:rsidRPr="00385523">
        <w:rPr>
          <w:szCs w:val="28"/>
        </w:rPr>
        <w:t>на</w:t>
      </w:r>
      <w:proofErr w:type="gramEnd"/>
      <w:r w:rsidRPr="00385523">
        <w:rPr>
          <w:szCs w:val="28"/>
        </w:rPr>
        <w:t xml:space="preserve"> прекрасное и безобразное в жизни и в искусстве; </w:t>
      </w:r>
    </w:p>
    <w:p w:rsidR="009F5A8B" w:rsidRPr="00385523" w:rsidRDefault="009F5A8B" w:rsidP="009F5A8B">
      <w:pPr>
        <w:pStyle w:val="a4"/>
        <w:numPr>
          <w:ilvl w:val="3"/>
          <w:numId w:val="2"/>
        </w:numPr>
        <w:tabs>
          <w:tab w:val="clear" w:pos="360"/>
          <w:tab w:val="num" w:pos="540"/>
        </w:tabs>
        <w:spacing w:line="360" w:lineRule="auto"/>
        <w:ind w:left="540"/>
        <w:jc w:val="both"/>
        <w:rPr>
          <w:szCs w:val="28"/>
        </w:rPr>
      </w:pPr>
      <w:r w:rsidRPr="00385523">
        <w:rPr>
          <w:szCs w:val="28"/>
        </w:rPr>
        <w:t xml:space="preserve">способствовать воспитанию любви к своей малой и большой Родине в процессе творческого осмысления культурного наследия своего народа; </w:t>
      </w:r>
    </w:p>
    <w:p w:rsidR="009F5A8B" w:rsidRPr="00385523" w:rsidRDefault="009F5A8B" w:rsidP="009F5A8B">
      <w:pPr>
        <w:numPr>
          <w:ilvl w:val="3"/>
          <w:numId w:val="2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сформировать интерес к жизни через увлечение искусством;</w:t>
      </w:r>
    </w:p>
    <w:p w:rsidR="009F5A8B" w:rsidRPr="00385523" w:rsidRDefault="009F5A8B" w:rsidP="009F5A8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9204"/>
        <w:jc w:val="both"/>
        <w:rPr>
          <w:rFonts w:ascii="Times New Roman" w:hAnsi="Times New Roman" w:cs="Times New Roman"/>
          <w:sz w:val="28"/>
          <w:szCs w:val="28"/>
        </w:rPr>
      </w:pPr>
    </w:p>
    <w:p w:rsidR="009F5A8B" w:rsidRPr="00385523" w:rsidRDefault="009F5A8B" w:rsidP="009F5A8B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</w:p>
    <w:p w:rsidR="009F5A8B" w:rsidRPr="00385523" w:rsidRDefault="009F5A8B" w:rsidP="009F5A8B">
      <w:pPr>
        <w:numPr>
          <w:ilvl w:val="3"/>
          <w:numId w:val="2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овладение образным языком изобразительного искусства пос</w:t>
      </w:r>
      <w:r w:rsidRPr="00385523">
        <w:rPr>
          <w:rFonts w:ascii="Times New Roman" w:hAnsi="Times New Roman" w:cs="Times New Roman"/>
          <w:sz w:val="28"/>
          <w:szCs w:val="28"/>
        </w:rPr>
        <w:softHyphen/>
        <w:t>редством формирования художественных знаний, умений и навы</w:t>
      </w:r>
      <w:r w:rsidRPr="00385523">
        <w:rPr>
          <w:rFonts w:ascii="Times New Roman" w:hAnsi="Times New Roman" w:cs="Times New Roman"/>
          <w:sz w:val="28"/>
          <w:szCs w:val="28"/>
        </w:rPr>
        <w:softHyphen/>
        <w:t xml:space="preserve">ков. </w:t>
      </w:r>
    </w:p>
    <w:p w:rsidR="009F5A8B" w:rsidRPr="00385523" w:rsidRDefault="009F5A8B" w:rsidP="009F5A8B">
      <w:pPr>
        <w:numPr>
          <w:ilvl w:val="3"/>
          <w:numId w:val="2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формирование художественно - творческой активности </w:t>
      </w:r>
    </w:p>
    <w:p w:rsidR="009F5A8B" w:rsidRPr="00385523" w:rsidRDefault="009F5A8B" w:rsidP="009F5A8B">
      <w:pPr>
        <w:numPr>
          <w:ilvl w:val="3"/>
          <w:numId w:val="2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обучить основам мастерства. </w:t>
      </w:r>
    </w:p>
    <w:p w:rsidR="009F5A8B" w:rsidRPr="00385523" w:rsidRDefault="009F5A8B" w:rsidP="009F5A8B">
      <w:pPr>
        <w:numPr>
          <w:ilvl w:val="3"/>
          <w:numId w:val="2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сформировать специальные навыки по предмету;</w:t>
      </w:r>
    </w:p>
    <w:p w:rsidR="009F5A8B" w:rsidRPr="00385523" w:rsidRDefault="009F5A8B" w:rsidP="009F5A8B">
      <w:pPr>
        <w:numPr>
          <w:ilvl w:val="3"/>
          <w:numId w:val="2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накапливать опыт полноценного художественного творчества, способствовать развитию художественно – образного мышления, воображения, творческого отношения к жизни</w:t>
      </w:r>
    </w:p>
    <w:p w:rsidR="009F5A8B" w:rsidRPr="00385523" w:rsidRDefault="009F5A8B" w:rsidP="009F5A8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</w:p>
    <w:p w:rsidR="009F5A8B" w:rsidRPr="00385523" w:rsidRDefault="009F5A8B" w:rsidP="009F5A8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развитие познавательной активности ребенка;</w:t>
      </w:r>
    </w:p>
    <w:p w:rsidR="009F5A8B" w:rsidRPr="00385523" w:rsidRDefault="009F5A8B" w:rsidP="009F5A8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развитие фантазии, твор</w:t>
      </w:r>
      <w:r w:rsidRPr="00385523">
        <w:rPr>
          <w:rFonts w:ascii="Times New Roman" w:hAnsi="Times New Roman" w:cs="Times New Roman"/>
          <w:sz w:val="28"/>
          <w:szCs w:val="28"/>
        </w:rPr>
        <w:softHyphen/>
        <w:t>ческих способностей;</w:t>
      </w:r>
    </w:p>
    <w:p w:rsidR="009F5A8B" w:rsidRPr="00385523" w:rsidRDefault="009F5A8B" w:rsidP="009F5A8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развитие умения анализировать произведения искусства, давать оценку своей работе.</w:t>
      </w:r>
    </w:p>
    <w:p w:rsidR="009F5A8B" w:rsidRPr="00385523" w:rsidRDefault="009F5A8B" w:rsidP="009F5A8B">
      <w:pPr>
        <w:numPr>
          <w:ilvl w:val="0"/>
          <w:numId w:val="3"/>
        </w:numPr>
        <w:tabs>
          <w:tab w:val="clear" w:pos="72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через коллективно-творческую работу способствовать развитию навыков межличностных отношений;</w:t>
      </w:r>
    </w:p>
    <w:p w:rsidR="009F5A8B" w:rsidRPr="00385523" w:rsidRDefault="009F5A8B" w:rsidP="009F5A8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F5A8B" w:rsidRPr="00385523" w:rsidRDefault="009F5A8B" w:rsidP="009F5A8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5523">
        <w:rPr>
          <w:rFonts w:ascii="Times New Roman" w:hAnsi="Times New Roman" w:cs="Times New Roman"/>
          <w:b/>
          <w:bCs/>
          <w:sz w:val="28"/>
          <w:szCs w:val="28"/>
        </w:rPr>
        <w:t>Педагогические принципы организации учебно-воспитательного процесса:</w:t>
      </w:r>
    </w:p>
    <w:p w:rsidR="009F5A8B" w:rsidRPr="00385523" w:rsidRDefault="009F5A8B" w:rsidP="009F5A8B">
      <w:pPr>
        <w:pStyle w:val="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85523">
        <w:rPr>
          <w:sz w:val="28"/>
          <w:szCs w:val="28"/>
        </w:rPr>
        <w:t>Принцип целостности и неспешности эмоционального освоения содержания искусства.</w:t>
      </w:r>
    </w:p>
    <w:p w:rsidR="009F5A8B" w:rsidRPr="00385523" w:rsidRDefault="009F5A8B" w:rsidP="009F5A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Принцип художественного сопереживания или уподобления.</w:t>
      </w:r>
    </w:p>
    <w:p w:rsidR="009F5A8B" w:rsidRPr="00385523" w:rsidRDefault="009F5A8B" w:rsidP="009F5A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Принцип диалога искусств.</w:t>
      </w:r>
    </w:p>
    <w:p w:rsidR="009F5A8B" w:rsidRPr="00385523" w:rsidRDefault="009F5A8B" w:rsidP="009F5A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Принцип творческой самореализации.</w:t>
      </w:r>
    </w:p>
    <w:p w:rsidR="009F5A8B" w:rsidRPr="00385523" w:rsidRDefault="009F5A8B" w:rsidP="009F5A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Принцип реальности и фантазии.</w:t>
      </w:r>
    </w:p>
    <w:p w:rsidR="009F5A8B" w:rsidRPr="00385523" w:rsidRDefault="009F5A8B" w:rsidP="009F5A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Принцип реализации связи искусства с жизнью.</w:t>
      </w:r>
    </w:p>
    <w:p w:rsidR="009F5A8B" w:rsidRPr="00385523" w:rsidRDefault="009F5A8B" w:rsidP="009F5A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Программа  детского объединения рассчитана на детей 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85523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85523">
        <w:rPr>
          <w:rFonts w:ascii="Times New Roman" w:hAnsi="Times New Roman" w:cs="Times New Roman"/>
          <w:sz w:val="28"/>
          <w:szCs w:val="28"/>
        </w:rPr>
        <w:t xml:space="preserve"> лет на один год обучения. Обучение детей осуществляется в разновозрастных группах. По данной программе могут обучаться дети разного уровня развития и подготовки. Формирование учебных групп осуществляется свободно в начале учебного года, но не исключена возможность приема детей в течение всего учебного года. Количество детей в группе не более 15 человек. </w:t>
      </w:r>
    </w:p>
    <w:p w:rsidR="009F5A8B" w:rsidRPr="00385523" w:rsidRDefault="009F5A8B" w:rsidP="009F5A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Организация занятий по данной программе о</w:t>
      </w:r>
      <w:r>
        <w:rPr>
          <w:rFonts w:ascii="Times New Roman" w:hAnsi="Times New Roman" w:cs="Times New Roman"/>
          <w:sz w:val="28"/>
          <w:szCs w:val="28"/>
        </w:rPr>
        <w:t>существляется с периодичностью 1 раз</w:t>
      </w:r>
      <w:r w:rsidRPr="00385523">
        <w:rPr>
          <w:rFonts w:ascii="Times New Roman" w:hAnsi="Times New Roman" w:cs="Times New Roman"/>
          <w:sz w:val="28"/>
          <w:szCs w:val="28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5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A8B" w:rsidRPr="00385523" w:rsidRDefault="009F5A8B" w:rsidP="009F5A8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На занятиях прослеживаются связи с музыкой, литературой, природоведением, историей, экологии. С целью формирования опыта творческого общения и чувства коллективизма в программу вводятся коллективные задания. Особое внимание на занятиях обращается развитию воображения, фантазии. В каждом задании детям дается возможность для простора фантазии, самостоятельного творчества, поощряется отход от шаблона, привнесение в работу собственных образов. Создание психологически комфортной обстановки на занятиях, поддержка успешности ребенка способствуют раскрытию задатков детей, высвобождению их творческой энергии.</w:t>
      </w:r>
      <w:r w:rsidRPr="0038552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F5A8B" w:rsidRPr="00385523" w:rsidRDefault="009F5A8B" w:rsidP="009F5A8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523">
        <w:rPr>
          <w:rFonts w:ascii="Times New Roman" w:hAnsi="Times New Roman" w:cs="Times New Roman"/>
          <w:bCs/>
          <w:sz w:val="28"/>
          <w:szCs w:val="28"/>
        </w:rPr>
        <w:lastRenderedPageBreak/>
        <w:t>При разработке данной программы учитывались и возрастные осо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бенности детей. Так как данные занятия </w:t>
      </w:r>
      <w:r w:rsidRPr="00385523">
        <w:rPr>
          <w:rFonts w:ascii="Times New Roman" w:hAnsi="Times New Roman" w:cs="Times New Roman"/>
          <w:bCs/>
          <w:sz w:val="28"/>
          <w:szCs w:val="28"/>
        </w:rPr>
        <w:t xml:space="preserve">посещают дети от </w:t>
      </w:r>
      <w:r>
        <w:rPr>
          <w:rFonts w:ascii="Times New Roman" w:hAnsi="Times New Roman" w:cs="Times New Roman"/>
          <w:bCs/>
          <w:sz w:val="28"/>
          <w:szCs w:val="28"/>
        </w:rPr>
        <w:t>11 до 17</w:t>
      </w:r>
      <w:r w:rsidRPr="00385523">
        <w:rPr>
          <w:rFonts w:ascii="Times New Roman" w:hAnsi="Times New Roman" w:cs="Times New Roman"/>
          <w:bCs/>
          <w:sz w:val="28"/>
          <w:szCs w:val="28"/>
        </w:rPr>
        <w:t xml:space="preserve"> лет, программа предусматривает индивидуальный подход к каждому ребенку, благодаря дифференциации заданий. </w:t>
      </w:r>
    </w:p>
    <w:p w:rsidR="009F5A8B" w:rsidRPr="00385523" w:rsidRDefault="009F5A8B" w:rsidP="009F5A8B">
      <w:pPr>
        <w:pStyle w:val="a6"/>
        <w:tabs>
          <w:tab w:val="left" w:pos="0"/>
        </w:tabs>
        <w:spacing w:after="0" w:line="360" w:lineRule="auto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r w:rsidRPr="00385523">
        <w:rPr>
          <w:rFonts w:ascii="Times New Roman" w:hAnsi="Times New Roman"/>
          <w:sz w:val="28"/>
          <w:szCs w:val="28"/>
        </w:rPr>
        <w:t xml:space="preserve">На занятиях разные виды художественно-прикладной деятельности интегрированы со специальными заданиями, упражнениями, игровыми тренингами, нацеленными на развитие восприятия, мышления, эмоционально-чувственной сферы, воображения, коммуникативных навыков.  </w:t>
      </w:r>
      <w:proofErr w:type="gramStart"/>
      <w:r w:rsidRPr="00385523">
        <w:rPr>
          <w:rFonts w:ascii="Times New Roman" w:hAnsi="Times New Roman"/>
          <w:sz w:val="28"/>
          <w:szCs w:val="28"/>
        </w:rPr>
        <w:t>Изучение творческих способностей детей и оказание педагогической поддержки детям с разными художественными способностями, создание насыщенной информационной среды на занятиях, включающей книжную, природную, и человеческую среды; поощрение познавательной активности и создание ситуации успеха для каждого; увеличение доли творческих заданий, игр, специальных упражнений в рамках данной программы – все это стимулирует творческую активность ребенка и вносит разнообразие в жизнь детского объединения.</w:t>
      </w:r>
      <w:proofErr w:type="gramEnd"/>
      <w:r w:rsidRPr="00385523">
        <w:rPr>
          <w:rFonts w:ascii="Times New Roman" w:hAnsi="Times New Roman"/>
          <w:sz w:val="28"/>
          <w:szCs w:val="28"/>
        </w:rPr>
        <w:t xml:space="preserve"> Прежде чем ребята приступают к освоению азов художественно-прикладной деятельности с разными материалами, перед ними ставится задача самостоятельно без приборов исследовать свойства и особенности материалов, с которыми им предстоит работать, используя все органы чувств. Чтобы включить их в работу, закрыв глаза, активизируем слух, обоняние, осязание. Чувственное восприятие материалов позволяет эффективнее использовать в процессе труда их возможности и особенности. </w:t>
      </w:r>
    </w:p>
    <w:p w:rsidR="009F5A8B" w:rsidRDefault="009F5A8B" w:rsidP="009F5A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523">
        <w:rPr>
          <w:rFonts w:ascii="Times New Roman" w:hAnsi="Times New Roman" w:cs="Times New Roman"/>
          <w:sz w:val="28"/>
          <w:szCs w:val="28"/>
        </w:rPr>
        <w:t>Программа предусматривает чередование занятий</w:t>
      </w:r>
      <w:r w:rsidRPr="0038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5523">
        <w:rPr>
          <w:rFonts w:ascii="Times New Roman" w:hAnsi="Times New Roman" w:cs="Times New Roman"/>
          <w:bCs/>
          <w:sz w:val="28"/>
          <w:szCs w:val="28"/>
        </w:rPr>
        <w:t>индивидуального</w:t>
      </w:r>
      <w:r w:rsidRPr="00385523">
        <w:rPr>
          <w:rFonts w:ascii="Times New Roman" w:hAnsi="Times New Roman" w:cs="Times New Roman"/>
          <w:sz w:val="28"/>
          <w:szCs w:val="28"/>
        </w:rPr>
        <w:t xml:space="preserve"> </w:t>
      </w:r>
      <w:r w:rsidRPr="00385523">
        <w:rPr>
          <w:rFonts w:ascii="Times New Roman" w:hAnsi="Times New Roman" w:cs="Times New Roman"/>
          <w:bCs/>
          <w:sz w:val="28"/>
          <w:szCs w:val="28"/>
        </w:rPr>
        <w:t xml:space="preserve">практического творчества </w:t>
      </w:r>
      <w:r w:rsidRPr="00385523">
        <w:rPr>
          <w:rFonts w:ascii="Times New Roman" w:hAnsi="Times New Roman" w:cs="Times New Roman"/>
          <w:sz w:val="28"/>
          <w:szCs w:val="28"/>
        </w:rPr>
        <w:t xml:space="preserve">учащихся и занятий </w:t>
      </w:r>
      <w:r w:rsidRPr="00385523">
        <w:rPr>
          <w:rFonts w:ascii="Times New Roman" w:hAnsi="Times New Roman" w:cs="Times New Roman"/>
          <w:bCs/>
          <w:sz w:val="28"/>
          <w:szCs w:val="28"/>
        </w:rPr>
        <w:t>коллективной творческой деятельности.</w:t>
      </w:r>
      <w:r w:rsidRPr="0038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5523">
        <w:rPr>
          <w:rFonts w:ascii="Times New Roman" w:hAnsi="Times New Roman" w:cs="Times New Roman"/>
          <w:sz w:val="28"/>
          <w:szCs w:val="28"/>
        </w:rPr>
        <w:t xml:space="preserve">Чаще всего такая работа – это подведение итогов какой-нибудь большой темы и возможность более полного и многогранного ее раскрытия, когда усилия каждого, сложенные вместе, дают яркую и целостную картину. Коллективные формы  работ могут быть разных видов: объединение в конце занятия детских работ, работа по группам, индивидуально – коллективный метод работы, когда каждый выполняет свою часть общего панно или </w:t>
      </w:r>
      <w:r w:rsidRPr="00385523">
        <w:rPr>
          <w:rFonts w:ascii="Times New Roman" w:hAnsi="Times New Roman" w:cs="Times New Roman"/>
          <w:sz w:val="28"/>
          <w:szCs w:val="28"/>
        </w:rPr>
        <w:lastRenderedPageBreak/>
        <w:t>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создает стимул дальнейшего творчества и уверенности в своих силах.</w:t>
      </w:r>
    </w:p>
    <w:p w:rsidR="009F5A8B" w:rsidRDefault="009F5A8B" w:rsidP="009F5A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A8B" w:rsidRDefault="009F5A8B" w:rsidP="009F5A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A8B" w:rsidRDefault="009F5A8B" w:rsidP="009F5A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A8B" w:rsidRDefault="009F5A8B" w:rsidP="009F5A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54E5" w:rsidRDefault="005754E5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Pr="001D1B96" w:rsidRDefault="009F5A8B" w:rsidP="009F5A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1B96">
        <w:rPr>
          <w:rFonts w:ascii="Times New Roman" w:hAnsi="Times New Roman" w:cs="Times New Roman"/>
          <w:b/>
          <w:sz w:val="28"/>
          <w:szCs w:val="28"/>
        </w:rPr>
        <w:t>Тематическое планирование 6 класс</w:t>
      </w:r>
      <w:r w:rsidR="00887985">
        <w:rPr>
          <w:rFonts w:ascii="Times New Roman" w:hAnsi="Times New Roman" w:cs="Times New Roman"/>
          <w:b/>
          <w:sz w:val="28"/>
          <w:szCs w:val="28"/>
        </w:rPr>
        <w:t xml:space="preserve">  (34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часов)</w:t>
      </w:r>
      <w:r w:rsidRPr="001D1B96">
        <w:rPr>
          <w:rFonts w:ascii="Times New Roman" w:hAnsi="Times New Roman" w:cs="Times New Roman"/>
          <w:b/>
          <w:sz w:val="28"/>
          <w:szCs w:val="28"/>
        </w:rPr>
        <w:t>.</w:t>
      </w:r>
    </w:p>
    <w:p w:rsidR="009F5A8B" w:rsidRPr="001D1B96" w:rsidRDefault="009F5A8B" w:rsidP="009F5A8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7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82"/>
        <w:gridCol w:w="5317"/>
        <w:gridCol w:w="2977"/>
      </w:tblGrid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занятия</w:t>
            </w: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Виды изобразительного искусства и основы их образного языка (8 часов)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 занятия</w:t>
            </w: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 в семье пластических искусств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Линия и ее выразительные возможности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Пятно как средство выражения. Композиция как ритм пятен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Пятно как средство выражения. Композиция как ритм пятен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Цвет. Основы </w:t>
            </w:r>
            <w:proofErr w:type="spellStart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цветоведения</w:t>
            </w:r>
            <w:proofErr w:type="spellEnd"/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в произведениях живописи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Объемные изображения в скульптуре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языка изображения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Реальность и фантазия в творчестве художника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Изображение предметного мира – натюрморт 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формы. Многообразие окружающего мира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объема на плоскости и линейная перспектива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Освещение. Свет и тень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Натюрмо</w:t>
            </w:r>
            <w:proofErr w:type="gramStart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 в гр</w:t>
            </w:r>
            <w:proofErr w:type="gramEnd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афике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в натюрморте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Выразительные возможности натюрморт</w:t>
            </w:r>
            <w:proofErr w:type="gramStart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темы)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человека – главная тема искусства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Конструкция головы человека и ее пропорции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головы человека в пространстве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Графический портретный рисунок и выразительные возможности человека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Графический портретный рисунок и выразительные возможности человека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Сатирические образы человека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 в живописи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цвета в портрете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цвета в портрете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 в скульптуре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Великие портретисты (обобщение темы)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Жанры в изобразительном искусстве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пространства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линейной и воздушной перспективы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 – большой мир</w:t>
            </w:r>
            <w:proofErr w:type="gramStart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изображаемого пространства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 настроение. Природа и художник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пейзаж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Выразительные возможности изобразительного искусства. Язык и смысл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5A8B" w:rsidRPr="001D1B96" w:rsidRDefault="009F5A8B" w:rsidP="009F5A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A8B" w:rsidRPr="001D1B96" w:rsidRDefault="009F5A8B" w:rsidP="009F5A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1B96">
        <w:rPr>
          <w:rFonts w:ascii="Times New Roman" w:hAnsi="Times New Roman" w:cs="Times New Roman"/>
          <w:b/>
          <w:sz w:val="28"/>
          <w:szCs w:val="28"/>
        </w:rPr>
        <w:t>Те</w:t>
      </w:r>
      <w:r w:rsidR="00887985">
        <w:rPr>
          <w:rFonts w:ascii="Times New Roman" w:hAnsi="Times New Roman" w:cs="Times New Roman"/>
          <w:b/>
          <w:sz w:val="28"/>
          <w:szCs w:val="28"/>
        </w:rPr>
        <w:t xml:space="preserve">матическое планирование 7 класс </w:t>
      </w:r>
      <w:r w:rsidRPr="001D1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85">
        <w:rPr>
          <w:rFonts w:ascii="Times New Roman" w:hAnsi="Times New Roman" w:cs="Times New Roman"/>
          <w:b/>
          <w:sz w:val="28"/>
          <w:szCs w:val="28"/>
        </w:rPr>
        <w:t>(34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часов)</w:t>
      </w:r>
      <w:r w:rsidRPr="001D1B96">
        <w:rPr>
          <w:rFonts w:ascii="Times New Roman" w:hAnsi="Times New Roman" w:cs="Times New Roman"/>
          <w:b/>
          <w:sz w:val="28"/>
          <w:szCs w:val="28"/>
        </w:rPr>
        <w:t>.</w:t>
      </w:r>
    </w:p>
    <w:p w:rsidR="009F5A8B" w:rsidRPr="001D1B96" w:rsidRDefault="009F5A8B" w:rsidP="009F5A8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28"/>
        <w:gridCol w:w="5171"/>
        <w:gridCol w:w="3086"/>
      </w:tblGrid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по порядку</w:t>
            </w: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Изображение фигуры человека и образ человека (8часов)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 занятия</w:t>
            </w: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фигуры человека в истории искусства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Пропорции и строение фигуры человека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Пропорции и строение фигуры человека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фигуры человека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фигуры человека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Набросок фигуры человека с натуры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Набросок фигуры человека с натуры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красоты человека в европейском и русском искусстве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Поэзия повседневной жизни в искусстве разных народов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картина. Бытовой и исторический жанры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и содержание в картине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каждого дня – большая тема в искусстве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каждого дня – большая тема в искусстве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моем селе в прошлых века</w:t>
            </w:r>
            <w:proofErr w:type="gramStart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х(</w:t>
            </w:r>
            <w:proofErr w:type="gramEnd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тема в бытовом жанре)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моем селе в прошлых века</w:t>
            </w:r>
            <w:proofErr w:type="gramStart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х(</w:t>
            </w:r>
            <w:proofErr w:type="gramEnd"/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тема в бытовом жанре)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и карнавал в изобразительном искусстве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Исторические темы и мифологические темы в искусстве разных эпох.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Тематическая картина в русском искусстве </w:t>
            </w: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работы над тематической картиной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работы над тематической картиной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работы над тематической картиной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работы над тематической картиной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Библейские темы в изобразительном искусстве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Библейские темы в изобразительном искусстве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Библейские темы в изобразительном искусстве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Монументальная скульптура и образ истории народа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Монументальная скульптура и образ истории народа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и роль картины в искусстве XX века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иллюстрации. Слово и изображение (художественные проекты)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rHeight w:val="479"/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иллюстрации. Слово и изображение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Конструктивное и декоративное начало в изобразительном искусстве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Зрительские умения и их значение для современного человека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искусства и история человечества. Стили и направления в изобразительном искусстве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Личность художника и мир его времени в произведениях искусства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A8B" w:rsidRPr="001D1B96" w:rsidTr="009F5A8B">
        <w:trPr>
          <w:tblCellSpacing w:w="0" w:type="dxa"/>
        </w:trPr>
        <w:tc>
          <w:tcPr>
            <w:tcW w:w="1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37751E" w:rsidRDefault="009F5A8B" w:rsidP="009F5A8B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Крупнейшие музеи изобразительного искусства и их роль в культуре</w:t>
            </w:r>
          </w:p>
        </w:tc>
        <w:tc>
          <w:tcPr>
            <w:tcW w:w="3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A8B" w:rsidRPr="001D1B96" w:rsidRDefault="009F5A8B" w:rsidP="006B7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Default="009F5A8B"/>
    <w:p w:rsidR="009F5A8B" w:rsidRPr="00385523" w:rsidRDefault="009F5A8B" w:rsidP="009F5A8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5523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программы</w:t>
      </w:r>
    </w:p>
    <w:p w:rsidR="009F5A8B" w:rsidRPr="00385523" w:rsidRDefault="009F5A8B" w:rsidP="009F5A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52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знают:  </w:t>
      </w:r>
    </w:p>
    <w:p w:rsidR="009F5A8B" w:rsidRPr="00385523" w:rsidRDefault="009F5A8B" w:rsidP="009F5A8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основы жанровой композиции; </w:t>
      </w:r>
    </w:p>
    <w:p w:rsidR="009F5A8B" w:rsidRPr="00385523" w:rsidRDefault="009F5A8B" w:rsidP="009F5A8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законы компоновки предметов на плоскости;</w:t>
      </w:r>
    </w:p>
    <w:p w:rsidR="009F5A8B" w:rsidRPr="00385523" w:rsidRDefault="009F5A8B" w:rsidP="009F5A8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основные законы перспективы; </w:t>
      </w:r>
    </w:p>
    <w:p w:rsidR="009F5A8B" w:rsidRPr="00385523" w:rsidRDefault="009F5A8B" w:rsidP="009F5A8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lastRenderedPageBreak/>
        <w:t xml:space="preserve">элементарные основы дизайна; </w:t>
      </w:r>
    </w:p>
    <w:p w:rsidR="009F5A8B" w:rsidRPr="00385523" w:rsidRDefault="009F5A8B" w:rsidP="009F5A8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385523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385523">
        <w:rPr>
          <w:rFonts w:ascii="Times New Roman" w:hAnsi="Times New Roman" w:cs="Times New Roman"/>
          <w:sz w:val="28"/>
          <w:szCs w:val="28"/>
        </w:rPr>
        <w:t>;</w:t>
      </w:r>
    </w:p>
    <w:p w:rsidR="009F5A8B" w:rsidRPr="00385523" w:rsidRDefault="009F5A8B" w:rsidP="009F5A8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общие данные об особенностях архитектуры родного города, деревни, укладе, традициях, образе жизни народа в прошлом и настоящем.</w:t>
      </w:r>
    </w:p>
    <w:p w:rsidR="009F5A8B" w:rsidRPr="00385523" w:rsidRDefault="009F5A8B" w:rsidP="009F5A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52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владеют: </w:t>
      </w:r>
    </w:p>
    <w:p w:rsidR="009F5A8B" w:rsidRPr="00385523" w:rsidRDefault="009F5A8B" w:rsidP="009F5A8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техническими умениями и навыками необходимыми для творческих процессов в изобразительной деятельности;</w:t>
      </w:r>
    </w:p>
    <w:p w:rsidR="009F5A8B" w:rsidRPr="00385523" w:rsidRDefault="009F5A8B" w:rsidP="009F5A8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523">
        <w:rPr>
          <w:rFonts w:ascii="Times New Roman" w:hAnsi="Times New Roman" w:cs="Times New Roman"/>
          <w:sz w:val="28"/>
          <w:szCs w:val="28"/>
        </w:rPr>
        <w:t>практическими умениями и навыками художественной росписи.</w:t>
      </w:r>
    </w:p>
    <w:p w:rsidR="009F5A8B" w:rsidRPr="00385523" w:rsidRDefault="009F5A8B" w:rsidP="009F5A8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основными приемами и навыками по предмету; а именно умению складывать, скручивать, скатывать, перекручивать, сворачивать бумагу, вырезать определенные формы, вырывать из бумаги, добиваться формирования нужной формы, работать цветом, уметь составлять композицию.</w:t>
      </w:r>
    </w:p>
    <w:p w:rsidR="009F5A8B" w:rsidRPr="00385523" w:rsidRDefault="009F5A8B" w:rsidP="009F5A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52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проявляют: </w:t>
      </w:r>
    </w:p>
    <w:p w:rsidR="009F5A8B" w:rsidRPr="00385523" w:rsidRDefault="009F5A8B" w:rsidP="009F5A8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готовность к сознательному выбору своего места в жизни;</w:t>
      </w:r>
    </w:p>
    <w:p w:rsidR="009F5A8B" w:rsidRPr="00385523" w:rsidRDefault="009F5A8B" w:rsidP="009F5A8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ценностное отношение и изобразительному искусству, к истокам русской народной культуры;</w:t>
      </w:r>
    </w:p>
    <w:p w:rsidR="009F5A8B" w:rsidRPr="00385523" w:rsidRDefault="009F5A8B" w:rsidP="009F5A8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художественный вкус, способность видеть, чувствовать красоту и гармонию и умение эстетически ее оценивать.</w:t>
      </w:r>
    </w:p>
    <w:p w:rsidR="009F5A8B" w:rsidRPr="00385523" w:rsidRDefault="009F5A8B" w:rsidP="009F5A8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владеют коммуникативной культурой, относятся </w:t>
      </w:r>
      <w:proofErr w:type="gramStart"/>
      <w:r w:rsidRPr="003855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5523">
        <w:rPr>
          <w:rFonts w:ascii="Times New Roman" w:hAnsi="Times New Roman" w:cs="Times New Roman"/>
          <w:sz w:val="28"/>
          <w:szCs w:val="28"/>
        </w:rPr>
        <w:t xml:space="preserve"> вниманием и уважением к людям, проявляют терпимость к чужому мнению;</w:t>
      </w:r>
    </w:p>
    <w:p w:rsidR="009F5A8B" w:rsidRPr="00385523" w:rsidRDefault="009F5A8B" w:rsidP="009F5A8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активность в познании нового;</w:t>
      </w:r>
    </w:p>
    <w:p w:rsidR="009F5A8B" w:rsidRPr="00385523" w:rsidRDefault="009F5A8B" w:rsidP="009F5A8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ассоциативное мышление, фантазию, элементы творчества в художественной деятельности;</w:t>
      </w:r>
    </w:p>
    <w:p w:rsidR="009F5A8B" w:rsidRPr="00385523" w:rsidRDefault="009F5A8B" w:rsidP="009F5A8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умение анализировать произведения искусства, давать оценку своей работе;</w:t>
      </w:r>
    </w:p>
    <w:p w:rsidR="009F5A8B" w:rsidRPr="00385523" w:rsidRDefault="009F5A8B" w:rsidP="009F5A8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b/>
          <w:sz w:val="28"/>
          <w:szCs w:val="28"/>
        </w:rPr>
        <w:t>критерии оценки результатов</w:t>
      </w:r>
      <w:r w:rsidRPr="00385523">
        <w:rPr>
          <w:rFonts w:ascii="Times New Roman" w:hAnsi="Times New Roman" w:cs="Times New Roman"/>
          <w:sz w:val="28"/>
          <w:szCs w:val="28"/>
        </w:rPr>
        <w:t>:</w:t>
      </w:r>
    </w:p>
    <w:p w:rsidR="009F5A8B" w:rsidRPr="00385523" w:rsidRDefault="009F5A8B" w:rsidP="009F5A8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5523">
        <w:rPr>
          <w:rFonts w:ascii="Times New Roman" w:hAnsi="Times New Roman" w:cs="Times New Roman"/>
          <w:b/>
          <w:sz w:val="28"/>
          <w:szCs w:val="28"/>
        </w:rPr>
        <w:t>1</w:t>
      </w:r>
      <w:r w:rsidRPr="00385523">
        <w:rPr>
          <w:rFonts w:ascii="Times New Roman" w:hAnsi="Times New Roman" w:cs="Times New Roman"/>
          <w:b/>
          <w:i/>
          <w:sz w:val="28"/>
          <w:szCs w:val="28"/>
        </w:rPr>
        <w:t>) теоретические знания и познавательная активность</w:t>
      </w:r>
    </w:p>
    <w:p w:rsidR="009F5A8B" w:rsidRPr="00385523" w:rsidRDefault="009F5A8B" w:rsidP="009F5A8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5523">
        <w:rPr>
          <w:rFonts w:ascii="Times New Roman" w:hAnsi="Times New Roman" w:cs="Times New Roman"/>
          <w:b/>
          <w:i/>
          <w:sz w:val="28"/>
          <w:szCs w:val="28"/>
        </w:rPr>
        <w:t>2) аналитические умения</w:t>
      </w:r>
    </w:p>
    <w:p w:rsidR="009F5A8B" w:rsidRPr="00385523" w:rsidRDefault="009F5A8B" w:rsidP="009F5A8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5523">
        <w:rPr>
          <w:rFonts w:ascii="Times New Roman" w:hAnsi="Times New Roman" w:cs="Times New Roman"/>
          <w:b/>
          <w:i/>
          <w:sz w:val="28"/>
          <w:szCs w:val="28"/>
        </w:rPr>
        <w:lastRenderedPageBreak/>
        <w:t>3) творческое мышление, воображение</w:t>
      </w:r>
    </w:p>
    <w:p w:rsidR="009F5A8B" w:rsidRPr="00385523" w:rsidRDefault="009F5A8B" w:rsidP="009F5A8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5523">
        <w:rPr>
          <w:rFonts w:ascii="Times New Roman" w:hAnsi="Times New Roman" w:cs="Times New Roman"/>
          <w:b/>
          <w:i/>
          <w:sz w:val="28"/>
          <w:szCs w:val="28"/>
        </w:rPr>
        <w:t>4)коммуникативная культура</w:t>
      </w:r>
    </w:p>
    <w:p w:rsidR="009F5A8B" w:rsidRPr="00385523" w:rsidRDefault="009F5A8B" w:rsidP="009F5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В соответствии с поставленными задачами и планируемыми результатами,  для выявления стартовых возможностей и оценки результатов обучения, качественных личностных изменений обучающихся были определены следующие критерии оценки:  </w:t>
      </w:r>
      <w:r w:rsidRPr="00385523">
        <w:rPr>
          <w:rFonts w:ascii="Times New Roman" w:hAnsi="Times New Roman" w:cs="Times New Roman"/>
          <w:b/>
          <w:i/>
          <w:sz w:val="28"/>
          <w:szCs w:val="28"/>
        </w:rPr>
        <w:t>Учебно-организационные умения</w:t>
      </w:r>
      <w:r w:rsidRPr="00385523">
        <w:rPr>
          <w:rFonts w:ascii="Times New Roman" w:hAnsi="Times New Roman" w:cs="Times New Roman"/>
          <w:caps/>
          <w:sz w:val="28"/>
          <w:szCs w:val="28"/>
        </w:rPr>
        <w:t xml:space="preserve">;  </w:t>
      </w:r>
      <w:r w:rsidRPr="00385523">
        <w:rPr>
          <w:rFonts w:ascii="Times New Roman" w:hAnsi="Times New Roman" w:cs="Times New Roman"/>
          <w:b/>
          <w:i/>
          <w:sz w:val="28"/>
          <w:szCs w:val="28"/>
        </w:rPr>
        <w:t>познавательная активность в творческой деятельности; теоретические знания; практические навыки; творческая активность;</w:t>
      </w:r>
      <w:r w:rsidRPr="00385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523">
        <w:rPr>
          <w:rFonts w:ascii="Times New Roman" w:hAnsi="Times New Roman" w:cs="Times New Roman"/>
          <w:b/>
          <w:i/>
          <w:sz w:val="28"/>
          <w:szCs w:val="28"/>
        </w:rPr>
        <w:t>ценностное отношение к природе, Родине, народным традициям и обычаям;</w:t>
      </w:r>
      <w:r w:rsidRPr="00385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523">
        <w:rPr>
          <w:rFonts w:ascii="Times New Roman" w:hAnsi="Times New Roman" w:cs="Times New Roman"/>
          <w:b/>
          <w:i/>
          <w:sz w:val="28"/>
          <w:szCs w:val="28"/>
        </w:rPr>
        <w:t>художественно – эстетические представления; навыки межличностных отношений</w:t>
      </w:r>
      <w:r w:rsidRPr="003855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85523">
        <w:rPr>
          <w:rFonts w:ascii="Times New Roman" w:hAnsi="Times New Roman" w:cs="Times New Roman"/>
          <w:sz w:val="28"/>
          <w:szCs w:val="28"/>
        </w:rPr>
        <w:t xml:space="preserve">Уровни освоения программы разные, как и дети которые их осваивают. Каждый критерий и уровень характеризуется своими показателями. </w:t>
      </w:r>
      <w:proofErr w:type="gramStart"/>
      <w:r w:rsidRPr="00385523">
        <w:rPr>
          <w:rFonts w:ascii="Times New Roman" w:hAnsi="Times New Roman" w:cs="Times New Roman"/>
          <w:sz w:val="28"/>
          <w:szCs w:val="28"/>
        </w:rPr>
        <w:t xml:space="preserve">Качественную оценку можно перевести в бальную для удобства фиксирования результатов в табличном виде для всего коллектива и в индивидуальных личностных карточках обучающихся (см. таблицы 1). </w:t>
      </w:r>
      <w:proofErr w:type="gramEnd"/>
    </w:p>
    <w:p w:rsidR="009F5A8B" w:rsidRPr="00385523" w:rsidRDefault="009F5A8B" w:rsidP="009F5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>Система контроля уровня знаний, умений, навыков детей (ЗУН) и качественных изменений личности обучающегося предусматривает определение начального уровня (сентябрь); промежуточный контроль (январь); итоговый контроль (май) в первый и второй год обучения.</w:t>
      </w:r>
    </w:p>
    <w:p w:rsidR="009F5A8B" w:rsidRPr="00385523" w:rsidRDefault="009F5A8B" w:rsidP="009F5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523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385523">
        <w:rPr>
          <w:rFonts w:ascii="Times New Roman" w:hAnsi="Times New Roman" w:cs="Times New Roman"/>
          <w:sz w:val="28"/>
          <w:szCs w:val="28"/>
        </w:rPr>
        <w:t>подведения итогов освоения разделов программы</w:t>
      </w:r>
      <w:proofErr w:type="gramEnd"/>
      <w:r w:rsidRPr="00385523">
        <w:rPr>
          <w:rFonts w:ascii="Times New Roman" w:hAnsi="Times New Roman" w:cs="Times New Roman"/>
          <w:sz w:val="28"/>
          <w:szCs w:val="28"/>
        </w:rPr>
        <w:t xml:space="preserve"> разнообразны. Среди них: мини-выставки детских работ, интеллектуальные конкурсы, выполнение индивидуальных заданий и коллективно-творческих работ, самостоятельные и с элементами творчества работы; изготовление макетов родного города и организация акта дарения его другим организациям (библиотеке, школе, детскому садику и др</w:t>
      </w:r>
      <w:r>
        <w:rPr>
          <w:rFonts w:ascii="Times New Roman" w:hAnsi="Times New Roman" w:cs="Times New Roman"/>
          <w:sz w:val="28"/>
          <w:szCs w:val="28"/>
        </w:rPr>
        <w:t>.) и т.п.</w:t>
      </w:r>
      <w:r w:rsidRPr="00385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A8B" w:rsidRPr="00D64D67" w:rsidRDefault="009F5A8B" w:rsidP="009F5A8B">
      <w:pPr>
        <w:spacing w:after="0" w:line="36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4D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Возможные формы и методы подведения итогов: </w:t>
      </w:r>
    </w:p>
    <w:p w:rsidR="009F5A8B" w:rsidRPr="00D64D67" w:rsidRDefault="009F5A8B" w:rsidP="009F5A8B">
      <w:pPr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просмотры работ  и их обсуждение с точки зрения их содержания, выразительности, оригинальности. Обсуждение работ активизирует внимание детей, формирует опыт творческого общения;</w:t>
      </w:r>
    </w:p>
    <w:p w:rsidR="009F5A8B" w:rsidRPr="00D64D67" w:rsidRDefault="009F5A8B" w:rsidP="009F5A8B">
      <w:pPr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lastRenderedPageBreak/>
        <w:t>периодическая организация выставок, которая дает детям возможность в новых условиях заново увидеть и оценить результаты своих работ, ощутить радость успеха.</w:t>
      </w:r>
    </w:p>
    <w:p w:rsidR="009F5A8B" w:rsidRPr="00D64D67" w:rsidRDefault="009F5A8B" w:rsidP="009F5A8B">
      <w:pPr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В игровых занятиях, с элементами театрализации</w:t>
      </w:r>
    </w:p>
    <w:p w:rsidR="009F5A8B" w:rsidRPr="00D64D67" w:rsidRDefault="009F5A8B" w:rsidP="009F5A8B">
      <w:pPr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КТД;</w:t>
      </w:r>
    </w:p>
    <w:p w:rsidR="009F5A8B" w:rsidRPr="00D64D67" w:rsidRDefault="009F5A8B" w:rsidP="009F5A8B">
      <w:pPr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конкурсы;</w:t>
      </w:r>
    </w:p>
    <w:p w:rsidR="009F5A8B" w:rsidRPr="00D64D67" w:rsidRDefault="009F5A8B" w:rsidP="009F5A8B">
      <w:pPr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интеллектуальные игры; игры-путешествия, ролевые игры;</w:t>
      </w:r>
    </w:p>
    <w:p w:rsidR="009F5A8B" w:rsidRPr="00D64D67" w:rsidRDefault="009F5A8B" w:rsidP="009F5A8B">
      <w:pPr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творческое задание.</w:t>
      </w:r>
    </w:p>
    <w:p w:rsidR="009F5A8B" w:rsidRPr="00D64D67" w:rsidRDefault="009F5A8B" w:rsidP="009F5A8B">
      <w:pPr>
        <w:spacing w:after="0" w:line="36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4D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Показатели </w:t>
      </w:r>
      <w:proofErr w:type="spellStart"/>
      <w:r w:rsidRPr="00D64D67">
        <w:rPr>
          <w:rFonts w:ascii="Times New Roman" w:eastAsia="Calibri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D64D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умений:</w:t>
      </w:r>
    </w:p>
    <w:p w:rsidR="009F5A8B" w:rsidRPr="00D64D67" w:rsidRDefault="009F5A8B" w:rsidP="009F5A8B">
      <w:pPr>
        <w:numPr>
          <w:ilvl w:val="1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полнота-</w:t>
      </w:r>
      <w:r w:rsidRPr="00D64D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64D67">
        <w:rPr>
          <w:rFonts w:ascii="Times New Roman" w:eastAsia="Calibri" w:hAnsi="Times New Roman" w:cs="Times New Roman"/>
          <w:sz w:val="28"/>
          <w:szCs w:val="28"/>
        </w:rPr>
        <w:t>овладение всеми действиями одного процесса;</w:t>
      </w:r>
    </w:p>
    <w:p w:rsidR="009F5A8B" w:rsidRPr="00D64D67" w:rsidRDefault="009F5A8B" w:rsidP="009F5A8B">
      <w:pPr>
        <w:numPr>
          <w:ilvl w:val="1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осознанность – насколько задание понятно и насколько продумано оно выполняется;</w:t>
      </w:r>
    </w:p>
    <w:p w:rsidR="009F5A8B" w:rsidRPr="00D64D67" w:rsidRDefault="009F5A8B" w:rsidP="009F5A8B">
      <w:pPr>
        <w:numPr>
          <w:ilvl w:val="1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свернутость и автоматизм – в процессе овладения деятельностью некоторые действия могут выполняться на уровне подсознания;</w:t>
      </w:r>
    </w:p>
    <w:p w:rsidR="009F5A8B" w:rsidRPr="00D64D67" w:rsidRDefault="009F5A8B" w:rsidP="009F5A8B">
      <w:pPr>
        <w:numPr>
          <w:ilvl w:val="1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быстрота – скорость выполнения работы;</w:t>
      </w:r>
    </w:p>
    <w:p w:rsidR="009F5A8B" w:rsidRPr="00D64D67" w:rsidRDefault="009F5A8B" w:rsidP="009F5A8B">
      <w:pPr>
        <w:numPr>
          <w:ilvl w:val="1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4D67">
        <w:rPr>
          <w:rFonts w:ascii="Times New Roman" w:eastAsia="Calibri" w:hAnsi="Times New Roman" w:cs="Times New Roman"/>
          <w:sz w:val="28"/>
          <w:szCs w:val="28"/>
        </w:rPr>
        <w:t>обобщенность – способность переносить свои умения на другие задания.</w:t>
      </w:r>
    </w:p>
    <w:p w:rsidR="009F5A8B" w:rsidRDefault="009F5A8B">
      <w:pPr>
        <w:rPr>
          <w:rFonts w:ascii="Times New Roman" w:hAnsi="Times New Roman" w:cs="Times New Roman"/>
        </w:rPr>
      </w:pPr>
    </w:p>
    <w:p w:rsidR="009F5A8B" w:rsidRDefault="009F5A8B">
      <w:r w:rsidRPr="003827FD">
        <w:rPr>
          <w:rFonts w:ascii="Times New Roman" w:hAnsi="Times New Roman" w:cs="Times New Roman"/>
        </w:rPr>
        <w:br w:type="page"/>
      </w:r>
    </w:p>
    <w:sectPr w:rsidR="009F5A8B" w:rsidSect="0057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8D4"/>
    <w:multiLevelType w:val="hybridMultilevel"/>
    <w:tmpl w:val="57409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822AB"/>
    <w:multiLevelType w:val="hybridMultilevel"/>
    <w:tmpl w:val="9CA03D88"/>
    <w:lvl w:ilvl="0" w:tplc="D5247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C8C5F8">
      <w:numFmt w:val="none"/>
      <w:lvlText w:val=""/>
      <w:lvlJc w:val="left"/>
      <w:pPr>
        <w:tabs>
          <w:tab w:val="num" w:pos="360"/>
        </w:tabs>
      </w:pPr>
    </w:lvl>
    <w:lvl w:ilvl="2" w:tplc="505433DC">
      <w:numFmt w:val="none"/>
      <w:lvlText w:val=""/>
      <w:lvlJc w:val="left"/>
      <w:pPr>
        <w:tabs>
          <w:tab w:val="num" w:pos="360"/>
        </w:tabs>
      </w:pPr>
    </w:lvl>
    <w:lvl w:ilvl="3" w:tplc="07E66386">
      <w:numFmt w:val="none"/>
      <w:lvlText w:val=""/>
      <w:lvlJc w:val="left"/>
      <w:pPr>
        <w:tabs>
          <w:tab w:val="num" w:pos="360"/>
        </w:tabs>
      </w:pPr>
    </w:lvl>
    <w:lvl w:ilvl="4" w:tplc="87FC6454">
      <w:numFmt w:val="none"/>
      <w:lvlText w:val=""/>
      <w:lvlJc w:val="left"/>
      <w:pPr>
        <w:tabs>
          <w:tab w:val="num" w:pos="360"/>
        </w:tabs>
      </w:pPr>
    </w:lvl>
    <w:lvl w:ilvl="5" w:tplc="7084FEAA">
      <w:numFmt w:val="none"/>
      <w:lvlText w:val=""/>
      <w:lvlJc w:val="left"/>
      <w:pPr>
        <w:tabs>
          <w:tab w:val="num" w:pos="360"/>
        </w:tabs>
      </w:pPr>
    </w:lvl>
    <w:lvl w:ilvl="6" w:tplc="4FA4CB30">
      <w:numFmt w:val="none"/>
      <w:lvlText w:val=""/>
      <w:lvlJc w:val="left"/>
      <w:pPr>
        <w:tabs>
          <w:tab w:val="num" w:pos="360"/>
        </w:tabs>
      </w:pPr>
    </w:lvl>
    <w:lvl w:ilvl="7" w:tplc="A004575E">
      <w:numFmt w:val="none"/>
      <w:lvlText w:val=""/>
      <w:lvlJc w:val="left"/>
      <w:pPr>
        <w:tabs>
          <w:tab w:val="num" w:pos="360"/>
        </w:tabs>
      </w:pPr>
    </w:lvl>
    <w:lvl w:ilvl="8" w:tplc="060A15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026DBF"/>
    <w:multiLevelType w:val="hybridMultilevel"/>
    <w:tmpl w:val="46FC8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741E6B"/>
    <w:multiLevelType w:val="hybridMultilevel"/>
    <w:tmpl w:val="38DA6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30A14"/>
    <w:multiLevelType w:val="hybridMultilevel"/>
    <w:tmpl w:val="CF9E9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E15E99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22FD6"/>
    <w:multiLevelType w:val="hybridMultilevel"/>
    <w:tmpl w:val="239A1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80034"/>
    <w:multiLevelType w:val="hybridMultilevel"/>
    <w:tmpl w:val="7166BC50"/>
    <w:lvl w:ilvl="0" w:tplc="2B8C221E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68793B"/>
    <w:multiLevelType w:val="hybridMultilevel"/>
    <w:tmpl w:val="59102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72968"/>
    <w:multiLevelType w:val="hybridMultilevel"/>
    <w:tmpl w:val="79007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4D46BF"/>
    <w:multiLevelType w:val="hybridMultilevel"/>
    <w:tmpl w:val="915E6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71C5C"/>
    <w:multiLevelType w:val="hybridMultilevel"/>
    <w:tmpl w:val="52A4D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13D1"/>
    <w:multiLevelType w:val="hybridMultilevel"/>
    <w:tmpl w:val="F646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C0D0E"/>
    <w:multiLevelType w:val="hybridMultilevel"/>
    <w:tmpl w:val="57DAB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E671FA"/>
    <w:multiLevelType w:val="hybridMultilevel"/>
    <w:tmpl w:val="C7B06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A8B"/>
    <w:rsid w:val="002F2462"/>
    <w:rsid w:val="005754E5"/>
    <w:rsid w:val="005B4720"/>
    <w:rsid w:val="00887985"/>
    <w:rsid w:val="009F5A8B"/>
    <w:rsid w:val="00AB6850"/>
    <w:rsid w:val="00C04433"/>
    <w:rsid w:val="00D1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9F5A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F5A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9F5A8B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F5A8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Subtitle"/>
    <w:basedOn w:val="a"/>
    <w:link w:val="a7"/>
    <w:qFormat/>
    <w:rsid w:val="009F5A8B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9F5A8B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F5A8B"/>
    <w:pPr>
      <w:ind w:left="720"/>
      <w:contextualSpacing/>
    </w:pPr>
  </w:style>
  <w:style w:type="paragraph" w:styleId="a9">
    <w:name w:val="No Spacing"/>
    <w:uiPriority w:val="1"/>
    <w:qFormat/>
    <w:rsid w:val="009F5A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77E3C-ED4D-47CE-AD2D-2C3F2003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3431</Words>
  <Characters>19559</Characters>
  <Application>Microsoft Office Word</Application>
  <DocSecurity>0</DocSecurity>
  <Lines>162</Lines>
  <Paragraphs>45</Paragraphs>
  <ScaleCrop>false</ScaleCrop>
  <Company/>
  <LinksUpToDate>false</LinksUpToDate>
  <CharactersWithSpaces>22945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4</cp:revision>
  <cp:lastPrinted>2012-09-18T08:46:00Z</cp:lastPrinted>
  <dcterms:created xsi:type="dcterms:W3CDTF">2012-08-27T17:11:00Z</dcterms:created>
  <dcterms:modified xsi:type="dcterms:W3CDTF">2012-09-18T08:47:00Z</dcterms:modified>
</cp:coreProperties>
</file>