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1B" w:rsidRDefault="00260E1B" w:rsidP="00260E1B">
      <w:pPr>
        <w:spacing w:after="0"/>
        <w:rPr>
          <w:rStyle w:val="notranslate"/>
          <w:rFonts w:cs="Tahoma"/>
          <w:b/>
          <w:sz w:val="32"/>
        </w:rPr>
      </w:pPr>
      <w:r>
        <w:rPr>
          <w:rStyle w:val="notranslate"/>
          <w:rFonts w:cs="Tahoma"/>
          <w:b/>
          <w:sz w:val="32"/>
        </w:rPr>
        <w:t xml:space="preserve">Статья: учителя информатики </w:t>
      </w:r>
    </w:p>
    <w:p w:rsidR="00260E1B" w:rsidRDefault="00260E1B" w:rsidP="00260E1B">
      <w:pPr>
        <w:spacing w:after="0"/>
        <w:rPr>
          <w:rStyle w:val="notranslate"/>
          <w:rFonts w:cs="Tahoma"/>
          <w:b/>
          <w:sz w:val="32"/>
        </w:rPr>
      </w:pPr>
      <w:r>
        <w:rPr>
          <w:rStyle w:val="notranslate"/>
          <w:rFonts w:cs="Tahoma"/>
          <w:b/>
          <w:sz w:val="32"/>
        </w:rPr>
        <w:t>МКОУ Панинской СОШ</w:t>
      </w:r>
    </w:p>
    <w:p w:rsidR="00260E1B" w:rsidRDefault="00260E1B" w:rsidP="00260E1B">
      <w:pPr>
        <w:spacing w:after="0"/>
        <w:rPr>
          <w:rStyle w:val="notranslate"/>
          <w:rFonts w:cs="Tahoma"/>
          <w:b/>
          <w:sz w:val="32"/>
        </w:rPr>
      </w:pPr>
      <w:r>
        <w:rPr>
          <w:rStyle w:val="notranslate"/>
          <w:rFonts w:cs="Tahoma"/>
          <w:b/>
          <w:sz w:val="32"/>
        </w:rPr>
        <w:t>Голобородко И.А.</w:t>
      </w:r>
    </w:p>
    <w:p w:rsidR="00260E1B" w:rsidRDefault="00260E1B" w:rsidP="00260E1B">
      <w:pPr>
        <w:spacing w:after="0"/>
        <w:rPr>
          <w:rStyle w:val="notranslate"/>
          <w:rFonts w:cs="Tahoma"/>
          <w:b/>
          <w:sz w:val="32"/>
        </w:rPr>
      </w:pPr>
    </w:p>
    <w:p w:rsidR="00E44679" w:rsidRDefault="00E44679" w:rsidP="00260E1B">
      <w:pPr>
        <w:spacing w:after="0"/>
        <w:jc w:val="center"/>
        <w:rPr>
          <w:rStyle w:val="notranslate"/>
          <w:rFonts w:cs="Tahoma"/>
          <w:b/>
          <w:sz w:val="32"/>
        </w:rPr>
      </w:pPr>
      <w:r w:rsidRPr="00E44679">
        <w:rPr>
          <w:rStyle w:val="notranslate"/>
          <w:rFonts w:cs="Tahoma"/>
          <w:b/>
          <w:sz w:val="32"/>
        </w:rPr>
        <w:t>Формирование</w:t>
      </w:r>
      <w:r w:rsidR="002E17BD" w:rsidRPr="00E44679">
        <w:rPr>
          <w:rStyle w:val="notranslate"/>
          <w:rFonts w:cs="Tahoma"/>
          <w:b/>
          <w:sz w:val="32"/>
        </w:rPr>
        <w:t xml:space="preserve"> познавательного интереса учащихся</w:t>
      </w:r>
    </w:p>
    <w:p w:rsidR="0099751E" w:rsidRPr="00E44679" w:rsidRDefault="002E17BD" w:rsidP="00260E1B">
      <w:pPr>
        <w:spacing w:after="0"/>
        <w:jc w:val="center"/>
        <w:rPr>
          <w:rStyle w:val="notranslate"/>
          <w:rFonts w:cs="Tahoma"/>
          <w:b/>
          <w:sz w:val="32"/>
        </w:rPr>
      </w:pPr>
      <w:r w:rsidRPr="00E44679">
        <w:rPr>
          <w:rStyle w:val="notranslate"/>
          <w:rFonts w:cs="Tahoma"/>
          <w:b/>
          <w:sz w:val="32"/>
        </w:rPr>
        <w:t>на уроках информатики</w:t>
      </w:r>
    </w:p>
    <w:p w:rsidR="00CF6CBB" w:rsidRDefault="002E17BD" w:rsidP="00260E1B">
      <w:pPr>
        <w:spacing w:after="0"/>
        <w:jc w:val="both"/>
        <w:rPr>
          <w:rFonts w:ascii="Helvetica" w:hAnsi="Helvetica" w:cs="Helvetica"/>
          <w:color w:val="8F9493"/>
        </w:rPr>
      </w:pPr>
      <w:r w:rsidRPr="007C61D7">
        <w:rPr>
          <w:rFonts w:ascii="Times New Roman" w:hAnsi="Times New Roman" w:cs="Times New Roman"/>
          <w:color w:val="000000"/>
          <w:sz w:val="28"/>
          <w:szCs w:val="28"/>
          <w:lang w:eastAsia="ru-RU"/>
        </w:rPr>
        <w:t>В современн</w:t>
      </w:r>
      <w:r w:rsidR="00260E1B">
        <w:rPr>
          <w:rFonts w:ascii="Times New Roman" w:hAnsi="Times New Roman" w:cs="Times New Roman"/>
          <w:color w:val="000000"/>
          <w:sz w:val="28"/>
          <w:szCs w:val="28"/>
          <w:lang w:eastAsia="ru-RU"/>
        </w:rPr>
        <w:t>ом</w:t>
      </w:r>
      <w:r w:rsidRPr="007C61D7">
        <w:rPr>
          <w:rFonts w:ascii="Times New Roman" w:hAnsi="Times New Roman" w:cs="Times New Roman"/>
          <w:color w:val="000000"/>
          <w:sz w:val="28"/>
          <w:szCs w:val="28"/>
          <w:lang w:eastAsia="ru-RU"/>
        </w:rPr>
        <w:t xml:space="preserve"> </w:t>
      </w:r>
      <w:r w:rsidR="00260E1B">
        <w:rPr>
          <w:rFonts w:ascii="Times New Roman" w:hAnsi="Times New Roman" w:cs="Times New Roman"/>
          <w:color w:val="000000"/>
          <w:sz w:val="28"/>
          <w:szCs w:val="28"/>
          <w:lang w:eastAsia="ru-RU"/>
        </w:rPr>
        <w:t>образовании</w:t>
      </w:r>
      <w:r w:rsidRPr="007C61D7">
        <w:rPr>
          <w:rFonts w:ascii="Times New Roman" w:hAnsi="Times New Roman" w:cs="Times New Roman"/>
          <w:color w:val="000000"/>
          <w:sz w:val="28"/>
          <w:szCs w:val="28"/>
          <w:lang w:eastAsia="ru-RU"/>
        </w:rPr>
        <w:t xml:space="preserve"> особое внимание уделяется </w:t>
      </w:r>
      <w:r w:rsidR="00CF3C2C">
        <w:rPr>
          <w:rFonts w:ascii="Times New Roman" w:hAnsi="Times New Roman" w:cs="Times New Roman"/>
          <w:color w:val="000000"/>
          <w:sz w:val="28"/>
          <w:szCs w:val="28"/>
          <w:lang w:eastAsia="ru-RU"/>
        </w:rPr>
        <w:t>познавательной активности</w:t>
      </w:r>
      <w:r w:rsidRPr="007C61D7">
        <w:rPr>
          <w:rFonts w:ascii="Times New Roman" w:hAnsi="Times New Roman" w:cs="Times New Roman"/>
          <w:color w:val="000000"/>
          <w:sz w:val="28"/>
          <w:szCs w:val="28"/>
          <w:lang w:eastAsia="ru-RU"/>
        </w:rPr>
        <w:t>, которая способствует становлению личности школьника и обеспечивает развитие его способностей, а также самостоятельности. Развитие склонностей и способностей личности в разных областях во многом зависит от способности к самоанализу, самоконтролю, самооценке своих возможностей.</w:t>
      </w:r>
      <w:r w:rsidR="00CF6CBB" w:rsidRPr="00CF6CBB">
        <w:rPr>
          <w:rFonts w:ascii="Helvetica" w:hAnsi="Helvetica" w:cs="Helvetica"/>
          <w:color w:val="8F9493"/>
        </w:rPr>
        <w:t xml:space="preserve"> </w:t>
      </w:r>
    </w:p>
    <w:p w:rsidR="00CF6CBB" w:rsidRDefault="00CF6CBB" w:rsidP="00260E1B">
      <w:pPr>
        <w:jc w:val="both"/>
        <w:rPr>
          <w:rFonts w:ascii="Times New Roman" w:hAnsi="Times New Roman" w:cs="Times New Roman"/>
          <w:color w:val="000000"/>
          <w:sz w:val="28"/>
          <w:szCs w:val="28"/>
          <w:lang w:eastAsia="ru-RU"/>
        </w:rPr>
      </w:pPr>
      <w:r w:rsidRPr="00CF6CBB">
        <w:rPr>
          <w:rFonts w:ascii="Times New Roman" w:hAnsi="Times New Roman" w:cs="Times New Roman"/>
          <w:color w:val="000000"/>
          <w:sz w:val="28"/>
          <w:szCs w:val="28"/>
          <w:lang w:eastAsia="ru-RU"/>
        </w:rPr>
        <w:t>Общее представление о познавательных процессах «Целью обучения является не только овладение учащимися знаниями, умениями и навыками, но и формирование ведущих качеств личности. Одно из таких качеств личности – познавательный интерес»</w:t>
      </w:r>
    </w:p>
    <w:p w:rsidR="00083F1F" w:rsidRPr="00E44679" w:rsidRDefault="00083F1F" w:rsidP="00260E1B">
      <w:pPr>
        <w:jc w:val="both"/>
        <w:rPr>
          <w:rFonts w:ascii="Times New Roman" w:hAnsi="Times New Roman" w:cs="Times New Roman"/>
          <w:color w:val="000000"/>
          <w:sz w:val="28"/>
          <w:szCs w:val="28"/>
          <w:lang w:eastAsia="ru-RU"/>
        </w:rPr>
      </w:pPr>
      <w:r w:rsidRPr="00E44679">
        <w:rPr>
          <w:rFonts w:ascii="Times New Roman" w:hAnsi="Times New Roman" w:cs="Times New Roman"/>
          <w:color w:val="000000"/>
          <w:sz w:val="28"/>
          <w:szCs w:val="28"/>
          <w:lang w:eastAsia="ru-RU"/>
        </w:rPr>
        <w:t>Предметом познавательного интереса и творчества для школьников являются новые знания о мире. Поэтому глубоко продуманный, хорошо отобранный учебный материал, который будет новым, неизвестным, поражающим воображение учащихся, заставляющий их удивляться, а также обязательно содержащий новые достижения науки, научные поиски и открытия явится важнейшим звеном формирования интереса к учению.</w:t>
      </w:r>
    </w:p>
    <w:p w:rsidR="00083F1F" w:rsidRPr="00E44679" w:rsidRDefault="00083F1F" w:rsidP="00260E1B">
      <w:pPr>
        <w:jc w:val="both"/>
        <w:rPr>
          <w:rFonts w:ascii="Times New Roman" w:hAnsi="Times New Roman" w:cs="Times New Roman"/>
          <w:color w:val="000000"/>
          <w:sz w:val="28"/>
          <w:szCs w:val="28"/>
          <w:lang w:eastAsia="ru-RU"/>
        </w:rPr>
      </w:pPr>
      <w:r w:rsidRPr="00E44679">
        <w:rPr>
          <w:rFonts w:ascii="Times New Roman" w:hAnsi="Times New Roman" w:cs="Times New Roman"/>
          <w:color w:val="000000"/>
          <w:sz w:val="28"/>
          <w:szCs w:val="28"/>
          <w:lang w:eastAsia="ru-RU"/>
        </w:rPr>
        <w:t>Но далеко не все в учебном материале может представлять для учащихся какой-либо интерес. Поэтому необходимо уделять внимание процессу деятельности учащихся, т.е. требуется таким образом организовывать учебную деятельность, чтобы сам процесс учения привлекал школьников.</w:t>
      </w:r>
    </w:p>
    <w:p w:rsidR="00CF6CBB" w:rsidRPr="00CF6CBB" w:rsidRDefault="00CF6CBB" w:rsidP="00260E1B">
      <w:pPr>
        <w:jc w:val="both"/>
        <w:rPr>
          <w:rFonts w:ascii="Times New Roman" w:hAnsi="Times New Roman" w:cs="Times New Roman"/>
          <w:color w:val="000000"/>
          <w:sz w:val="28"/>
          <w:szCs w:val="28"/>
          <w:lang w:eastAsia="ru-RU"/>
        </w:rPr>
      </w:pPr>
      <w:r w:rsidRPr="00CF6CBB">
        <w:rPr>
          <w:rFonts w:ascii="Times New Roman" w:hAnsi="Times New Roman" w:cs="Times New Roman"/>
          <w:color w:val="000000"/>
          <w:sz w:val="28"/>
          <w:szCs w:val="28"/>
          <w:lang w:eastAsia="ru-RU"/>
        </w:rPr>
        <w:t>Одной из главных целей изучения предмета «Информатика и информационно-коммуникативных технологий » на ступени общего образования является развитие познавательного интереса учащихся.</w:t>
      </w:r>
    </w:p>
    <w:p w:rsidR="002E17BD" w:rsidRDefault="00CF3C2C" w:rsidP="00260E1B">
      <w:pPr>
        <w:jc w:val="both"/>
        <w:rPr>
          <w:rFonts w:ascii="Times New Roman" w:hAnsi="Times New Roman" w:cs="Times New Roman"/>
          <w:color w:val="000000"/>
          <w:sz w:val="28"/>
          <w:szCs w:val="28"/>
          <w:lang w:eastAsia="ru-RU"/>
        </w:rPr>
      </w:pPr>
      <w:r w:rsidRPr="001C0970">
        <w:rPr>
          <w:rFonts w:ascii="Times New Roman" w:hAnsi="Times New Roman" w:cs="Times New Roman"/>
          <w:color w:val="000000"/>
          <w:sz w:val="28"/>
          <w:szCs w:val="28"/>
          <w:lang w:eastAsia="ru-RU"/>
        </w:rPr>
        <w:t>Для формирования и развития у учащихся ключевых компетенций необходимо создавать педагогические условия, способствующие развитию личности ребенка, в том числе и способствующие повышению уровня ее творческой активности и познавательного интереса, которую нужно рассматривать как один из показателей личностного роста учащихся, обеспечивающий повышение качества образования</w:t>
      </w:r>
    </w:p>
    <w:p w:rsidR="00CF6CBB" w:rsidRPr="001C0970" w:rsidRDefault="00CF6CBB" w:rsidP="00260E1B">
      <w:pPr>
        <w:jc w:val="both"/>
        <w:rPr>
          <w:rFonts w:ascii="Times New Roman" w:hAnsi="Times New Roman" w:cs="Times New Roman"/>
          <w:color w:val="000000"/>
          <w:sz w:val="28"/>
          <w:szCs w:val="28"/>
          <w:lang w:eastAsia="ru-RU"/>
        </w:rPr>
      </w:pPr>
      <w:r w:rsidRPr="001C0970">
        <w:rPr>
          <w:rFonts w:ascii="Times New Roman" w:hAnsi="Times New Roman" w:cs="Times New Roman"/>
          <w:color w:val="000000"/>
          <w:sz w:val="28"/>
          <w:szCs w:val="28"/>
          <w:lang w:eastAsia="ru-RU"/>
        </w:rPr>
        <w:lastRenderedPageBreak/>
        <w:t>Предмет информатики характеризуется следующими особенностями:</w:t>
      </w:r>
    </w:p>
    <w:p w:rsidR="00CF6CBB" w:rsidRPr="001C0970" w:rsidRDefault="00CF6CBB" w:rsidP="00260E1B">
      <w:pPr>
        <w:jc w:val="both"/>
        <w:rPr>
          <w:rFonts w:ascii="Times New Roman" w:hAnsi="Times New Roman" w:cs="Times New Roman"/>
          <w:color w:val="000000"/>
          <w:sz w:val="28"/>
          <w:szCs w:val="28"/>
          <w:lang w:eastAsia="ru-RU"/>
        </w:rPr>
      </w:pPr>
      <w:r w:rsidRPr="001C0970">
        <w:rPr>
          <w:rFonts w:ascii="Times New Roman" w:hAnsi="Times New Roman" w:cs="Times New Roman"/>
          <w:color w:val="000000"/>
          <w:sz w:val="28"/>
          <w:szCs w:val="28"/>
          <w:lang w:eastAsia="ru-RU"/>
        </w:rPr>
        <w:t>·Непосредственный интерес к изучению информатики и владению компьютером и коммуникационными технологиями;</w:t>
      </w:r>
    </w:p>
    <w:p w:rsidR="00CF6CBB" w:rsidRPr="001C0970" w:rsidRDefault="00CF6CBB" w:rsidP="00260E1B">
      <w:pPr>
        <w:jc w:val="both"/>
        <w:rPr>
          <w:rFonts w:ascii="Times New Roman" w:hAnsi="Times New Roman" w:cs="Times New Roman"/>
          <w:color w:val="000000"/>
          <w:sz w:val="28"/>
          <w:szCs w:val="28"/>
          <w:lang w:eastAsia="ru-RU"/>
        </w:rPr>
      </w:pPr>
      <w:r w:rsidRPr="001C0970">
        <w:rPr>
          <w:rFonts w:ascii="Times New Roman" w:hAnsi="Times New Roman" w:cs="Times New Roman"/>
          <w:color w:val="000000"/>
          <w:sz w:val="28"/>
          <w:szCs w:val="28"/>
          <w:lang w:eastAsia="ru-RU"/>
        </w:rPr>
        <w:t>·Повышенное эмоциональное состояние учащихся на уроках информатики.</w:t>
      </w:r>
    </w:p>
    <w:p w:rsidR="00CF6CBB" w:rsidRPr="001C0970" w:rsidRDefault="00CF6CBB" w:rsidP="00260E1B">
      <w:pPr>
        <w:jc w:val="both"/>
        <w:rPr>
          <w:rFonts w:ascii="Times New Roman" w:hAnsi="Times New Roman" w:cs="Times New Roman"/>
          <w:color w:val="000000"/>
          <w:sz w:val="28"/>
          <w:szCs w:val="28"/>
          <w:lang w:eastAsia="ru-RU"/>
        </w:rPr>
      </w:pPr>
      <w:r w:rsidRPr="001C0970">
        <w:rPr>
          <w:rFonts w:ascii="Times New Roman" w:hAnsi="Times New Roman" w:cs="Times New Roman"/>
          <w:color w:val="000000"/>
          <w:sz w:val="28"/>
          <w:szCs w:val="28"/>
          <w:lang w:eastAsia="ru-RU"/>
        </w:rPr>
        <w:t>·Стремительность развития компьютерной техники, соответственно и быстрота устаревания информации, отсюда необходимость поддержания знаний на современном уровне.</w:t>
      </w:r>
    </w:p>
    <w:p w:rsidR="00CF6CBB" w:rsidRPr="001C0970" w:rsidRDefault="00CF6CBB" w:rsidP="00260E1B">
      <w:pPr>
        <w:jc w:val="both"/>
        <w:rPr>
          <w:rFonts w:ascii="Times New Roman" w:hAnsi="Times New Roman" w:cs="Times New Roman"/>
          <w:color w:val="000000"/>
          <w:sz w:val="28"/>
          <w:szCs w:val="28"/>
          <w:lang w:eastAsia="ru-RU"/>
        </w:rPr>
      </w:pPr>
      <w:r w:rsidRPr="001C0970">
        <w:rPr>
          <w:rFonts w:ascii="Times New Roman" w:hAnsi="Times New Roman" w:cs="Times New Roman"/>
          <w:color w:val="000000"/>
          <w:sz w:val="28"/>
          <w:szCs w:val="28"/>
          <w:lang w:eastAsia="ru-RU"/>
        </w:rPr>
        <w:t>·Использование ИКТ и инновационной деятельности при обучении информатике, что экономит время на подготовку к уроку, делает сам урок нагляднее и эффективнее и высвобождает время на уроке для индивидуальной работы с учащимися.</w:t>
      </w:r>
    </w:p>
    <w:p w:rsidR="00CF6CBB" w:rsidRPr="001C0970" w:rsidRDefault="00CF6CBB" w:rsidP="00260E1B">
      <w:pPr>
        <w:jc w:val="both"/>
        <w:rPr>
          <w:rFonts w:ascii="Times New Roman" w:hAnsi="Times New Roman" w:cs="Times New Roman"/>
          <w:color w:val="000000"/>
          <w:sz w:val="28"/>
          <w:szCs w:val="28"/>
          <w:lang w:eastAsia="ru-RU"/>
        </w:rPr>
      </w:pPr>
      <w:r w:rsidRPr="001C0970">
        <w:rPr>
          <w:rFonts w:ascii="Times New Roman" w:hAnsi="Times New Roman" w:cs="Times New Roman"/>
          <w:color w:val="000000"/>
          <w:sz w:val="28"/>
          <w:szCs w:val="28"/>
          <w:lang w:eastAsia="ru-RU"/>
        </w:rPr>
        <w:t>·Снижение возрастных норм в изучении предмета, знание психологических особенностей школьников на разных ступенях обучения.</w:t>
      </w:r>
    </w:p>
    <w:p w:rsidR="00CF6CBB" w:rsidRPr="001C0970" w:rsidRDefault="00CF6CBB" w:rsidP="00260E1B">
      <w:pPr>
        <w:jc w:val="both"/>
        <w:rPr>
          <w:rFonts w:ascii="Times New Roman" w:hAnsi="Times New Roman" w:cs="Times New Roman"/>
          <w:color w:val="000000"/>
          <w:sz w:val="28"/>
          <w:szCs w:val="28"/>
          <w:lang w:eastAsia="ru-RU"/>
        </w:rPr>
      </w:pPr>
      <w:r w:rsidRPr="001C0970">
        <w:rPr>
          <w:rFonts w:ascii="Times New Roman" w:hAnsi="Times New Roman" w:cs="Times New Roman"/>
          <w:color w:val="000000"/>
          <w:sz w:val="28"/>
          <w:szCs w:val="28"/>
          <w:lang w:eastAsia="ru-RU"/>
        </w:rPr>
        <w:t>·Уменьшение численности учащихся на уроке информатики за счет деления класса на группы, что способствует к использованию личностного подхода в обучении.</w:t>
      </w:r>
    </w:p>
    <w:p w:rsidR="00CF6CBB" w:rsidRPr="001C0970" w:rsidRDefault="00CF6CBB" w:rsidP="00260E1B">
      <w:pPr>
        <w:jc w:val="both"/>
        <w:rPr>
          <w:rFonts w:ascii="Times New Roman" w:hAnsi="Times New Roman" w:cs="Times New Roman"/>
          <w:color w:val="000000"/>
          <w:sz w:val="28"/>
          <w:szCs w:val="28"/>
          <w:lang w:eastAsia="ru-RU"/>
        </w:rPr>
      </w:pPr>
      <w:r w:rsidRPr="001C0970">
        <w:rPr>
          <w:rFonts w:ascii="Times New Roman" w:hAnsi="Times New Roman" w:cs="Times New Roman"/>
          <w:color w:val="000000"/>
          <w:sz w:val="28"/>
          <w:szCs w:val="28"/>
          <w:lang w:eastAsia="ru-RU"/>
        </w:rPr>
        <w:t>В процессе формирования познавательного интереса у учащихся при обучении информатике и ИКТ выделяют следующие этапы:</w:t>
      </w:r>
    </w:p>
    <w:p w:rsidR="00CF6CBB" w:rsidRPr="001C0970" w:rsidRDefault="00CF6CBB" w:rsidP="00260E1B">
      <w:pPr>
        <w:jc w:val="both"/>
        <w:rPr>
          <w:rFonts w:ascii="Times New Roman" w:hAnsi="Times New Roman" w:cs="Times New Roman"/>
          <w:color w:val="000000"/>
          <w:sz w:val="28"/>
          <w:szCs w:val="28"/>
          <w:lang w:eastAsia="ru-RU"/>
        </w:rPr>
      </w:pPr>
      <w:r w:rsidRPr="001C0970">
        <w:rPr>
          <w:rFonts w:ascii="Times New Roman" w:hAnsi="Times New Roman" w:cs="Times New Roman"/>
          <w:color w:val="000000"/>
          <w:sz w:val="28"/>
          <w:szCs w:val="28"/>
          <w:lang w:eastAsia="ru-RU"/>
        </w:rPr>
        <w:t>Первый этап - учащемуся первый раз приходится работать за компьютером. Компьютер представляет для них интерес как что-то незнакомое, открывающее совершенно новые возможности. Наряду с интересом у учащихся присутствует страх. Поэтому на первом этапе необходимо дать школьникам основные, самые первые навыки по работе на компьютере</w:t>
      </w:r>
    </w:p>
    <w:p w:rsidR="00CF6CBB" w:rsidRPr="001C0970" w:rsidRDefault="00CF6CBB" w:rsidP="00260E1B">
      <w:pPr>
        <w:jc w:val="both"/>
        <w:rPr>
          <w:rFonts w:ascii="Times New Roman" w:hAnsi="Times New Roman" w:cs="Times New Roman"/>
          <w:color w:val="000000"/>
          <w:sz w:val="28"/>
          <w:szCs w:val="28"/>
          <w:lang w:eastAsia="ru-RU"/>
        </w:rPr>
      </w:pPr>
      <w:r w:rsidRPr="001C0970">
        <w:rPr>
          <w:rFonts w:ascii="Times New Roman" w:hAnsi="Times New Roman" w:cs="Times New Roman"/>
          <w:color w:val="000000"/>
          <w:sz w:val="28"/>
          <w:szCs w:val="28"/>
          <w:lang w:eastAsia="ru-RU"/>
        </w:rPr>
        <w:t>Второй этап - учащиеся уже обладают основными навыками работы за компьютером, поэтому им становится интересно просто выполнять какие-то действия, а также продемонстрировать всем, что он что-то умеет. На данном этапе необходимо дать понять ребятам, что у компьютера есть еще очень много возможностей.</w:t>
      </w:r>
    </w:p>
    <w:p w:rsidR="00CF6CBB" w:rsidRPr="001C0970" w:rsidRDefault="00CF6CBB" w:rsidP="00260E1B">
      <w:pPr>
        <w:jc w:val="both"/>
        <w:rPr>
          <w:rFonts w:ascii="Times New Roman" w:hAnsi="Times New Roman" w:cs="Times New Roman"/>
          <w:color w:val="000000"/>
          <w:sz w:val="28"/>
          <w:szCs w:val="28"/>
          <w:lang w:eastAsia="ru-RU"/>
        </w:rPr>
      </w:pPr>
      <w:r w:rsidRPr="001C0970">
        <w:rPr>
          <w:rFonts w:ascii="Times New Roman" w:hAnsi="Times New Roman" w:cs="Times New Roman"/>
          <w:color w:val="000000"/>
          <w:sz w:val="28"/>
          <w:szCs w:val="28"/>
          <w:lang w:eastAsia="ru-RU"/>
        </w:rPr>
        <w:t>Третий этап - учащиеся достаточно уверенно работают за компьютером, хорошо знают основы. Поэтому необходимо уделить особое внимание разнообразным методам организации обучения, новым педагогическим технологиям, давать ребятам интересные задания, ставить перед ними проблемы. На этом этапе можно продолжить изучение приложений, но на углубленном уровне.</w:t>
      </w:r>
    </w:p>
    <w:p w:rsidR="00CF6CBB" w:rsidRPr="001C0970" w:rsidRDefault="00CF6CBB" w:rsidP="00260E1B">
      <w:pPr>
        <w:jc w:val="both"/>
        <w:rPr>
          <w:rFonts w:ascii="Times New Roman" w:hAnsi="Times New Roman" w:cs="Times New Roman"/>
          <w:color w:val="000000"/>
          <w:sz w:val="28"/>
          <w:szCs w:val="28"/>
          <w:lang w:eastAsia="ru-RU"/>
        </w:rPr>
      </w:pPr>
      <w:r w:rsidRPr="001C0970">
        <w:rPr>
          <w:rFonts w:ascii="Times New Roman" w:hAnsi="Times New Roman" w:cs="Times New Roman"/>
          <w:color w:val="000000"/>
          <w:sz w:val="28"/>
          <w:szCs w:val="28"/>
          <w:lang w:eastAsia="ru-RU"/>
        </w:rPr>
        <w:lastRenderedPageBreak/>
        <w:t>Четвертый этап - знакомство с дополнительными приложениями, дополнительными возможностями компьютера, программирование. Благодаря новым знаниям, умениям, навыкам, приобретенным ребятами на таких уроках можно создавать очень сложные, интересные работы. Учащиеся смогут проявить свое творчество, воплотить в жизнь какие-то свои идеи. Также есть возможность участвовать в различных конкурсах.</w:t>
      </w:r>
    </w:p>
    <w:p w:rsidR="002E17BD" w:rsidRPr="001C0970" w:rsidRDefault="00083F1F" w:rsidP="00260E1B">
      <w:pPr>
        <w:jc w:val="both"/>
        <w:rPr>
          <w:rFonts w:ascii="Times New Roman" w:hAnsi="Times New Roman" w:cs="Times New Roman"/>
          <w:color w:val="000000"/>
          <w:sz w:val="28"/>
          <w:szCs w:val="28"/>
          <w:lang w:eastAsia="ru-RU"/>
        </w:rPr>
      </w:pPr>
      <w:r w:rsidRPr="001C0970">
        <w:rPr>
          <w:rFonts w:ascii="Times New Roman" w:hAnsi="Times New Roman" w:cs="Times New Roman"/>
          <w:color w:val="000000"/>
          <w:sz w:val="28"/>
          <w:szCs w:val="28"/>
          <w:lang w:eastAsia="ru-RU"/>
        </w:rPr>
        <w:t xml:space="preserve">Проблема развития познавательной и творческой активности не имеет однозначного решения, по причине ее многофакторности. М.Н. </w:t>
      </w:r>
      <w:proofErr w:type="spellStart"/>
      <w:r w:rsidRPr="001C0970">
        <w:rPr>
          <w:rFonts w:ascii="Times New Roman" w:hAnsi="Times New Roman" w:cs="Times New Roman"/>
          <w:color w:val="000000"/>
          <w:sz w:val="28"/>
          <w:szCs w:val="28"/>
          <w:lang w:eastAsia="ru-RU"/>
        </w:rPr>
        <w:t>Скаткин</w:t>
      </w:r>
      <w:proofErr w:type="spellEnd"/>
      <w:r w:rsidRPr="001C0970">
        <w:rPr>
          <w:rFonts w:ascii="Times New Roman" w:hAnsi="Times New Roman" w:cs="Times New Roman"/>
          <w:color w:val="000000"/>
          <w:sz w:val="28"/>
          <w:szCs w:val="28"/>
          <w:lang w:eastAsia="ru-RU"/>
        </w:rPr>
        <w:t xml:space="preserve"> утверждает, что на развитие познавательной и творческой активности влияет и содержание материала, и методы обучения, и организационные формы, и постановка воспитательной работы, и материальная база школы, и, наконец, личность учителя.</w:t>
      </w:r>
    </w:p>
    <w:p w:rsidR="002E17BD" w:rsidRPr="001C0970" w:rsidRDefault="002E17BD" w:rsidP="00260E1B">
      <w:pPr>
        <w:jc w:val="both"/>
        <w:rPr>
          <w:rFonts w:ascii="Times New Roman" w:hAnsi="Times New Roman" w:cs="Times New Roman"/>
          <w:color w:val="000000"/>
          <w:sz w:val="28"/>
          <w:szCs w:val="28"/>
          <w:lang w:eastAsia="ru-RU"/>
        </w:rPr>
      </w:pPr>
      <w:r w:rsidRPr="001C0970">
        <w:rPr>
          <w:rFonts w:ascii="Times New Roman" w:hAnsi="Times New Roman" w:cs="Times New Roman"/>
          <w:color w:val="000000"/>
          <w:sz w:val="28"/>
          <w:szCs w:val="28"/>
          <w:lang w:eastAsia="ru-RU"/>
        </w:rPr>
        <w:t xml:space="preserve">Развитие познавательных интересов на </w:t>
      </w:r>
      <w:r w:rsidR="001C0970">
        <w:rPr>
          <w:rFonts w:ascii="Times New Roman" w:hAnsi="Times New Roman" w:cs="Times New Roman"/>
          <w:color w:val="000000"/>
          <w:sz w:val="28"/>
          <w:szCs w:val="28"/>
          <w:lang w:eastAsia="ru-RU"/>
        </w:rPr>
        <w:t xml:space="preserve"> своих </w:t>
      </w:r>
      <w:r w:rsidRPr="001C0970">
        <w:rPr>
          <w:rFonts w:ascii="Times New Roman" w:hAnsi="Times New Roman" w:cs="Times New Roman"/>
          <w:color w:val="000000"/>
          <w:sz w:val="28"/>
          <w:szCs w:val="28"/>
          <w:lang w:eastAsia="ru-RU"/>
        </w:rPr>
        <w:t xml:space="preserve">уроках информатики и ИКТ </w:t>
      </w:r>
      <w:r w:rsidR="001C0970">
        <w:rPr>
          <w:rFonts w:ascii="Times New Roman" w:hAnsi="Times New Roman" w:cs="Times New Roman"/>
          <w:color w:val="000000"/>
          <w:sz w:val="28"/>
          <w:szCs w:val="28"/>
          <w:lang w:eastAsia="ru-RU"/>
        </w:rPr>
        <w:t>я ставлю</w:t>
      </w:r>
      <w:r w:rsidRPr="001C0970">
        <w:rPr>
          <w:rFonts w:ascii="Times New Roman" w:hAnsi="Times New Roman" w:cs="Times New Roman"/>
          <w:color w:val="000000"/>
          <w:sz w:val="28"/>
          <w:szCs w:val="28"/>
          <w:lang w:eastAsia="ru-RU"/>
        </w:rPr>
        <w:t xml:space="preserve"> перед собой и выполняю следующие задачи: содержание учебного материала; виды и формы ведения урока, контроля знаний (исключающие эффект «привыкания», шаблона); виды и формы ведения урока, контроля знаний (исключающие эффект «привыкания», шаблона); активное использование форм самостоятельной работы учащихся, самоконтроля, взаимоконтроля; активное использование форм самостоятельной работы учащихся, самоконтроля, взаимоконтроля; искусство учителя, как лектора, оратора; искусство учителя, как лектора, оратора; искусство учителя в общении с учащимися (использование различных стилей, позиций, ролей); искусство учителя в общении с учащимися (использование различных стилей, позиций, ролей); создание благоприятного психологического климата создание благоприятного психологического климата</w:t>
      </w:r>
    </w:p>
    <w:sectPr w:rsidR="002E17BD" w:rsidRPr="001C0970" w:rsidSect="000638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rsids>
    <w:rsidRoot w:val="002E17BD"/>
    <w:rsid w:val="00063860"/>
    <w:rsid w:val="00083F1F"/>
    <w:rsid w:val="001527E1"/>
    <w:rsid w:val="001C0970"/>
    <w:rsid w:val="00260E1B"/>
    <w:rsid w:val="002E17BD"/>
    <w:rsid w:val="007770B0"/>
    <w:rsid w:val="00956CD0"/>
    <w:rsid w:val="00B17A11"/>
    <w:rsid w:val="00CF3C2C"/>
    <w:rsid w:val="00CF6CBB"/>
    <w:rsid w:val="00E44679"/>
    <w:rsid w:val="00EF52D7"/>
    <w:rsid w:val="00F36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8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basedOn w:val="a0"/>
    <w:rsid w:val="002E17BD"/>
  </w:style>
  <w:style w:type="paragraph" w:styleId="a3">
    <w:name w:val="Normal (Web)"/>
    <w:basedOn w:val="a"/>
    <w:uiPriority w:val="99"/>
    <w:semiHidden/>
    <w:unhideWhenUsed/>
    <w:rsid w:val="00083F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1416121">
      <w:bodyDiv w:val="1"/>
      <w:marLeft w:val="0"/>
      <w:marRight w:val="0"/>
      <w:marTop w:val="0"/>
      <w:marBottom w:val="0"/>
      <w:divBdr>
        <w:top w:val="none" w:sz="0" w:space="0" w:color="auto"/>
        <w:left w:val="none" w:sz="0" w:space="0" w:color="auto"/>
        <w:bottom w:val="none" w:sz="0" w:space="0" w:color="auto"/>
        <w:right w:val="none" w:sz="0" w:space="0" w:color="auto"/>
      </w:divBdr>
      <w:divsChild>
        <w:div w:id="905578399">
          <w:marLeft w:val="0"/>
          <w:marRight w:val="0"/>
          <w:marTop w:val="0"/>
          <w:marBottom w:val="0"/>
          <w:divBdr>
            <w:top w:val="none" w:sz="0" w:space="0" w:color="auto"/>
            <w:left w:val="none" w:sz="0" w:space="0" w:color="auto"/>
            <w:bottom w:val="none" w:sz="0" w:space="0" w:color="auto"/>
            <w:right w:val="none" w:sz="0" w:space="0" w:color="auto"/>
          </w:divBdr>
          <w:divsChild>
            <w:div w:id="403456917">
              <w:marLeft w:val="0"/>
              <w:marRight w:val="0"/>
              <w:marTop w:val="0"/>
              <w:marBottom w:val="0"/>
              <w:divBdr>
                <w:top w:val="none" w:sz="0" w:space="0" w:color="auto"/>
                <w:left w:val="none" w:sz="0" w:space="0" w:color="auto"/>
                <w:bottom w:val="none" w:sz="0" w:space="0" w:color="auto"/>
                <w:right w:val="none" w:sz="0" w:space="0" w:color="auto"/>
              </w:divBdr>
              <w:divsChild>
                <w:div w:id="1532766475">
                  <w:marLeft w:val="0"/>
                  <w:marRight w:val="0"/>
                  <w:marTop w:val="0"/>
                  <w:marBottom w:val="0"/>
                  <w:divBdr>
                    <w:top w:val="none" w:sz="0" w:space="0" w:color="auto"/>
                    <w:left w:val="none" w:sz="0" w:space="0" w:color="auto"/>
                    <w:bottom w:val="none" w:sz="0" w:space="0" w:color="auto"/>
                    <w:right w:val="none" w:sz="0" w:space="0" w:color="auto"/>
                  </w:divBdr>
                  <w:divsChild>
                    <w:div w:id="1793358956">
                      <w:marLeft w:val="0"/>
                      <w:marRight w:val="0"/>
                      <w:marTop w:val="0"/>
                      <w:marBottom w:val="0"/>
                      <w:divBdr>
                        <w:top w:val="none" w:sz="0" w:space="0" w:color="auto"/>
                        <w:left w:val="none" w:sz="0" w:space="0" w:color="auto"/>
                        <w:bottom w:val="none" w:sz="0" w:space="0" w:color="auto"/>
                        <w:right w:val="none" w:sz="0" w:space="0" w:color="auto"/>
                      </w:divBdr>
                      <w:divsChild>
                        <w:div w:id="1815176112">
                          <w:marLeft w:val="0"/>
                          <w:marRight w:val="237"/>
                          <w:marTop w:val="0"/>
                          <w:marBottom w:val="396"/>
                          <w:divBdr>
                            <w:top w:val="none" w:sz="0" w:space="0" w:color="auto"/>
                            <w:left w:val="none" w:sz="0" w:space="0" w:color="auto"/>
                            <w:bottom w:val="none" w:sz="0" w:space="0" w:color="auto"/>
                            <w:right w:val="none" w:sz="0" w:space="0" w:color="auto"/>
                          </w:divBdr>
                          <w:divsChild>
                            <w:div w:id="454177298">
                              <w:marLeft w:val="0"/>
                              <w:marRight w:val="0"/>
                              <w:marTop w:val="0"/>
                              <w:marBottom w:val="0"/>
                              <w:divBdr>
                                <w:top w:val="none" w:sz="0" w:space="0" w:color="auto"/>
                                <w:left w:val="none" w:sz="0" w:space="0" w:color="auto"/>
                                <w:bottom w:val="none" w:sz="0" w:space="0" w:color="auto"/>
                                <w:right w:val="none" w:sz="0" w:space="0" w:color="auto"/>
                              </w:divBdr>
                              <w:divsChild>
                                <w:div w:id="3868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830</Words>
  <Characters>4733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Панинская СОШ</dc:creator>
  <cp:lastModifiedBy>Панинская СОШ</cp:lastModifiedBy>
  <cp:revision>4</cp:revision>
  <dcterms:created xsi:type="dcterms:W3CDTF">2014-04-02T09:47:00Z</dcterms:created>
  <dcterms:modified xsi:type="dcterms:W3CDTF">2014-04-09T06:57:00Z</dcterms:modified>
</cp:coreProperties>
</file>