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0528" w:rsidRDefault="00190528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0528" w:rsidRPr="00190528" w:rsidRDefault="00190528" w:rsidP="00BB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42A0" w:rsidRPr="00BB42A0" w:rsidRDefault="00BB42A0" w:rsidP="00BB42A0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BB42A0">
        <w:rPr>
          <w:b/>
          <w:color w:val="002060"/>
          <w:sz w:val="40"/>
          <w:szCs w:val="40"/>
        </w:rPr>
        <w:t>Модель деятельности школьного физкультурно-оздоровительного центра при реализации системы физического воспитания в общеобразовательной организации</w:t>
      </w:r>
    </w:p>
    <w:p w:rsidR="00BB42A0" w:rsidRPr="00BB42A0" w:rsidRDefault="00BB42A0" w:rsidP="00BB42A0">
      <w:pPr>
        <w:spacing w:after="0" w:line="240" w:lineRule="auto"/>
        <w:jc w:val="center"/>
        <w:rPr>
          <w:b/>
          <w:sz w:val="20"/>
          <w:szCs w:val="20"/>
        </w:rPr>
      </w:pPr>
    </w:p>
    <w:p w:rsidR="00BB42A0" w:rsidRDefault="00385313" w:rsidP="00BB42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82" style="position:absolute;left:0;text-align:left;margin-left:145.05pt;margin-top:.9pt;width:192pt;height:191.7pt;z-index:251764736" coordorigin="4726,13907" coordsize="7106,6984">
            <v:shape id="_x0000_s1083" style="position:absolute;left:4726;top:14051;width:7106;height:6840" coordsize="2213,2804" path="m1105,2804r58,-2l1219,2796r54,-8l1328,2775r53,-16l1434,2740r52,-21l1537,2693r49,-28l1633,2634r46,-33l1724,2565r44,-39l1810,2484r40,-44l1888,2394r37,-49l1960,2294r33,-53l2023,2186r29,-57l2079,2070r24,-60l2125,1948r20,-64l2162,1820r16,-68l2190,1684r10,-69l2207,1546r4,-72l2213,1403r-2,-72l2207,1259r-7,-69l2190,1121r-12,-69l2162,985r-17,-64l2125,857r-22,-62l2079,734r-27,-58l2023,619r-30,-55l1960,511r-35,-51l1888,411r-38,-47l1810,321r-42,-42l1724,240r-45,-37l1633,170r-47,-32l1537,111,1486,85,1434,63,1381,45,1328,29,1273,16,1219,7,1163,1,1105,r-58,1l993,7r-56,9l882,29,829,45,777,63,725,85r-50,26l626,138r-48,32l532,203r-44,37l445,279r-42,42l363,364r-39,47l288,460r-36,51l220,564r-32,55l160,676r-26,58l109,795,86,857,68,921,50,985r-15,67l23,1121r-10,69l6,1259r-5,72l,1403r1,71l6,1546r7,69l23,1684r12,68l50,1820r18,64l86,1948r23,62l134,2070r26,59l188,2186r32,55l252,2294r36,51l324,2394r39,46l403,2484r42,42l488,2565r44,36l578,2634r48,31l675,2693r50,26l777,2740r52,19l882,2775r55,13l993,2796r54,6l1105,2804xe" fillcolor="blue" strokecolor="red" strokeweight="4.5pt">
              <v:path arrowok="t"/>
            </v:shape>
            <v:shape id="_x0000_s1084" style="position:absolute;left:4726;top:14051;width:7106;height:5040" coordsize="2217,2053" path="m2014,1845r10,-82l2047,1828r81,-6l2064,1854r29,75l2049,1887r-43,52l2014,1876r-52,l2014,1845r,xm152,1838r8,-82l184,1821r79,-6l201,1850r31,72l187,1879r-45,54l150,1870r-51,-3l152,1838r,xm1093,119r10,-80l1128,102r79,-6l1144,128r30,73l1128,161r-45,53l1093,149r-51,l1093,119r,xm2079,2053r30,-75l2138,1899r23,-82l2181,1735r14,-88l2208,1562r8,-91l2217,1384r-6,-143l2194,1105,2167,971,2131,844,2085,723,2029,610,1964,503r-71,-99l1814,316r-85,-82l1636,167r-97,-59l1437,60,1331,29,1220,7,1106,,993,7,883,29,778,60,678,108,578,167r-90,67l403,316r-79,88l252,503,188,610,132,723,86,844,49,971,23,1105,6,1241,,1384r1,87l9,1558r11,87l36,1730r19,84l79,1894r26,79l137,2048,325,1943r-24,-64l278,1814r-21,-66l243,1679r-11,-72l221,1535r-5,-74l214,1388r3,-118l233,1156r22,-110l285,939r39,-99l368,745r52,-89l478,575r66,-76l613,434r73,-59l767,328r85,-38l935,262r91,-19l1118,237r93,6l1302,262r85,28l1472,328r79,47l1624,434r69,65l1759,575r58,81l1870,745r43,95l1952,939r32,107l2006,1156r14,114l2024,1388r-1,73l2017,1538r-10,70l1995,1680r-17,69l1958,1817r-23,66l1911,1946r168,107l2079,2053xe" fillcolor="red" strokecolor="white">
              <v:path arrowok="t"/>
              <o:lock v:ext="edit" verticies="t"/>
            </v:shape>
            <v:shape id="_x0000_s1085" style="position:absolute;left:6166;top:15851;width:1166;height:2974" coordsize="439,1240" path="m183,1204r-9,-11l163,1181r-15,-5l277,941r2,-6l282,910r120,-3l420,891r-5,-35l373,764,271,609r-3,-63l313,570r93,l439,531,377,508r-14,6l307,502r-9,-23l323,400r,-57l333,292,323,210r18,-17l366,206r24,2l396,167r16,-3l412,107r1,-4l415,91r3,-16l415,58,409,41,395,23,369,8,333,r-6,l315,5r-17,7l279,22,262,41r-7,21l254,95r12,42l254,164r-5,3l242,174r-12,11l216,196r-13,13l189,223r-12,13l170,249r-1,3l166,264r-7,14l151,298r-14,22l120,340,98,361,74,379r,62l75,451r9,18l95,497r19,21l113,520r-6,8l98,540r-9,14l84,574r-3,23l84,625r8,29l136,776,98,754,58,741r-4,l45,741r-12,l25,747,,849r18,66l41,910r,-44l46,855r5,-2l59,848r15,-9l84,828r1,l91,830r10,2l113,833r12,5l138,839r16,4l169,845r,4l172,856r5,15l187,882r-24,15l75,1148r-19,28l56,1212r-8,28l254,1240r,-13l187,1209r-4,-5xe">
              <v:path arrowok="t"/>
            </v:shape>
            <v:shape id="_x0000_s1086" style="position:absolute;left:7426;top:15671;width:2786;height:3154" coordsize="1187,1257" path="m1091,1093r,-24l1187,804r-3,-6l1177,787r-13,-17l1142,748r-33,-25l1068,696r-55,-29l945,642,961,535r1,l970,535r10,l991,534r15,-3l1017,525r12,-7l1037,508r84,-120l1116,305r-18,-6l1065,337r3,33l1026,439r-23,17l996,452r-6,-25l991,325,974,288r1,-22l993,249r26,10l1023,259r6,l1036,253r1,-19l1037,214r23,l1057,157r2,-5l1060,144r3,-15l1060,114r-8,-13l1036,82,1009,68,970,57r-3,l952,62,938,72,919,82r-13,19l896,125r3,33l912,201r-17,36l859,246r-10,11l653,272r-6,4l636,288r-6,20l636,332r19,22l637,354r-18,21l584,394r-63,13l493,406r2,-108l493,291r-4,-22l485,243r,-26l495,194r26,-4l524,194r8,4l544,203r11,-6l564,167r19,-5l580,105,590,91r,-3l590,73,588,57,583,39,570,22,552,9,527,,489,3r-4,1l476,9r-14,5l449,26,437,40r-8,23l427,91r10,34l426,152r-49,34l338,220r-1,l329,223r-11,1l302,229r-17,5l265,242r-19,7l226,260r-45,38l175,322r77,115l308,505r,23l298,534r-17,17l262,575r-10,29l250,613r,23l252,663r13,32l237,741,204,860r-1,45l201,906r-8,6l184,922r-16,16l152,957r-18,27l112,1014r-21,37l43,1108r-33,23l,1182r46,49l175,1238r3,-17l147,1214,91,1182r,-3l91,1169r-5,-11l79,1146,262,955r46,-33l312,915r9,-17l335,869r15,-33l365,800r16,-36l393,732r5,-26l555,761r-4,1l544,770r-10,10l521,793r-16,12l491,820r-12,11l472,843,332,922r65,92l426,1049r13,-8l433,1014,422,922r63,-24l551,872,673,800r13,-51l561,634,466,585r13,-89l516,490r91,-53l665,403r13,-23l800,512r3,7l806,535r,20l804,568r-4,l793,575r-12,12l770,603r-15,20l744,646r-7,29l735,703,679,831r-14,67l662,899r-15,6l629,912r-26,14l574,944r-33,21l506,991r-33,33l393,1073r-18,19l335,1108r40,115l406,1257r39,-3l449,1243r-23,-6l414,1200r6,-25l420,1174r,-5l420,1161r2,-9l426,1142r8,-11l447,1121r19,-13l699,978r89,-91l850,800r28,-29l1091,823r-6,20l1069,890r-17,67l1036,1030r-17,49l1001,1118r,14l1096,1165r65,2l1177,1165r1,-16l1109,1126r-18,-33xm737,352r61,-3l804,440,737,352xe">
              <v:path arrowok="t"/>
              <o:lock v:ext="edit" verticies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7" type="#_x0000_t136" style="position:absolute;left:7246;top:14951;width:2160;height:540" fillcolor="yellow">
              <v:shadow on="t" color="silver" opacity="52429f"/>
              <v:textpath style="font-family:&quot;Impact&quot;;v-text-kern:t" trim="t" fitpath="t" string="ЦЕНТР"/>
            </v:shape>
            <v:shape id="_x0000_s1088" type="#_x0000_t136" style="position:absolute;left:5986;top:18911;width:4860;height:720" fillcolor="yellow" strokecolor="blue" strokeweight="1.5pt">
              <v:shadow on="t" color="#900"/>
              <v:textpath style="font-family:&quot;Impact&quot;;font-weight:bold;v-text-kern:t" trim="t" fitpath="t" string="Комаровская"/>
            </v:shape>
            <v:shape id="_x0000_s1089" type="#_x0000_t136" style="position:absolute;left:6706;top:19811;width:3240;height:540" fillcolor="yellow" strokecolor="blue" strokeweight="1.5pt">
              <v:shadow on="t" color="#900"/>
              <v:textpath style="font-family:&quot;Impact&quot;;v-text-kern:t" trim="t" fitpath="t" string="школа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90" type="#_x0000_t144" style="position:absolute;left:5041;top:14906;width:3149;height:900;rotation:21214749fd">
              <v:shadow color="#868686"/>
              <v:textpath style="font-family:&quot;Arial&quot;" fitshape="t" trim="t" string="ФИЗКУЛЬТУРНО"/>
            </v:shape>
            <v:shape id="_x0000_s1091" type="#_x0000_t144" style="position:absolute;left:8105;top:15163;width:3945;height:1433;rotation:3138483fd">
              <v:shadow color="#868686"/>
              <v:textpath style="font-family:&quot;Arial&quot;" fitshape="t" trim="t" string="ОЗДОРОВИТЕЛЬНЫЙ"/>
            </v:shape>
          </v:group>
        </w:pict>
      </w: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Pr="00BB42A0" w:rsidRDefault="00BB42A0" w:rsidP="00BB42A0">
      <w:pPr>
        <w:spacing w:after="0" w:line="240" w:lineRule="auto"/>
        <w:jc w:val="center"/>
        <w:rPr>
          <w:b/>
          <w:sz w:val="20"/>
          <w:szCs w:val="20"/>
        </w:rPr>
      </w:pPr>
    </w:p>
    <w:p w:rsid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Pr="00BB42A0" w:rsidRDefault="00BB42A0" w:rsidP="00BB42A0">
      <w:pPr>
        <w:spacing w:after="0" w:line="240" w:lineRule="auto"/>
        <w:jc w:val="both"/>
        <w:rPr>
          <w:sz w:val="28"/>
          <w:szCs w:val="28"/>
        </w:rPr>
      </w:pPr>
      <w:r w:rsidRPr="00BB42A0">
        <w:rPr>
          <w:sz w:val="28"/>
          <w:szCs w:val="28"/>
        </w:rPr>
        <w:t xml:space="preserve">Номинация фестиваля: </w:t>
      </w:r>
      <w:r w:rsidRPr="00BB42A0">
        <w:rPr>
          <w:b/>
          <w:sz w:val="28"/>
          <w:szCs w:val="28"/>
        </w:rPr>
        <w:t>"Воспитание  в деятельности различных категорий педагогических работников (система воспитания учителя-предметника, социального педагога, старшего вожатого, педагога-психолога и пр.)"</w:t>
      </w:r>
    </w:p>
    <w:p w:rsidR="00BB42A0" w:rsidRPr="00BB42A0" w:rsidRDefault="00BB42A0" w:rsidP="00BB42A0">
      <w:pPr>
        <w:spacing w:after="0" w:line="240" w:lineRule="auto"/>
        <w:jc w:val="center"/>
        <w:rPr>
          <w:b/>
          <w:sz w:val="28"/>
          <w:szCs w:val="28"/>
        </w:rPr>
      </w:pPr>
    </w:p>
    <w:p w:rsidR="00BB42A0" w:rsidRDefault="00BB42A0" w:rsidP="00BB42A0"/>
    <w:p w:rsidR="00BB42A0" w:rsidRDefault="00BB42A0" w:rsidP="00BB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работы:</w:t>
      </w:r>
    </w:p>
    <w:p w:rsidR="00BB42A0" w:rsidRDefault="00BB42A0" w:rsidP="00BB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42A0">
        <w:rPr>
          <w:rFonts w:ascii="Times New Roman" w:hAnsi="Times New Roman" w:cs="Times New Roman"/>
          <w:b/>
          <w:sz w:val="28"/>
          <w:szCs w:val="28"/>
        </w:rPr>
        <w:t>Оринчук</w:t>
      </w:r>
      <w:proofErr w:type="spellEnd"/>
      <w:r w:rsidRPr="00BB42A0">
        <w:rPr>
          <w:rFonts w:ascii="Times New Roman" w:hAnsi="Times New Roman" w:cs="Times New Roman"/>
          <w:b/>
          <w:sz w:val="28"/>
          <w:szCs w:val="28"/>
        </w:rPr>
        <w:t xml:space="preserve"> Алла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2A0" w:rsidRDefault="00BB42A0" w:rsidP="00BB42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13D8F" w:rsidRDefault="00A13D8F" w:rsidP="00134F71">
      <w:pPr>
        <w:spacing w:after="0" w:line="240" w:lineRule="auto"/>
        <w:rPr>
          <w:lang w:val="en-US"/>
        </w:rPr>
      </w:pPr>
    </w:p>
    <w:p w:rsidR="00190528" w:rsidRDefault="00190528" w:rsidP="00134F71">
      <w:pPr>
        <w:spacing w:after="0" w:line="240" w:lineRule="auto"/>
        <w:rPr>
          <w:lang w:val="en-US"/>
        </w:rPr>
      </w:pPr>
    </w:p>
    <w:p w:rsidR="00190528" w:rsidRDefault="00190528" w:rsidP="00134F71">
      <w:pPr>
        <w:spacing w:after="0" w:line="240" w:lineRule="auto"/>
        <w:rPr>
          <w:lang w:val="en-US"/>
        </w:rPr>
      </w:pPr>
    </w:p>
    <w:p w:rsidR="00190528" w:rsidRPr="00190528" w:rsidRDefault="00190528" w:rsidP="00134F71">
      <w:pPr>
        <w:spacing w:after="0" w:line="240" w:lineRule="auto"/>
        <w:rPr>
          <w:lang w:val="en-US"/>
        </w:rPr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DF3E6E" w:rsidP="00DF3E6E">
      <w:pPr>
        <w:spacing w:after="0" w:line="240" w:lineRule="auto"/>
        <w:jc w:val="center"/>
      </w:pPr>
      <w:r>
        <w:t xml:space="preserve">п. </w:t>
      </w:r>
      <w:proofErr w:type="spellStart"/>
      <w:r>
        <w:t>Кудьма</w:t>
      </w:r>
      <w:proofErr w:type="spellEnd"/>
    </w:p>
    <w:p w:rsidR="00DF3E6E" w:rsidRDefault="00DF3E6E" w:rsidP="00DF3E6E">
      <w:pPr>
        <w:spacing w:after="0" w:line="240" w:lineRule="auto"/>
        <w:jc w:val="center"/>
      </w:pPr>
      <w:proofErr w:type="spellStart"/>
      <w:r>
        <w:t>Богородский</w:t>
      </w:r>
      <w:proofErr w:type="spellEnd"/>
      <w:r>
        <w:t xml:space="preserve"> муниципальный район</w:t>
      </w:r>
    </w:p>
    <w:p w:rsidR="00A13D8F" w:rsidRDefault="00DF3E6E" w:rsidP="00DF3E6E">
      <w:pPr>
        <w:spacing w:after="0" w:line="240" w:lineRule="auto"/>
        <w:jc w:val="center"/>
      </w:pPr>
      <w:r>
        <w:t>2014 г.</w:t>
      </w:r>
    </w:p>
    <w:p w:rsidR="00A13D8F" w:rsidRDefault="00A13D8F" w:rsidP="00134F71">
      <w:pPr>
        <w:spacing w:after="0" w:line="240" w:lineRule="auto"/>
      </w:pPr>
    </w:p>
    <w:p w:rsidR="008373A0" w:rsidRDefault="00385313" w:rsidP="00134F71">
      <w:pPr>
        <w:spacing w:after="0" w:line="240" w:lineRule="auto"/>
      </w:pPr>
      <w:r>
        <w:rPr>
          <w:noProof/>
        </w:rPr>
        <w:pict>
          <v:rect id="_x0000_s1081" style="position:absolute;margin-left:-23.7pt;margin-top:-37.2pt;width:544.5pt;height:75.65pt;z-index:251763712" strokecolor="white [3212]">
            <v:textbox>
              <w:txbxContent>
                <w:p w:rsidR="00682F15" w:rsidRPr="00682F15" w:rsidRDefault="00682F15" w:rsidP="00343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82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Оринчук</w:t>
                  </w:r>
                  <w:proofErr w:type="spellEnd"/>
                  <w:r w:rsidRPr="00682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А.Н., учитель физической культуры, </w:t>
                  </w:r>
                </w:p>
                <w:p w:rsidR="00682F15" w:rsidRPr="00682F15" w:rsidRDefault="00682F15" w:rsidP="00343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</w:t>
                  </w:r>
                  <w:proofErr w:type="spellStart"/>
                  <w:r w:rsidRPr="00682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Комаровская</w:t>
                  </w:r>
                  <w:proofErr w:type="spellEnd"/>
                  <w:r w:rsidRPr="00682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общеобразовательная школа</w:t>
                  </w:r>
                </w:p>
                <w:p w:rsidR="008373A0" w:rsidRPr="008373A0" w:rsidRDefault="008373A0" w:rsidP="0034361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73A0">
                    <w:rPr>
                      <w:b/>
                      <w:sz w:val="28"/>
                      <w:szCs w:val="28"/>
                    </w:rPr>
                    <w:t>Модель деятельности школьного физкультурно-оздоровительного центра при реализации системы физического воспитания в общеобразовательной организации</w:t>
                  </w:r>
                </w:p>
                <w:p w:rsidR="008373A0" w:rsidRDefault="008373A0" w:rsidP="008373A0"/>
              </w:txbxContent>
            </v:textbox>
          </v:rect>
        </w:pict>
      </w:r>
    </w:p>
    <w:p w:rsidR="00A13D8F" w:rsidRDefault="00A13D8F" w:rsidP="00134F71">
      <w:pPr>
        <w:spacing w:after="0" w:line="240" w:lineRule="auto"/>
      </w:pPr>
    </w:p>
    <w:p w:rsidR="00A13D8F" w:rsidRDefault="00385313" w:rsidP="00134F71">
      <w:pPr>
        <w:spacing w:after="0" w:line="240" w:lineRule="auto"/>
      </w:pPr>
      <w:r>
        <w:rPr>
          <w:noProof/>
        </w:rPr>
        <w:pict>
          <v:group id="_x0000_s1093" style="position:absolute;margin-left:-23.7pt;margin-top:11.6pt;width:529.5pt;height:716.95pt;z-index:251762688" coordorigin="660,2172" coordsize="10590,14339">
            <v:group id="_x0000_s1027" style="position:absolute;left:5015;top:2172;width:2283;height:2305" coordorigin="4726,13907" coordsize="7106,6984" o:regroupid="1">
              <v:shape id="_x0000_s1028" style="position:absolute;left:4726;top:14051;width:7106;height:6840" coordsize="2213,2804" path="m1105,2804r58,-2l1219,2796r54,-8l1328,2775r53,-16l1434,2740r52,-21l1537,2693r49,-28l1633,2634r46,-33l1724,2565r44,-39l1810,2484r40,-44l1888,2394r37,-49l1960,2294r33,-53l2023,2186r29,-57l2079,2070r24,-60l2125,1948r20,-64l2162,1820r16,-68l2190,1684r10,-69l2207,1546r4,-72l2213,1403r-2,-72l2207,1259r-7,-69l2190,1121r-12,-69l2162,985r-17,-64l2125,857r-22,-62l2079,734r-27,-58l2023,619r-30,-55l1960,511r-35,-51l1888,411r-38,-47l1810,321r-42,-42l1724,240r-45,-37l1633,170r-47,-32l1537,111,1486,85,1434,63,1381,45,1328,29,1273,16,1219,7,1163,1,1105,r-58,1l993,7r-56,9l882,29,829,45,777,63,725,85r-50,26l626,138r-48,32l532,203r-44,37l445,279r-42,42l363,364r-39,47l288,460r-36,51l220,564r-32,55l160,676r-26,58l109,795,86,857,68,921,50,985r-15,67l23,1121r-10,69l6,1259r-5,72l,1403r1,71l6,1546r7,69l23,1684r12,68l50,1820r18,64l86,1948r23,62l134,2070r26,59l188,2186r32,55l252,2294r36,51l324,2394r39,46l403,2484r42,42l488,2565r44,36l578,2634r48,31l675,2693r50,26l777,2740r52,19l882,2775r55,13l993,2796r54,6l1105,2804xe" fillcolor="blue" strokecolor="red" strokeweight="4.5pt">
                <v:path arrowok="t"/>
              </v:shape>
              <v:shape id="_x0000_s1029" style="position:absolute;left:4726;top:14051;width:7106;height:5040" coordsize="2217,2053" path="m2014,1845r10,-82l2047,1828r81,-6l2064,1854r29,75l2049,1887r-43,52l2014,1876r-52,l2014,1845r,xm152,1838r8,-82l184,1821r79,-6l201,1850r31,72l187,1879r-45,54l150,1870r-51,-3l152,1838r,xm1093,119r10,-80l1128,102r79,-6l1144,128r30,73l1128,161r-45,53l1093,149r-51,l1093,119r,xm2079,2053r30,-75l2138,1899r23,-82l2181,1735r14,-88l2208,1562r8,-91l2217,1384r-6,-143l2194,1105,2167,971,2131,844,2085,723,2029,610,1964,503r-71,-99l1814,316r-85,-82l1636,167r-97,-59l1437,60,1331,29,1220,7,1106,,993,7,883,29,778,60,678,108,578,167r-90,67l403,316r-79,88l252,503,188,610,132,723,86,844,49,971,23,1105,6,1241,,1384r1,87l9,1558r11,87l36,1730r19,84l79,1894r26,79l137,2048,325,1943r-24,-64l278,1814r-21,-66l243,1679r-11,-72l221,1535r-5,-74l214,1388r3,-118l233,1156r22,-110l285,939r39,-99l368,745r52,-89l478,575r66,-76l613,434r73,-59l767,328r85,-38l935,262r91,-19l1118,237r93,6l1302,262r85,28l1472,328r79,47l1624,434r69,65l1759,575r58,81l1870,745r43,95l1952,939r32,107l2006,1156r14,114l2024,1388r-1,73l2017,1538r-10,70l1995,1680r-17,69l1958,1817r-23,66l1911,1946r168,107l2079,2053xe" fillcolor="red" strokecolor="white">
                <v:path arrowok="t"/>
                <o:lock v:ext="edit" verticies="t"/>
              </v:shape>
              <v:shape id="_x0000_s1030" style="position:absolute;left:6166;top:15851;width:1166;height:2974" coordsize="439,1240" path="m183,1204r-9,-11l163,1181r-15,-5l277,941r2,-6l282,910r120,-3l420,891r-5,-35l373,764,271,609r-3,-63l313,570r93,l439,531,377,508r-14,6l307,502r-9,-23l323,400r,-57l333,292,323,210r18,-17l366,206r24,2l396,167r16,-3l412,107r1,-4l415,91r3,-16l415,58,409,41,395,23,369,8,333,r-6,l315,5r-17,7l279,22,262,41r-7,21l254,95r12,42l254,164r-5,3l242,174r-12,11l216,196r-13,13l189,223r-12,13l170,249r-1,3l166,264r-7,14l151,298r-14,22l120,340,98,361,74,379r,62l75,451r9,18l95,497r19,21l113,520r-6,8l98,540r-9,14l84,574r-3,23l84,625r8,29l136,776,98,754,58,741r-4,l45,741r-12,l25,747,,849r18,66l41,910r,-44l46,855r5,-2l59,848r15,-9l84,828r1,l91,830r10,2l113,833r12,5l138,839r16,4l169,845r,4l172,856r5,15l187,882r-24,15l75,1148r-19,28l56,1212r-8,28l254,1240r,-13l187,1209r-4,-5xe">
                <v:path arrowok="t"/>
              </v:shape>
              <v:shape id="_x0000_s1031" style="position:absolute;left:7426;top:15671;width:2786;height:3154" coordsize="1187,1257" path="m1091,1093r,-24l1187,804r-3,-6l1177,787r-13,-17l1142,748r-33,-25l1068,696r-55,-29l945,642,961,535r1,l970,535r10,l991,534r15,-3l1017,525r12,-7l1037,508r84,-120l1116,305r-18,-6l1065,337r3,33l1026,439r-23,17l996,452r-6,-25l991,325,974,288r1,-22l993,249r26,10l1023,259r6,l1036,253r1,-19l1037,214r23,l1057,157r2,-5l1060,144r3,-15l1060,114r-8,-13l1036,82,1009,68,970,57r-3,l952,62,938,72,919,82r-13,19l896,125r3,33l912,201r-17,36l859,246r-10,11l653,272r-6,4l636,288r-6,20l636,332r19,22l637,354r-18,21l584,394r-63,13l493,406r2,-108l493,291r-4,-22l485,243r,-26l495,194r26,-4l524,194r8,4l544,203r11,-6l564,167r19,-5l580,105,590,91r,-3l590,73,588,57,583,39,570,22,552,9,527,,489,3r-4,1l476,9r-14,5l449,26,437,40r-8,23l427,91r10,34l426,152r-49,34l338,220r-1,l329,223r-11,1l302,229r-17,5l265,242r-19,7l226,260r-45,38l175,322r77,115l308,505r,23l298,534r-17,17l262,575r-10,29l250,613r,23l252,663r13,32l237,741,204,860r-1,45l201,906r-8,6l184,922r-16,16l152,957r-18,27l112,1014r-21,37l43,1108r-33,23l,1182r46,49l175,1238r3,-17l147,1214,91,1182r,-3l91,1169r-5,-11l79,1146,262,955r46,-33l312,915r9,-17l335,869r15,-33l365,800r16,-36l393,732r5,-26l555,761r-4,1l544,770r-10,10l521,793r-16,12l491,820r-12,11l472,843,332,922r65,92l426,1049r13,-8l433,1014,422,922r63,-24l551,872,673,800r13,-51l561,634,466,585r13,-89l516,490r91,-53l665,403r13,-23l800,512r3,7l806,535r,20l804,568r-4,l793,575r-12,12l770,603r-15,20l744,646r-7,29l735,703,679,831r-14,67l662,899r-15,6l629,912r-26,14l574,944r-33,21l506,991r-33,33l393,1073r-18,19l335,1108r40,115l406,1257r39,-3l449,1243r-23,-6l414,1200r6,-25l420,1174r,-5l420,1161r2,-9l426,1142r8,-11l447,1121r19,-13l699,978r89,-91l850,800r28,-29l1091,823r-6,20l1069,890r-17,67l1036,1030r-17,49l1001,1118r,14l1096,1165r65,2l1177,1165r1,-16l1109,1126r-18,-33xm737,352r61,-3l804,440,737,352xe">
                <v:path arrowok="t"/>
                <o:lock v:ext="edit" verticies="t"/>
              </v:shape>
              <v:shape id="_x0000_s1032" type="#_x0000_t136" style="position:absolute;left:7246;top:14951;width:2160;height:540" fillcolor="yellow">
                <v:shadow on="t" color="silver" opacity="52429f"/>
                <v:textpath style="font-family:&quot;Impact&quot;;v-text-kern:t" trim="t" fitpath="t" string="ЦЕНТР"/>
              </v:shape>
              <v:shape id="_x0000_s1033" type="#_x0000_t136" style="position:absolute;left:5986;top:18911;width:4860;height:720" fillcolor="yellow" strokecolor="blue" strokeweight="1.5pt">
                <v:shadow on="t" color="#900"/>
                <v:textpath style="font-family:&quot;Impact&quot;;font-weight:bold;v-text-kern:t" trim="t" fitpath="t" string="Комаровская"/>
              </v:shape>
              <v:shape id="_x0000_s1034" type="#_x0000_t136" style="position:absolute;left:6706;top:19811;width:3240;height:540" fillcolor="yellow" strokecolor="blue" strokeweight="1.5pt">
                <v:shadow on="t" color="#900"/>
                <v:textpath style="font-family:&quot;Impact&quot;;v-text-kern:t" trim="t" fitpath="t" string="школа"/>
              </v:shape>
              <v:shape id="_x0000_s1035" type="#_x0000_t144" style="position:absolute;left:5041;top:14906;width:3149;height:900;rotation:21214749fd">
                <v:shadow color="#868686"/>
                <v:textpath style="font-family:&quot;Arial&quot;" fitshape="t" trim="t" string="ФИЗКУЛЬТУРНО"/>
              </v:shape>
              <v:shape id="_x0000_s1036" type="#_x0000_t144" style="position:absolute;left:8105;top:15163;width:3945;height:1433;rotation:3138483fd">
                <v:shadow color="#868686"/>
                <v:textpath style="font-family:&quot;Arial&quot;" fitshape="t" trim="t" string="ОЗДОРОВИТЕЛЬНЫЙ"/>
              </v:shape>
            </v:group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7" type="#_x0000_t70" style="position:absolute;left:4033;top:3091;width:433;height:2284;rotation:3422634fd" o:regroupid="1" fillcolor="#d8d8d8 [2732]">
              <v:textbox style="layout-flow:vertical-ideographic"/>
            </v:shape>
            <v:shape id="_x0000_s1038" type="#_x0000_t70" style="position:absolute;left:5974;top:4363;width:433;height:550" o:regroupid="1" fillcolor="#d8d8d8 [2732]">
              <v:textbox style="layout-flow:vertical-ideographic"/>
            </v:shape>
            <v:shape id="_x0000_s1039" type="#_x0000_t70" style="position:absolute;left:8014;top:3035;width:433;height:2452;rotation:8268323fd" o:regroupid="1" fillcolor="#d8d8d8 [2732]">
              <v:textbox style="layout-flow:vertical-ideographic"/>
            </v:shape>
            <v:roundrect id="_x0000_s1040" style="position:absolute;left:660;top:4363;width:915;height:1769" arcsize="10923f" fillcolor="white [3201]" strokecolor="#002060" strokeweight="1pt">
              <v:fill color2="#b8cce4 [1300]" focusposition="1" focussize="" focus="100%" type="gradient"/>
              <v:shadow on="t" type="perspective" color="#243f60 [1604]" opacity=".5" offset="1pt" offset2="-3pt"/>
              <v:textbox style="layout-flow:vertical;mso-layout-flow-alt:bottom-to-top;mso-next-textbox:#_x0000_s1040">
                <w:txbxContent>
                  <w:p w:rsidR="000866C6" w:rsidRDefault="000866C6" w:rsidP="000866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866C6">
                      <w:rPr>
                        <w:rFonts w:ascii="Arial" w:hAnsi="Arial" w:cs="Arial"/>
                        <w:b/>
                      </w:rPr>
                      <w:t xml:space="preserve">Уровни  </w:t>
                    </w:r>
                  </w:p>
                  <w:p w:rsidR="000866C6" w:rsidRPr="000866C6" w:rsidRDefault="000866C6" w:rsidP="000866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866C6">
                      <w:rPr>
                        <w:rFonts w:ascii="Arial" w:hAnsi="Arial" w:cs="Arial"/>
                        <w:b/>
                      </w:rPr>
                      <w:t>воздействия</w:t>
                    </w:r>
                  </w:p>
                </w:txbxContent>
              </v:textbox>
            </v:roundrect>
            <v:roundrect id="_x0000_s1041" style="position:absolute;left:660;top:6418;width:915;height:1922" arcsize="10923f" fillcolor="white [3201]" strokecolor="#002060" strokeweight="1pt">
              <v:fill color2="#b8cce4 [1300]" focusposition="1" focussize="" focus="100%" type="gradient"/>
              <v:shadow on="t" type="perspective" color="#243f60 [1604]" opacity=".5" offset="1pt" offset2="-3pt"/>
              <v:textbox style="layout-flow:vertical;mso-layout-flow-alt:bottom-to-top;mso-next-textbox:#_x0000_s1041">
                <w:txbxContent>
                  <w:p w:rsidR="000866C6" w:rsidRPr="000866C6" w:rsidRDefault="00A01208" w:rsidP="000866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Субъ</w:t>
                    </w:r>
                    <w:r w:rsidR="000866C6">
                      <w:rPr>
                        <w:rFonts w:ascii="Arial" w:hAnsi="Arial" w:cs="Arial"/>
                        <w:b/>
                      </w:rPr>
                      <w:t>екты воздействия</w:t>
                    </w:r>
                  </w:p>
                </w:txbxContent>
              </v:textbox>
            </v:roundrect>
            <v:roundrect id="_x0000_s1042" style="position:absolute;left:660;top:9206;width:915;height:6930" arcsize="10923f" fillcolor="white [3201]" strokecolor="#002060" strokeweight="1pt">
              <v:fill color2="#b8cce4 [1300]" focusposition="1" focussize="" focus="100%" type="gradient"/>
              <v:shadow on="t" type="perspective" color="#243f60 [1604]" opacity=".5" offset="1pt" offset2="-3pt"/>
              <v:textbox style="layout-flow:vertical;mso-layout-flow-alt:bottom-to-top;mso-next-textbox:#_x0000_s1042">
                <w:txbxContent>
                  <w:p w:rsidR="000866C6" w:rsidRPr="00316BA0" w:rsidRDefault="000866C6" w:rsidP="000866C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16BA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Системные мероприятия</w:t>
                    </w:r>
                  </w:p>
                </w:txbxContent>
              </v:textbox>
            </v:roundrect>
            <v:roundrect id="_x0000_s1043" style="position:absolute;left:1875;top:4902;width:2220;height:738" arcsize="10923f" fillcolor="white [3201]" strokecolor="#e5b8b7 [1301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043">
                <w:txbxContent>
                  <w:p w:rsidR="000866C6" w:rsidRPr="000866C6" w:rsidRDefault="000866C6" w:rsidP="000866C6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</w:pPr>
                    <w:r w:rsidRPr="000866C6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Ученический</w:t>
                    </w:r>
                  </w:p>
                </w:txbxContent>
              </v:textbox>
            </v:roundrect>
            <v:roundrect id="_x0000_s1044" style="position:absolute;left:4910;top:4902;width:2665;height:738" arcsize="10923f" fillcolor="white [3201]" strokecolor="#00b050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44">
                <w:txbxContent>
                  <w:p w:rsidR="000866C6" w:rsidRPr="000866C6" w:rsidRDefault="000866C6" w:rsidP="000866C6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Общешкольный</w:t>
                    </w:r>
                  </w:p>
                </w:txbxContent>
              </v:textbox>
            </v:roundrect>
            <v:roundrect id="_x0000_s1045" style="position:absolute;left:8220;top:4902;width:2610;height:738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45">
                <w:txbxContent>
                  <w:p w:rsidR="000866C6" w:rsidRPr="000866C6" w:rsidRDefault="000866C6" w:rsidP="000866C6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Социальный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4095;top:5247;width:315;height:0;flip:x" o:connectortype="straight" strokecolor="#002060" strokeweight="2.25pt">
              <v:stroke endarrow="block"/>
            </v:shape>
            <v:roundrect id="_x0000_s1048" style="position:absolute;left:1770;top:6326;width:2400;height:813" arcsize="10923f" fillcolor="white [3201]" strokecolor="#e5b8b7 [1301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048">
                <w:txbxContent>
                  <w:p w:rsidR="00316BA0" w:rsidRPr="00343619" w:rsidRDefault="00316BA0" w:rsidP="00316BA0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Обучающиеся школы</w:t>
                    </w:r>
                  </w:p>
                </w:txbxContent>
              </v:textbox>
            </v:roundrect>
            <v:roundrect id="_x0000_s1049" style="position:absolute;left:1770;top:7526;width:2400;height:813" arcsize="10923f" fillcolor="white [3201]" strokecolor="#e5b8b7 [1301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049">
                <w:txbxContent>
                  <w:p w:rsidR="00316BA0" w:rsidRPr="00343619" w:rsidRDefault="00316BA0" w:rsidP="00316BA0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Ученический совет по спорту</w:t>
                    </w:r>
                  </w:p>
                </w:txbxContent>
              </v:textbox>
            </v:roundrect>
            <v:shape id="_x0000_s1050" type="#_x0000_t32" style="position:absolute;left:4410;top:5247;width:1;height:3449" o:connectortype="straight" strokecolor="#002060" strokeweight="2.25pt"/>
            <v:shape id="_x0000_s1051" type="#_x0000_t32" style="position:absolute;left:4170;top:6746;width:240;height:0;flip:x" o:connectortype="straight" strokecolor="#002060" strokeweight="2.25pt">
              <v:stroke endarrow="block"/>
            </v:shape>
            <v:shape id="_x0000_s1052" type="#_x0000_t32" style="position:absolute;left:4170;top:7946;width:240;height:0;flip:x" o:connectortype="straight" strokecolor="#002060" strokeweight="2.25pt">
              <v:stroke endarrow="block"/>
            </v:shape>
            <v:shape id="_x0000_s1055" type="#_x0000_t32" style="position:absolute;left:3045;top:8696;width:1365;height:0;flip:x" o:connectortype="straight" strokecolor="#002060" strokeweight="2.25pt"/>
            <v:shape id="_x0000_s1056" type="#_x0000_t32" style="position:absolute;left:3045;top:8696;width:0;height:345" o:connectortype="straight" strokecolor="#002060" strokeweight="2.25pt">
              <v:stroke endarrow="block"/>
            </v:shape>
            <v:roundrect id="_x0000_s1057" style="position:absolute;left:1770;top:9041;width:2745;height:7470" arcsize="10923f" fillcolor="white [3201]" strokecolor="#e5b8b7 [1301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057">
                <w:txbxContent>
                  <w:p w:rsidR="00316BA0" w:rsidRPr="00906C78" w:rsidRDefault="00316BA0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Уроки по ФК</w:t>
                    </w:r>
                    <w:r w:rsidR="001A2E24"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:rsidR="001A2E24" w:rsidRPr="00BB42A0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316BA0" w:rsidRPr="00906C78" w:rsidRDefault="00316BA0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Малые формы ФК</w:t>
                    </w:r>
                  </w:p>
                  <w:p w:rsidR="00906C78" w:rsidRPr="00906C78" w:rsidRDefault="00906C78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906C78" w:rsidRPr="00906C78" w:rsidRDefault="00906C78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Факультативы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по ФК</w:t>
                    </w: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316BA0" w:rsidRPr="00906C78" w:rsidRDefault="00316BA0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Школьные секции</w:t>
                    </w: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906C78" w:rsidRDefault="00316BA0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Внеклассные </w:t>
                    </w:r>
                    <w:r w:rsidR="001A2E24"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физкультурные </w:t>
                    </w:r>
                  </w:p>
                  <w:p w:rsidR="00316BA0" w:rsidRPr="00906C78" w:rsidRDefault="00316BA0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мероприятия</w:t>
                    </w:r>
                  </w:p>
                  <w:p w:rsidR="001A2E24" w:rsidRPr="00BB42A0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316BA0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Комплексная Спартакиада школы (</w:t>
                    </w:r>
                    <w:r w:rsidR="00C42270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по </w:t>
                    </w: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12 вид</w:t>
                    </w:r>
                    <w:r w:rsidR="00C42270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ам</w:t>
                    </w: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спорта)</w:t>
                    </w: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906C78" w:rsidRDefault="00D75856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Работа ученического совета по спорту</w:t>
                    </w: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Декады по видам спорта</w:t>
                    </w:r>
                  </w:p>
                  <w:p w:rsidR="001A2E24" w:rsidRPr="00BB42A0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Неделя ФК и ЗОЖ</w:t>
                    </w: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906C78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Исследовательская работа учащихся по ФК и ЗОЖ</w:t>
                    </w:r>
                  </w:p>
                  <w:p w:rsidR="001A2E24" w:rsidRPr="00BB42A0" w:rsidRDefault="001A2E24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A9324D" w:rsidRPr="00906C78" w:rsidRDefault="00A9324D" w:rsidP="00906C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906C78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Участие в районных и областных соревнованиях</w:t>
                    </w:r>
                  </w:p>
                  <w:p w:rsid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  <w:p w:rsidR="00316BA0" w:rsidRPr="00316BA0" w:rsidRDefault="00316BA0" w:rsidP="00316BA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  <w:p w:rsidR="00316BA0" w:rsidRPr="00316BA0" w:rsidRDefault="00316BA0" w:rsidP="00316BA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</w:txbxContent>
              </v:textbox>
            </v:roundrect>
            <v:roundrect id="_x0000_s1058" style="position:absolute;left:4747;top:9041;width:3008;height:7470" arcsize="10923f" fillcolor="white [3201]" strokecolor="#00b050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8">
                <w:txbxContent>
                  <w:p w:rsid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Совместные спортивные праздники и дни здоровья</w:t>
                    </w:r>
                  </w:p>
                  <w:p w:rsidR="00D75856" w:rsidRP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Занятия в группах здоровья</w:t>
                    </w:r>
                  </w:p>
                  <w:p w:rsidR="00D75856" w:rsidRP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1A2E24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Реконструкция и развитие школьной спортивной базы</w:t>
                    </w:r>
                  </w:p>
                  <w:p w:rsidR="00840156" w:rsidRPr="00D758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8401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Уголок спорта школьного музея</w:t>
                    </w:r>
                  </w:p>
                  <w:p w:rsidR="00840156" w:rsidRPr="00D758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8401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Школьные фото</w:t>
                    </w:r>
                    <w:r w:rsidR="00840156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выставки о ФК, спорте и ЗОЖ</w:t>
                    </w:r>
                  </w:p>
                  <w:p w:rsidR="008401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Интернет-викторины и конкурсы по теме ФК и спорта</w:t>
                    </w:r>
                  </w:p>
                  <w:p w:rsidR="00840156" w:rsidRPr="00D758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8401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Доклады</w:t>
                    </w:r>
                    <w:r w:rsidR="00840156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на род. собраниях, 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педсоветах, </w:t>
                    </w:r>
                    <w:r w:rsidR="00840156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публичных отчетах</w:t>
                    </w:r>
                  </w:p>
                  <w:p w:rsidR="00D75856" w:rsidRP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16"/>
                        <w:szCs w:val="16"/>
                      </w:rPr>
                    </w:pPr>
                  </w:p>
                  <w:p w:rsid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Школьные спорт. конкурсы "Лучший физорг", "Лучший спортсмен", "Самый спорт. класс"</w:t>
                    </w:r>
                  </w:p>
                  <w:p w:rsid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D75856" w:rsidRDefault="00D758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Default="001A2E24" w:rsidP="00840156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1A2E24" w:rsidRPr="001A2E24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  <w:p w:rsidR="001A2E24" w:rsidRPr="00316BA0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  <w:p w:rsidR="001A2E24" w:rsidRPr="00316BA0" w:rsidRDefault="001A2E24" w:rsidP="001A2E2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2060"/>
                      </w:rPr>
                    </w:pPr>
                  </w:p>
                </w:txbxContent>
              </v:textbox>
            </v:roundrect>
            <v:roundrect id="_x0000_s1059" style="position:absolute;left:4912;top:6132;width:2665;height:813" arcsize="10923f" fillcolor="white [3201]" strokecolor="#00b050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59">
                <w:txbxContent>
                  <w:p w:rsidR="001A2E24" w:rsidRPr="00343619" w:rsidRDefault="00A9324D" w:rsidP="001A2E24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Учителя и сотрудники школы</w:t>
                    </w:r>
                  </w:p>
                </w:txbxContent>
              </v:textbox>
            </v:roundrect>
            <v:roundrect id="_x0000_s1060" style="position:absolute;left:4912;top:7043;width:2665;height:813" arcsize="10923f" fillcolor="white [3201]" strokecolor="#00b050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0">
                <w:txbxContent>
                  <w:p w:rsidR="001A2E24" w:rsidRPr="00343619" w:rsidRDefault="00A9324D" w:rsidP="001A2E24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Школьные метод. объединения</w:t>
                    </w:r>
                  </w:p>
                </w:txbxContent>
              </v:textbox>
            </v:roundrect>
            <v:roundrect id="_x0000_s1061" style="position:absolute;left:4912;top:7946;width:2665;height:659" arcsize="10923f" fillcolor="white [3201]" strokecolor="#00b050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1">
                <w:txbxContent>
                  <w:p w:rsidR="001A2E24" w:rsidRPr="00343619" w:rsidRDefault="00906C78" w:rsidP="001A2E24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Родители учащихся</w:t>
                    </w:r>
                  </w:p>
                </w:txbxContent>
              </v:textbox>
            </v:roundrect>
            <v:shape id="_x0000_s1062" type="#_x0000_t32" style="position:absolute;left:7890;top:5247;width:1;height:3584" o:connectortype="straight" strokecolor="#002060" strokeweight="2.25pt"/>
            <v:shape id="_x0000_s1063" type="#_x0000_t32" style="position:absolute;left:7575;top:5247;width:315;height:0;flip:x" o:connectortype="straight" strokecolor="#002060" strokeweight="2.25pt">
              <v:stroke endarrow="block"/>
            </v:shape>
            <v:shape id="_x0000_s1064" type="#_x0000_t32" style="position:absolute;left:7575;top:6493;width:315;height:1;flip:x" o:connectortype="straight" strokecolor="#002060" strokeweight="2.25pt">
              <v:stroke endarrow="block"/>
            </v:shape>
            <v:shape id="_x0000_s1065" type="#_x0000_t32" style="position:absolute;left:7575;top:8229;width:315;height:1;flip:x" o:connectortype="straight" strokecolor="#002060" strokeweight="2.25pt">
              <v:stroke endarrow="block"/>
            </v:shape>
            <v:shape id="_x0000_s1066" type="#_x0000_t32" style="position:absolute;left:7575;top:7422;width:315;height:1;flip:x" o:connectortype="straight" strokecolor="#002060" strokeweight="2.25pt">
              <v:stroke endarrow="block"/>
            </v:shape>
            <v:shape id="_x0000_s1067" type="#_x0000_t32" style="position:absolute;left:6286;top:8831;width:1604;height:0;flip:x" o:connectortype="straight" strokecolor="#002060" strokeweight="2.25pt"/>
            <v:shape id="_x0000_s1068" type="#_x0000_t32" style="position:absolute;left:6285;top:8831;width:1;height:240" o:connectortype="straight" strokecolor="#002060" strokeweight="2.25pt">
              <v:stroke endarrow="block"/>
            </v:shape>
            <v:roundrect id="_x0000_s1069" style="position:absolute;left:8130;top:7945;width:2805;height:750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9">
                <w:txbxContent>
                  <w:p w:rsidR="00C42270" w:rsidRPr="00343619" w:rsidRDefault="00C42270" w:rsidP="00C42270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ФОК "Победа" г.Богородск</w:t>
                    </w:r>
                  </w:p>
                </w:txbxContent>
              </v:textbox>
            </v:roundrect>
            <v:roundrect id="_x0000_s1070" style="position:absolute;left:8130;top:6908;width:2805;height:948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70">
                <w:txbxContent>
                  <w:p w:rsidR="00C42270" w:rsidRPr="00C42270" w:rsidRDefault="00C42270" w:rsidP="00C4227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C42270">
                      <w:rPr>
                        <w:rFonts w:ascii="Arial" w:hAnsi="Arial" w:cs="Arial"/>
                        <w:b/>
                        <w:color w:val="002060"/>
                      </w:rPr>
                      <w:t>Образовательные орг</w:t>
                    </w:r>
                    <w:r>
                      <w:rPr>
                        <w:rFonts w:ascii="Arial" w:hAnsi="Arial" w:cs="Arial"/>
                        <w:b/>
                        <w:color w:val="002060"/>
                      </w:rPr>
                      <w:t>аниза</w:t>
                    </w:r>
                    <w:r w:rsidRPr="00C42270">
                      <w:rPr>
                        <w:rFonts w:ascii="Arial" w:hAnsi="Arial" w:cs="Arial"/>
                        <w:b/>
                        <w:color w:val="002060"/>
                      </w:rPr>
                      <w:t>ции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2060"/>
                      </w:rPr>
                      <w:t>Нижегородской обл.</w:t>
                    </w:r>
                  </w:p>
                </w:txbxContent>
              </v:textbox>
            </v:roundrect>
            <v:roundrect id="_x0000_s1071" style="position:absolute;left:8100;top:5990;width:2805;height:724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71">
                <w:txbxContent>
                  <w:p w:rsidR="00C42270" w:rsidRPr="00343619" w:rsidRDefault="00C42270" w:rsidP="00C42270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</w:rPr>
                    </w:pPr>
                    <w:r w:rsidRPr="00343619">
                      <w:rPr>
                        <w:rFonts w:ascii="Arial" w:hAnsi="Arial" w:cs="Arial"/>
                        <w:b/>
                        <w:color w:val="002060"/>
                      </w:rPr>
                      <w:t>Жители Новинского сельсовета</w:t>
                    </w:r>
                  </w:p>
                </w:txbxContent>
              </v:textbox>
            </v:roundrect>
            <v:roundrect id="_x0000_s1072" style="position:absolute;left:8130;top:9071;width:2805;height:7440" arcsize="10923f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72">
                <w:txbxContent>
                  <w:p w:rsidR="00897F3E" w:rsidRDefault="00897F3E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897F3E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Поселковые соревнования </w:t>
                    </w:r>
                  </w:p>
                  <w:p w:rsidR="008373A0" w:rsidRDefault="008373A0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373A0" w:rsidRPr="00897F3E" w:rsidRDefault="008373A0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Занятия в спорт. секциях для жителей поселка</w:t>
                    </w:r>
                  </w:p>
                  <w:p w:rsidR="00C42270" w:rsidRPr="00897F3E" w:rsidRDefault="00C42270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97F3E" w:rsidRPr="00897F3E" w:rsidRDefault="00897F3E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 w:rsidRPr="00897F3E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Социальные акции в поселке</w:t>
                    </w:r>
                    <w:r w:rsidR="00D75856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о пользе ФК и ЗОЖ</w:t>
                    </w:r>
                  </w:p>
                  <w:p w:rsidR="00897F3E" w:rsidRDefault="00897F3E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97F3E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Реализация социальных проектов</w:t>
                    </w: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Участие в научных конференциях </w:t>
                    </w:r>
                    <w:r w:rsidR="00D75856"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и конкурсах 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ВУЗов</w:t>
                    </w: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Матчевые встречи с командами ВУЗов и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ССУЗов</w:t>
                    </w:r>
                    <w:proofErr w:type="spellEnd"/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Посещение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ФОКа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 xml:space="preserve"> (ежемесячно)</w:t>
                    </w: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D758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  <w:t>Публикации материалов о ФК и спорте в газетах района и области</w:t>
                    </w: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840156" w:rsidRPr="00897F3E" w:rsidRDefault="00840156" w:rsidP="00897F3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  <v:shape id="_x0000_s1073" type="#_x0000_t32" style="position:absolute;left:11220;top:5247;width:1;height:3584" o:connectortype="straight" strokecolor="#002060" strokeweight="2.25pt"/>
            <v:shape id="_x0000_s1074" type="#_x0000_t32" style="position:absolute;left:10830;top:5247;width:390;height:0;flip:x" o:connectortype="straight" strokecolor="#002060" strokeweight="2.25pt">
              <v:stroke endarrow="block"/>
            </v:shape>
            <v:shape id="_x0000_s1075" type="#_x0000_t32" style="position:absolute;left:10906;top:6327;width:315;height:0;flip:x" o:connectortype="straight" strokecolor="#002060" strokeweight="2.25pt">
              <v:stroke endarrow="block"/>
            </v:shape>
            <v:shape id="_x0000_s1076" type="#_x0000_t32" style="position:absolute;left:10905;top:7300;width:315;height:0;flip:x" o:connectortype="straight" strokecolor="#002060" strokeweight="2.25pt">
              <v:stroke endarrow="block"/>
            </v:shape>
            <v:shape id="_x0000_s1077" type="#_x0000_t32" style="position:absolute;left:10935;top:8339;width:315;height:0;flip:x" o:connectortype="straight" strokecolor="#002060" strokeweight="2.25pt">
              <v:stroke endarrow="block"/>
            </v:shape>
            <v:shape id="_x0000_s1078" type="#_x0000_t32" style="position:absolute;left:9646;top:8831;width:1604;height:0;flip:x" o:connectortype="straight" strokecolor="#002060" strokeweight="2.25pt"/>
            <v:shape id="_x0000_s1079" type="#_x0000_t32" style="position:absolute;left:9645;top:8831;width:1;height:240" o:connectortype="straight" strokecolor="#002060" strokeweight="2.25pt">
              <v:stroke endarrow="block"/>
            </v:shape>
          </v:group>
        </w:pict>
      </w: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682F15" w:rsidRDefault="00682F15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01208" w:rsidRPr="00A01208" w:rsidRDefault="00A01208" w:rsidP="00A0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08">
        <w:rPr>
          <w:rFonts w:ascii="Times New Roman" w:hAnsi="Times New Roman" w:cs="Times New Roman"/>
          <w:b/>
          <w:sz w:val="28"/>
          <w:szCs w:val="28"/>
        </w:rPr>
        <w:lastRenderedPageBreak/>
        <w:t>Описание модели деятельности школьного физкультурно-оздоровительного центра при реализации системы физического воспитания в общеобразовательной организации</w:t>
      </w:r>
    </w:p>
    <w:p w:rsidR="00A13D8F" w:rsidRDefault="00A13D8F" w:rsidP="00134F71">
      <w:pPr>
        <w:spacing w:after="0" w:line="240" w:lineRule="auto"/>
      </w:pPr>
    </w:p>
    <w:p w:rsidR="00A01208" w:rsidRPr="00A01208" w:rsidRDefault="00A01208" w:rsidP="00A0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08">
        <w:rPr>
          <w:rFonts w:ascii="Times New Roman" w:hAnsi="Times New Roman" w:cs="Times New Roman"/>
          <w:sz w:val="28"/>
          <w:szCs w:val="28"/>
        </w:rPr>
        <w:t xml:space="preserve">Школьный физкультурно-оздоровительный центр </w:t>
      </w:r>
      <w:r>
        <w:rPr>
          <w:rFonts w:ascii="Times New Roman" w:hAnsi="Times New Roman" w:cs="Times New Roman"/>
          <w:sz w:val="28"/>
          <w:szCs w:val="28"/>
        </w:rPr>
        <w:t xml:space="preserve">(ФОЦ) </w:t>
      </w:r>
      <w:r w:rsidRPr="00A01208">
        <w:rPr>
          <w:rFonts w:ascii="Times New Roman" w:hAnsi="Times New Roman" w:cs="Times New Roman"/>
          <w:sz w:val="28"/>
          <w:szCs w:val="28"/>
        </w:rPr>
        <w:t>является организационно-педагогическим органом управления и координации деятельности в реализации системы физического воспитания в образовательной организации</w:t>
      </w:r>
      <w:r w:rsidR="00F660B7">
        <w:rPr>
          <w:rFonts w:ascii="Times New Roman" w:hAnsi="Times New Roman" w:cs="Times New Roman"/>
          <w:sz w:val="28"/>
          <w:szCs w:val="28"/>
        </w:rPr>
        <w:t>.</w:t>
      </w:r>
    </w:p>
    <w:p w:rsidR="00E86AAA" w:rsidRDefault="00E86AAA" w:rsidP="00A0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1208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физическому воспитанию </w:t>
      </w:r>
      <w:r w:rsidR="00A01208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01208">
        <w:rPr>
          <w:rFonts w:ascii="Times New Roman" w:hAnsi="Times New Roman" w:cs="Times New Roman"/>
          <w:sz w:val="28"/>
          <w:szCs w:val="28"/>
        </w:rPr>
        <w:t xml:space="preserve"> ФОЦ </w:t>
      </w:r>
      <w:r>
        <w:rPr>
          <w:rFonts w:ascii="Times New Roman" w:hAnsi="Times New Roman" w:cs="Times New Roman"/>
          <w:sz w:val="28"/>
          <w:szCs w:val="28"/>
        </w:rPr>
        <w:t>может проводить на следующих уровнях:</w:t>
      </w:r>
    </w:p>
    <w:p w:rsidR="00A13D8F" w:rsidRDefault="00E86AAA" w:rsidP="00A01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Ученический - с охватом различными формами физкультурно-спортивной деятельности 100% учащихся школы.</w:t>
      </w:r>
    </w:p>
    <w:p w:rsidR="00A13D8F" w:rsidRDefault="00E86AAA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Общешкольном - с привлечением к физкультурно-спортивной деятельности 100% преподавателей и сотрудников школы, а также родителей учащихся школы, что существенно повысит работу по физическому воспитанию с учащимися школы.</w:t>
      </w:r>
    </w:p>
    <w:p w:rsidR="00F660B7" w:rsidRDefault="00E86AAA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Социальном - </w:t>
      </w:r>
      <w:r w:rsidR="00F660B7">
        <w:rPr>
          <w:rFonts w:ascii="Times New Roman" w:hAnsi="Times New Roman" w:cs="Times New Roman"/>
          <w:sz w:val="28"/>
          <w:szCs w:val="28"/>
        </w:rPr>
        <w:t>работа по физическому воспитанию с привлечением социальных партнеров: администрации и жителей местного поселения, образовательных организаций, физкультурно-спортивных организаций. Привлечение социальных партнеров позволит существенно разнообразить и расширить формы работы по физическому воспитанию учащихся.</w:t>
      </w:r>
    </w:p>
    <w:p w:rsidR="00F660B7" w:rsidRDefault="00D44715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системе физического воспитания задействованы все ученические и учебно-воспитательные объединения школы: ученическое самоуправление, учебно-методические центры, школьные методические объединения, педагогический совет.</w:t>
      </w:r>
    </w:p>
    <w:p w:rsidR="00D44715" w:rsidRDefault="00D44715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мероприятия носят массовый характер и рассчитаны на учащихся всех возрастных групп, что позволяет привлечь к участию в общешкольных мероприятиях 100% учащихся школы.</w:t>
      </w:r>
    </w:p>
    <w:p w:rsidR="00D44715" w:rsidRDefault="00D44715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мероприятий по физическому воспитанию представлена не только мероприятиями соревновательной и спортивной направленности, но и творческими конкурсами, исследовательской деятельностью, викторинами, тематическими декадами и неделями, фотовыставками, работой школьного музея и школьного сайта, что позволяет привлечь и реализовать себя в физкультурно-спортивной деятельности не только учащихся с хорошими спортивными данными, а всех учащихся школы. А это свою очередь повышает мотивацию учащихся к активному и здоровому образу жизни. </w:t>
      </w:r>
    </w:p>
    <w:p w:rsidR="00D44715" w:rsidRDefault="00D44715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спортивных мероприятий с родителями и жителями поселка также направлена повысить мотивацию учащихся к активным занятиям спортом, а жителей поселка к здоровому образу жизни, </w:t>
      </w:r>
      <w:r w:rsidR="00AC6076">
        <w:rPr>
          <w:rFonts w:ascii="Times New Roman" w:hAnsi="Times New Roman" w:cs="Times New Roman"/>
          <w:sz w:val="28"/>
          <w:szCs w:val="28"/>
        </w:rPr>
        <w:t xml:space="preserve">что также </w:t>
      </w:r>
      <w:r>
        <w:rPr>
          <w:rFonts w:ascii="Times New Roman" w:hAnsi="Times New Roman" w:cs="Times New Roman"/>
          <w:sz w:val="28"/>
          <w:szCs w:val="28"/>
        </w:rPr>
        <w:t>позволит привлечь администрацию поселка к решению вопросов развития физи</w:t>
      </w:r>
      <w:r w:rsidR="00AC6076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культуры и спорта </w:t>
      </w:r>
      <w:r w:rsidR="00AC60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впоследствии скажется на образе жизни в поселке.</w:t>
      </w:r>
    </w:p>
    <w:p w:rsidR="00E86AAA" w:rsidRPr="00A01208" w:rsidRDefault="00F660B7" w:rsidP="00E86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Default="00A13D8F" w:rsidP="00134F71">
      <w:pPr>
        <w:spacing w:after="0" w:line="240" w:lineRule="auto"/>
      </w:pPr>
    </w:p>
    <w:p w:rsidR="00A13D8F" w:rsidRPr="00A13D8F" w:rsidRDefault="00A13D8F" w:rsidP="00134F71">
      <w:pPr>
        <w:spacing w:after="0" w:line="240" w:lineRule="auto"/>
      </w:pPr>
    </w:p>
    <w:sectPr w:rsidR="00A13D8F" w:rsidRPr="00A13D8F" w:rsidSect="00134F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11C"/>
    <w:multiLevelType w:val="hybridMultilevel"/>
    <w:tmpl w:val="2B84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02722"/>
    <w:multiLevelType w:val="hybridMultilevel"/>
    <w:tmpl w:val="F0C65F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54E42"/>
    <w:multiLevelType w:val="hybridMultilevel"/>
    <w:tmpl w:val="1162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4F71"/>
    <w:rsid w:val="000866C6"/>
    <w:rsid w:val="000F1FAB"/>
    <w:rsid w:val="00134F71"/>
    <w:rsid w:val="00190528"/>
    <w:rsid w:val="001A2E24"/>
    <w:rsid w:val="003149F2"/>
    <w:rsid w:val="00316BA0"/>
    <w:rsid w:val="00343619"/>
    <w:rsid w:val="00385313"/>
    <w:rsid w:val="00392F58"/>
    <w:rsid w:val="004C369E"/>
    <w:rsid w:val="004F1BB7"/>
    <w:rsid w:val="005E4C58"/>
    <w:rsid w:val="00682F15"/>
    <w:rsid w:val="008373A0"/>
    <w:rsid w:val="00840156"/>
    <w:rsid w:val="00897F3E"/>
    <w:rsid w:val="008C0E27"/>
    <w:rsid w:val="00906C78"/>
    <w:rsid w:val="00A01208"/>
    <w:rsid w:val="00A13D8F"/>
    <w:rsid w:val="00A9324D"/>
    <w:rsid w:val="00AC6076"/>
    <w:rsid w:val="00BB42A0"/>
    <w:rsid w:val="00C42270"/>
    <w:rsid w:val="00D44715"/>
    <w:rsid w:val="00D52CB7"/>
    <w:rsid w:val="00D75856"/>
    <w:rsid w:val="00DF3E6E"/>
    <w:rsid w:val="00E86AAA"/>
    <w:rsid w:val="00F6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21" type="connector" idref="#_x0000_s1065"/>
        <o:r id="V:Rule22" type="connector" idref="#_x0000_s1063"/>
        <o:r id="V:Rule23" type="connector" idref="#_x0000_s1052"/>
        <o:r id="V:Rule24" type="connector" idref="#_x0000_s1064"/>
        <o:r id="V:Rule25" type="connector" idref="#_x0000_s1047"/>
        <o:r id="V:Rule26" type="connector" idref="#_x0000_s1066"/>
        <o:r id="V:Rule27" type="connector" idref="#_x0000_s1073"/>
        <o:r id="V:Rule28" type="connector" idref="#_x0000_s1075"/>
        <o:r id="V:Rule29" type="connector" idref="#_x0000_s1055"/>
        <o:r id="V:Rule30" type="connector" idref="#_x0000_s1051"/>
        <o:r id="V:Rule31" type="connector" idref="#_x0000_s1079"/>
        <o:r id="V:Rule32" type="connector" idref="#_x0000_s1077"/>
        <o:r id="V:Rule33" type="connector" idref="#_x0000_s1067"/>
        <o:r id="V:Rule34" type="connector" idref="#_x0000_s1078"/>
        <o:r id="V:Rule35" type="connector" idref="#_x0000_s1050"/>
        <o:r id="V:Rule36" type="connector" idref="#_x0000_s1062"/>
        <o:r id="V:Rule37" type="connector" idref="#_x0000_s1074"/>
        <o:r id="V:Rule38" type="connector" idref="#_x0000_s1056"/>
        <o:r id="V:Rule39" type="connector" idref="#_x0000_s1076"/>
        <o:r id="V:Rule40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2014-04-28T17:38:00Z</dcterms:created>
  <dcterms:modified xsi:type="dcterms:W3CDTF">2014-05-31T13:41:00Z</dcterms:modified>
</cp:coreProperties>
</file>