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8F" w:rsidRPr="0089468F" w:rsidRDefault="0089468F" w:rsidP="00956C47">
      <w:pPr>
        <w:suppressAutoHyphens w:val="0"/>
        <w:spacing w:after="200" w:line="276" w:lineRule="auto"/>
        <w:jc w:val="center"/>
        <w:rPr>
          <w:b/>
        </w:rPr>
      </w:pPr>
      <w:r w:rsidRPr="0089468F">
        <w:rPr>
          <w:b/>
        </w:rPr>
        <w:t>Пояснительная записка</w:t>
      </w:r>
    </w:p>
    <w:p w:rsidR="0089468F" w:rsidRPr="0089468F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89468F">
        <w:rPr>
          <w:b w:val="0"/>
          <w:sz w:val="24"/>
        </w:rPr>
        <w:t xml:space="preserve">Курс конструирования включает знакомство с основными линейными и плоскостными геометрическими фигурами и их свойствами, а также с некоторыми многогранниками и телами вращения. Расширение геометрических представлений и знаний используется в курсе для формирования мыслительной деятельности учащихся. </w:t>
      </w:r>
    </w:p>
    <w:p w:rsidR="0089468F" w:rsidRPr="0089468F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89468F">
        <w:rPr>
          <w:b w:val="0"/>
          <w:sz w:val="24"/>
        </w:rPr>
        <w:t xml:space="preserve">Изложение геометрического материала в курсе проводится в наглядно-практическом плане, как бы следуя историческому процессу развития геометрических понятий. Работая с геометрическим материалом, дети знакомятся и используют основные свойства изучаемых геометрических фигур. С целью освоения этих геометрических фигур выстраивается система специальных практических заданий, предполагающая изготовление моделей изучаемых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заданий, степень сложности которых растет по мере прохождения изучаемого курса. </w:t>
      </w:r>
      <w:proofErr w:type="gramStart"/>
      <w:r w:rsidRPr="0089468F">
        <w:rPr>
          <w:b w:val="0"/>
          <w:sz w:val="24"/>
        </w:rPr>
        <w:t xml:space="preserve">Для выполнения заданий такого рода используются такие виды деятельности, как наблюдение, изготовление (рисование) двухмерных и трехмерных геометрических фигур из бумаги, картона, счетных палочек, пластилина, мягкой проволоки и др., несложные геометрические эксперименты для установления простейших свойств фигур (например, равенства, </w:t>
      </w:r>
      <w:proofErr w:type="spellStart"/>
      <w:r w:rsidRPr="0089468F">
        <w:rPr>
          <w:b w:val="0"/>
          <w:sz w:val="24"/>
        </w:rPr>
        <w:t>равносоставленности</w:t>
      </w:r>
      <w:proofErr w:type="spellEnd"/>
      <w:r w:rsidRPr="0089468F">
        <w:rPr>
          <w:b w:val="0"/>
          <w:sz w:val="24"/>
        </w:rPr>
        <w:t>, равновеликости, симметричности); измерение, моделирование.</w:t>
      </w:r>
      <w:proofErr w:type="gramEnd"/>
    </w:p>
    <w:p w:rsidR="0089468F" w:rsidRPr="0089468F" w:rsidRDefault="0089468F" w:rsidP="0089468F">
      <w:pPr>
        <w:pStyle w:val="Heading"/>
        <w:ind w:firstLine="720"/>
        <w:jc w:val="both"/>
        <w:rPr>
          <w:sz w:val="24"/>
        </w:rPr>
      </w:pPr>
      <w:r w:rsidRPr="0089468F">
        <w:rPr>
          <w:b w:val="0"/>
          <w:sz w:val="24"/>
        </w:rPr>
        <w:t>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абстрагирование, классификация, анализ, синтез, обобщение, что, в свою очередь, способствует повышению уровня знаний, умений и навыков младших школьников.</w:t>
      </w:r>
      <w:r w:rsidRPr="0089468F">
        <w:rPr>
          <w:sz w:val="24"/>
        </w:rPr>
        <w:t xml:space="preserve"> </w:t>
      </w:r>
    </w:p>
    <w:p w:rsidR="005102DA" w:rsidRPr="0089468F" w:rsidRDefault="005102DA"/>
    <w:p w:rsidR="0089468F" w:rsidRPr="0089468F" w:rsidRDefault="0089468F" w:rsidP="0089468F">
      <w:pPr>
        <w:pStyle w:val="Heading"/>
        <w:ind w:firstLine="720"/>
        <w:jc w:val="both"/>
        <w:rPr>
          <w:bCs w:val="0"/>
          <w:sz w:val="24"/>
        </w:rPr>
      </w:pPr>
      <w:r w:rsidRPr="0089468F">
        <w:rPr>
          <w:sz w:val="24"/>
        </w:rPr>
        <w:t>Основная цель</w:t>
      </w:r>
      <w:r w:rsidRPr="0089468F">
        <w:rPr>
          <w:b w:val="0"/>
          <w:sz w:val="24"/>
        </w:rPr>
        <w:t xml:space="preserve"> курса «Конструирование» состоит в том, чтобы заложить начальные геометрические представления, развивать логическое мышление и пространственные представления детей, сформировать начальные элементы конструкторского мышления, т.е. научить детей анализировать представленный объект невысокой степени сложности.</w:t>
      </w:r>
    </w:p>
    <w:p w:rsidR="0089468F" w:rsidRPr="0089468F" w:rsidRDefault="0089468F" w:rsidP="0089468F">
      <w:pPr>
        <w:pStyle w:val="Heading"/>
        <w:ind w:firstLine="720"/>
        <w:rPr>
          <w:sz w:val="24"/>
        </w:rPr>
      </w:pPr>
      <w:r w:rsidRPr="0089468F">
        <w:rPr>
          <w:bCs w:val="0"/>
          <w:sz w:val="24"/>
        </w:rPr>
        <w:t>Основными задачами курса являются:</w:t>
      </w:r>
    </w:p>
    <w:p w:rsidR="0089468F" w:rsidRPr="0089468F" w:rsidRDefault="0089468F" w:rsidP="0089468F">
      <w:pPr>
        <w:numPr>
          <w:ilvl w:val="0"/>
          <w:numId w:val="1"/>
        </w:numPr>
      </w:pPr>
      <w:r w:rsidRPr="0089468F">
        <w:t>Изучение основных понятий,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дальнейшем.</w:t>
      </w:r>
    </w:p>
    <w:p w:rsidR="0089468F" w:rsidRPr="0089468F" w:rsidRDefault="0089468F" w:rsidP="0089468F">
      <w:pPr>
        <w:numPr>
          <w:ilvl w:val="0"/>
          <w:numId w:val="1"/>
        </w:numPr>
        <w:spacing w:after="280"/>
      </w:pPr>
      <w:r w:rsidRPr="0089468F">
        <w:t>При ведущей и направляющей роли учителям организовать самостоятельную работу уч-ся по изучению материала, развивая творческие способности и повышая познавательный уровень учащихся.</w:t>
      </w:r>
    </w:p>
    <w:p w:rsidR="0089468F" w:rsidRPr="0089468F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89468F">
        <w:rPr>
          <w:b w:val="0"/>
          <w:sz w:val="24"/>
        </w:rPr>
        <w:t xml:space="preserve">Программа позволяет реализовать актуальные в настоящее время </w:t>
      </w:r>
      <w:proofErr w:type="spellStart"/>
      <w:r w:rsidRPr="0089468F">
        <w:rPr>
          <w:b w:val="0"/>
          <w:sz w:val="24"/>
        </w:rPr>
        <w:t>компетентностный</w:t>
      </w:r>
      <w:proofErr w:type="spellEnd"/>
      <w:r w:rsidRPr="0089468F">
        <w:rPr>
          <w:b w:val="0"/>
          <w:sz w:val="24"/>
        </w:rPr>
        <w:t xml:space="preserve">, личностно  </w:t>
      </w:r>
      <w:proofErr w:type="gramStart"/>
      <w:r w:rsidRPr="0089468F">
        <w:rPr>
          <w:b w:val="0"/>
          <w:sz w:val="24"/>
        </w:rPr>
        <w:t>ориентированный</w:t>
      </w:r>
      <w:proofErr w:type="gramEnd"/>
      <w:r w:rsidRPr="0089468F">
        <w:rPr>
          <w:b w:val="0"/>
          <w:sz w:val="24"/>
        </w:rPr>
        <w:t xml:space="preserve">,  </w:t>
      </w:r>
      <w:proofErr w:type="spellStart"/>
      <w:r w:rsidRPr="0089468F">
        <w:rPr>
          <w:b w:val="0"/>
          <w:sz w:val="24"/>
        </w:rPr>
        <w:t>деятельностный</w:t>
      </w:r>
      <w:proofErr w:type="spellEnd"/>
      <w:r w:rsidRPr="0089468F">
        <w:rPr>
          <w:b w:val="0"/>
          <w:sz w:val="24"/>
        </w:rPr>
        <w:t xml:space="preserve"> подходы.  </w:t>
      </w:r>
    </w:p>
    <w:p w:rsidR="0089468F" w:rsidRPr="0089468F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89468F">
        <w:rPr>
          <w:b w:val="0"/>
          <w:sz w:val="24"/>
        </w:rPr>
        <w:t xml:space="preserve"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 – через включение </w:t>
      </w:r>
      <w:r w:rsidRPr="0089468F">
        <w:rPr>
          <w:i/>
          <w:sz w:val="24"/>
        </w:rPr>
        <w:t>проектной деятельности</w:t>
      </w:r>
      <w:r w:rsidRPr="0089468F">
        <w:rPr>
          <w:b w:val="0"/>
          <w:sz w:val="24"/>
        </w:rPr>
        <w:t xml:space="preserve">. 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89468F">
        <w:rPr>
          <w:b w:val="0"/>
          <w:sz w:val="24"/>
        </w:rPr>
        <w:t>деятельностного</w:t>
      </w:r>
      <w:proofErr w:type="spellEnd"/>
      <w:r w:rsidRPr="0089468F">
        <w:rPr>
          <w:b w:val="0"/>
          <w:sz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89468F" w:rsidRPr="00CF1A4B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89468F">
        <w:rPr>
          <w:b w:val="0"/>
          <w:sz w:val="24"/>
        </w:rPr>
        <w:t xml:space="preserve"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</w:t>
      </w:r>
      <w:r w:rsidRPr="00CF1A4B">
        <w:rPr>
          <w:b w:val="0"/>
          <w:sz w:val="24"/>
        </w:rPr>
        <w:t xml:space="preserve">будущем станут основой для организации научно-исследовательской </w:t>
      </w:r>
      <w:r w:rsidRPr="00CF1A4B">
        <w:rPr>
          <w:b w:val="0"/>
          <w:sz w:val="24"/>
        </w:rPr>
        <w:lastRenderedPageBreak/>
        <w:t xml:space="preserve">деятельности в вузах, колледжах, техникумах и т.д. В этом качестве программа обеспечивает реализацию следующих </w:t>
      </w:r>
      <w:r w:rsidRPr="00CF1A4B">
        <w:rPr>
          <w:sz w:val="24"/>
        </w:rPr>
        <w:t>принципов</w:t>
      </w:r>
      <w:r w:rsidRPr="00CF1A4B">
        <w:rPr>
          <w:b w:val="0"/>
          <w:sz w:val="24"/>
        </w:rPr>
        <w:t>:</w:t>
      </w:r>
    </w:p>
    <w:p w:rsidR="0089468F" w:rsidRPr="00CF1A4B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CF1A4B">
        <w:rPr>
          <w:b w:val="0"/>
          <w:sz w:val="24"/>
        </w:rPr>
        <w:t>•</w:t>
      </w:r>
      <w:r w:rsidRPr="00CF1A4B">
        <w:rPr>
          <w:b w:val="0"/>
          <w:sz w:val="24"/>
        </w:rPr>
        <w:tab/>
        <w:t>Непрерывность дополнительного образования как механизма полноты и целостности образования в целом;</w:t>
      </w:r>
    </w:p>
    <w:p w:rsidR="0089468F" w:rsidRPr="00CF1A4B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CF1A4B">
        <w:rPr>
          <w:b w:val="0"/>
          <w:sz w:val="24"/>
        </w:rPr>
        <w:t>•</w:t>
      </w:r>
      <w:r w:rsidRPr="00CF1A4B">
        <w:rPr>
          <w:b w:val="0"/>
          <w:sz w:val="24"/>
        </w:rPr>
        <w:tab/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89468F" w:rsidRPr="00CF1A4B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CF1A4B">
        <w:rPr>
          <w:b w:val="0"/>
          <w:sz w:val="24"/>
        </w:rPr>
        <w:t>•</w:t>
      </w:r>
      <w:r w:rsidRPr="00CF1A4B">
        <w:rPr>
          <w:b w:val="0"/>
          <w:sz w:val="24"/>
        </w:rPr>
        <w:tab/>
        <w:t>Системность организации учебно-воспитательного процесса;</w:t>
      </w:r>
    </w:p>
    <w:p w:rsidR="0089468F" w:rsidRPr="00CF1A4B" w:rsidRDefault="0089468F" w:rsidP="0089468F">
      <w:pPr>
        <w:pStyle w:val="Heading"/>
        <w:ind w:firstLine="720"/>
        <w:jc w:val="both"/>
        <w:rPr>
          <w:b w:val="0"/>
          <w:sz w:val="24"/>
        </w:rPr>
      </w:pPr>
      <w:r w:rsidRPr="00CF1A4B">
        <w:rPr>
          <w:b w:val="0"/>
          <w:sz w:val="24"/>
        </w:rPr>
        <w:t>•</w:t>
      </w:r>
      <w:r w:rsidRPr="00CF1A4B">
        <w:rPr>
          <w:b w:val="0"/>
          <w:sz w:val="24"/>
        </w:rPr>
        <w:tab/>
        <w:t>Раскрытие способностей и поддержка одаренности детей.</w:t>
      </w:r>
    </w:p>
    <w:p w:rsidR="0089468F" w:rsidRPr="00CF1A4B" w:rsidRDefault="0089468F" w:rsidP="0089468F">
      <w:pPr>
        <w:pStyle w:val="a3"/>
        <w:rPr>
          <w:lang w:eastAsia="zh-CN"/>
        </w:rPr>
      </w:pPr>
    </w:p>
    <w:p w:rsidR="0089468F" w:rsidRPr="00CF1A4B" w:rsidRDefault="0089468F" w:rsidP="0089468F">
      <w:pPr>
        <w:pStyle w:val="Heading"/>
        <w:rPr>
          <w:i/>
          <w:sz w:val="24"/>
        </w:rPr>
      </w:pPr>
      <w:r w:rsidRPr="00CF1A4B">
        <w:rPr>
          <w:sz w:val="24"/>
        </w:rPr>
        <w:t>Основные содержательные линии:</w:t>
      </w:r>
    </w:p>
    <w:p w:rsidR="0089468F" w:rsidRPr="00CF1A4B" w:rsidRDefault="0089468F" w:rsidP="0089468F">
      <w:pPr>
        <w:pStyle w:val="Heading"/>
        <w:jc w:val="both"/>
        <w:rPr>
          <w:i/>
          <w:sz w:val="24"/>
        </w:rPr>
      </w:pPr>
      <w:r w:rsidRPr="00CF1A4B">
        <w:rPr>
          <w:i/>
          <w:sz w:val="24"/>
        </w:rPr>
        <w:t>Формирование геометрических представлений</w:t>
      </w:r>
      <w:r w:rsidRPr="00CF1A4B">
        <w:rPr>
          <w:b w:val="0"/>
          <w:sz w:val="24"/>
        </w:rPr>
        <w:t xml:space="preserve">. Свойства фигур выясняются только экспериментальным путем. Фигуры - носители своих свойств и распознаются по этим свойствам. Рассматривая разнообразные материальные модели геометрических фигур, выполняя с ними разнообразные опыты, ученики выявляют наиболее общие признаки, не зависящие от материала, цвета, положения, веса и т.п. </w:t>
      </w:r>
    </w:p>
    <w:p w:rsidR="0089468F" w:rsidRPr="00CF1A4B" w:rsidRDefault="0089468F" w:rsidP="0089468F">
      <w:pPr>
        <w:pStyle w:val="Heading"/>
        <w:jc w:val="both"/>
        <w:rPr>
          <w:i/>
          <w:sz w:val="24"/>
        </w:rPr>
      </w:pPr>
      <w:r w:rsidRPr="00CF1A4B">
        <w:rPr>
          <w:i/>
          <w:sz w:val="24"/>
        </w:rPr>
        <w:t>Развитие мышления</w:t>
      </w:r>
      <w:r w:rsidRPr="00CF1A4B">
        <w:rPr>
          <w:b w:val="0"/>
          <w:sz w:val="24"/>
        </w:rPr>
        <w:t xml:space="preserve">. В процессе изучения материала у школьников формируются навыки индуктивного мышления, умение делать простейшие индуктивные умозаключения. Одновременно развиваются навыки дедуктивного мышления. Идет формирование приемов умственных действий, таких, как анализ и синтез, сравнение, абстрагирование, обобщение. </w:t>
      </w:r>
    </w:p>
    <w:p w:rsidR="0089468F" w:rsidRPr="00CF1A4B" w:rsidRDefault="0089468F" w:rsidP="0089468F">
      <w:pPr>
        <w:pStyle w:val="Heading"/>
        <w:jc w:val="both"/>
        <w:rPr>
          <w:b w:val="0"/>
          <w:sz w:val="24"/>
        </w:rPr>
      </w:pPr>
      <w:r w:rsidRPr="00CF1A4B">
        <w:rPr>
          <w:i/>
          <w:sz w:val="24"/>
        </w:rPr>
        <w:t>Формирование пространственных представлений и воображения.</w:t>
      </w:r>
      <w:r w:rsidRPr="00CF1A4B">
        <w:rPr>
          <w:b w:val="0"/>
          <w:sz w:val="24"/>
        </w:rPr>
        <w:t xml:space="preserve"> Пространственные представления отражают соотношения и свойства реальных предметов. Пространственные представления памяти отражают предмет почти в том виде, как он был дан для восприятия. Представления памяти в начальном курсе математики можно распределить на группы в зависимости от их содержания: образы реальных предметов, образы геометрических тел (материальных моделей) и фигур, образы чертежей и рисунков геометрических фигур и т.д. Дети воспроизводят по </w:t>
      </w:r>
      <w:proofErr w:type="gramStart"/>
      <w:r w:rsidRPr="00CF1A4B">
        <w:rPr>
          <w:b w:val="0"/>
          <w:sz w:val="24"/>
        </w:rPr>
        <w:t>памяти</w:t>
      </w:r>
      <w:proofErr w:type="gramEnd"/>
      <w:r w:rsidRPr="00CF1A4B">
        <w:rPr>
          <w:b w:val="0"/>
          <w:sz w:val="24"/>
        </w:rPr>
        <w:t xml:space="preserve"> виденные ими ранее образы. Представления воображения отличаются от представлений (образов) памяти тем, что это новые образы, возникающие после мысленной переработки (воссоздающее воображение) заданного материала. В 3-м классе работа по формированию пространственных представлений усложняется. Следует, например, формировать представления об одной фигуре с опорой на непосредственное восприятие другой фигуры. </w:t>
      </w:r>
      <w:r w:rsidRPr="00CF1A4B">
        <w:rPr>
          <w:i/>
          <w:sz w:val="24"/>
        </w:rPr>
        <w:t>Формирование навыков</w:t>
      </w:r>
      <w:r w:rsidRPr="00CF1A4B">
        <w:rPr>
          <w:b w:val="0"/>
          <w:sz w:val="24"/>
        </w:rPr>
        <w:t xml:space="preserve">. Важное методическое условие реализации этой системы: ученик должен научиться осознанно выполнять действия и </w:t>
      </w:r>
      <w:proofErr w:type="gramStart"/>
      <w:r w:rsidRPr="00CF1A4B">
        <w:rPr>
          <w:b w:val="0"/>
          <w:sz w:val="24"/>
        </w:rPr>
        <w:t>лишь</w:t>
      </w:r>
      <w:proofErr w:type="gramEnd"/>
      <w:r w:rsidRPr="00CF1A4B">
        <w:rPr>
          <w:b w:val="0"/>
          <w:sz w:val="24"/>
        </w:rPr>
        <w:t xml:space="preserve"> затем шлифовать навыки, доводя их до автоматизма. Результат обучения геометрии - не только создание прочных практических навыков измерений и построений фигур, но и формирование представлений о точности.</w:t>
      </w:r>
    </w:p>
    <w:p w:rsidR="0089468F" w:rsidRPr="00CF1A4B" w:rsidRDefault="0089468F" w:rsidP="0089468F">
      <w:pPr>
        <w:pStyle w:val="Heading"/>
        <w:jc w:val="both"/>
        <w:rPr>
          <w:b w:val="0"/>
          <w:sz w:val="24"/>
        </w:rPr>
      </w:pPr>
      <w:r w:rsidRPr="00CF1A4B">
        <w:rPr>
          <w:sz w:val="24"/>
        </w:rPr>
        <w:t>Использование наглядности.</w:t>
      </w:r>
      <w:r w:rsidRPr="00CF1A4B">
        <w:rPr>
          <w:b w:val="0"/>
          <w:sz w:val="24"/>
        </w:rPr>
        <w:t xml:space="preserve"> </w:t>
      </w:r>
    </w:p>
    <w:p w:rsidR="0089468F" w:rsidRPr="00CF1A4B" w:rsidRDefault="0089468F" w:rsidP="00CF1A4B">
      <w:pPr>
        <w:pStyle w:val="Heading"/>
        <w:jc w:val="both"/>
        <w:rPr>
          <w:b w:val="0"/>
          <w:sz w:val="24"/>
        </w:rPr>
      </w:pPr>
      <w:r w:rsidRPr="00CF1A4B">
        <w:rPr>
          <w:b w:val="0"/>
          <w:sz w:val="24"/>
        </w:rPr>
        <w:t>Роль и место средств наглядности в изучении геометрического материала на каждом этапе обучения различны. В 3-м классе заметно повышается роль геометрического чертежа. Геометрический чертеж постепенно становится основным средством наглядности.</w:t>
      </w:r>
    </w:p>
    <w:p w:rsidR="0089468F" w:rsidRPr="00CF1A4B" w:rsidRDefault="0089468F" w:rsidP="0089468F">
      <w:pPr>
        <w:pStyle w:val="a7"/>
        <w:spacing w:before="0" w:after="0"/>
        <w:jc w:val="both"/>
      </w:pPr>
      <w:r w:rsidRPr="00CF1A4B">
        <w:rPr>
          <w:b/>
        </w:rPr>
        <w:t>Сроки реализации программы</w:t>
      </w:r>
      <w:r w:rsidRPr="00CF1A4B">
        <w:t xml:space="preserve">: 4 года (1-4 класс). </w:t>
      </w:r>
    </w:p>
    <w:p w:rsidR="0089468F" w:rsidRPr="00CF1A4B" w:rsidRDefault="0089468F" w:rsidP="0089468F">
      <w:pPr>
        <w:pStyle w:val="a7"/>
        <w:spacing w:before="0"/>
        <w:jc w:val="both"/>
      </w:pPr>
      <w:r w:rsidRPr="00CF1A4B">
        <w:t xml:space="preserve">Курс рассчитан на 1 час в неделю: 34 часа в 4 классе. </w:t>
      </w:r>
      <w:proofErr w:type="gramStart"/>
      <w:r w:rsidRPr="00CF1A4B">
        <w:t xml:space="preserve">Относится к внеурочной деятельности по научно-познавательному направлению  с включением проектной деятельности,      предназначена для работы с детьми 1-4 классов, обучающихся по УМК  «Начальная школа </w:t>
      </w:r>
      <w:r w:rsidRPr="00CF1A4B">
        <w:rPr>
          <w:lang w:val="en-US"/>
        </w:rPr>
        <w:t>XXI</w:t>
      </w:r>
      <w:r w:rsidRPr="00CF1A4B">
        <w:t xml:space="preserve"> века» (под ред. Н.Ф.Виноградовой) и является  механизмом  интеграции, обеспечения полноты и цельности содержания программ по математике (автор В.Н. </w:t>
      </w:r>
      <w:proofErr w:type="spellStart"/>
      <w:r w:rsidRPr="00CF1A4B">
        <w:t>Рудницкая</w:t>
      </w:r>
      <w:proofErr w:type="spellEnd"/>
      <w:r w:rsidRPr="00CF1A4B">
        <w:t>) и другим предметам, расширяя и обогащая его.</w:t>
      </w:r>
      <w:proofErr w:type="gramEnd"/>
    </w:p>
    <w:p w:rsidR="00CF1A4B" w:rsidRDefault="00CF1A4B" w:rsidP="00CF1A4B">
      <w:pPr>
        <w:pStyle w:val="a7"/>
        <w:spacing w:before="0"/>
        <w:jc w:val="center"/>
        <w:rPr>
          <w:b/>
        </w:rPr>
      </w:pPr>
      <w:r w:rsidRPr="001262A5">
        <w:rPr>
          <w:b/>
        </w:rPr>
        <w:t>Предполагаемые результаты.</w:t>
      </w:r>
    </w:p>
    <w:p w:rsidR="00CF1A4B" w:rsidRDefault="00CF1A4B" w:rsidP="00CF1A4B">
      <w:pPr>
        <w:pStyle w:val="a7"/>
        <w:spacing w:before="0"/>
      </w:pPr>
      <w:r w:rsidRPr="00CF1A4B">
        <w:t xml:space="preserve">Курс  предполагает позитивное отношение детей к базовым ценностям общества, в частности к образованию и самообразованию.  Результат проявляется в активном </w:t>
      </w:r>
      <w:r w:rsidRPr="00CF1A4B">
        <w:lastRenderedPageBreak/>
        <w:t>использовании школьниками метода проектов, самостоятельном выборе тем (</w:t>
      </w:r>
      <w:proofErr w:type="spellStart"/>
      <w:r w:rsidRPr="00CF1A4B">
        <w:t>подтем</w:t>
      </w:r>
      <w:proofErr w:type="spellEnd"/>
      <w:r w:rsidRPr="00CF1A4B">
        <w:t>) проекта, приобретении опыта самостоятельного поиска, систематизации и оформлении интересующей информации.  Учащиеся устанавливают связи между свойствами фигуры и самими фигурами. На этом уровне происходит логическое упорядочивание свойств  фигур и самих фигур. Выясняется возможность следования одного свойства из другого, уясняется роль определения. На этом уровне совместно с экспериментом выступают и дедуктивные методы, что позволяет из нескольких свойств, добытых экспериментально, получить другие свойства путем рассуждения.</w:t>
      </w:r>
    </w:p>
    <w:p w:rsidR="00CF1A4B" w:rsidRPr="001262A5" w:rsidRDefault="00CF1A4B" w:rsidP="00CF1A4B">
      <w:pPr>
        <w:pStyle w:val="a7"/>
        <w:spacing w:before="0"/>
        <w:jc w:val="both"/>
      </w:pPr>
      <w:r w:rsidRPr="001262A5">
        <w:t>измерения, вычерчивания, моделирования.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rPr>
          <w:i w:val="0"/>
          <w:sz w:val="24"/>
          <w:szCs w:val="24"/>
        </w:rPr>
      </w:pPr>
      <w:r w:rsidRPr="001262A5">
        <w:rPr>
          <w:i w:val="0"/>
          <w:sz w:val="24"/>
          <w:szCs w:val="24"/>
        </w:rPr>
        <w:t xml:space="preserve">Методы и приемы педагогической техники 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Учителем применяются в педагогической деятельности следующие методы обучения: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proofErr w:type="spellStart"/>
      <w:r w:rsidRPr="001262A5">
        <w:rPr>
          <w:b w:val="0"/>
          <w:i w:val="0"/>
          <w:sz w:val="24"/>
          <w:szCs w:val="24"/>
        </w:rPr>
        <w:t>деятельностный</w:t>
      </w:r>
      <w:proofErr w:type="spellEnd"/>
      <w:r w:rsidRPr="001262A5">
        <w:rPr>
          <w:b w:val="0"/>
          <w:i w:val="0"/>
          <w:sz w:val="24"/>
          <w:szCs w:val="24"/>
        </w:rPr>
        <w:t xml:space="preserve">, 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поисковый,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эвристический,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исследовательский,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практический,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наглядный,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самостоятельный,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метод моделирования и конструирования,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метод создания игровых ситуаций,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26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метод проектов,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26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проблемное обучение,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26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proofErr w:type="spellStart"/>
      <w:r w:rsidRPr="001262A5">
        <w:rPr>
          <w:b w:val="0"/>
          <w:i w:val="0"/>
          <w:sz w:val="24"/>
          <w:szCs w:val="24"/>
        </w:rPr>
        <w:t>разноуровневое</w:t>
      </w:r>
      <w:proofErr w:type="spellEnd"/>
      <w:r w:rsidRPr="001262A5">
        <w:rPr>
          <w:b w:val="0"/>
          <w:i w:val="0"/>
          <w:sz w:val="24"/>
          <w:szCs w:val="24"/>
        </w:rPr>
        <w:t xml:space="preserve"> обучение,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26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индивидуальное обучение,</w:t>
      </w:r>
    </w:p>
    <w:p w:rsidR="00CF1A4B" w:rsidRPr="001262A5" w:rsidRDefault="00CF1A4B" w:rsidP="00CF1A4B">
      <w:pPr>
        <w:pStyle w:val="21"/>
        <w:numPr>
          <w:ilvl w:val="1"/>
          <w:numId w:val="2"/>
        </w:numPr>
        <w:tabs>
          <w:tab w:val="left" w:pos="540"/>
          <w:tab w:val="left" w:pos="126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обучение в сотрудничестве: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а) совместное обучение в малых группах;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б) обучение в командах на основе игры, турнира;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в) индивидуальное обучение в командах.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</w:rPr>
        <w:t>Учителем на различных этапах используются следующие приемы педагогической техники: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Привлекательная цель</w:t>
      </w:r>
      <w:r w:rsidRPr="001262A5">
        <w:rPr>
          <w:b w:val="0"/>
          <w:i w:val="0"/>
          <w:sz w:val="24"/>
          <w:szCs w:val="24"/>
        </w:rPr>
        <w:t>: перед учеником ставится простая, понятная и привлекательная для него цель, выполняя которую он волей-неволей выполняет и то учебное действие, которое планирует педагог.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Удивляй</w:t>
      </w:r>
      <w:r w:rsidRPr="001262A5">
        <w:rPr>
          <w:b w:val="0"/>
          <w:i w:val="0"/>
          <w:sz w:val="24"/>
          <w:szCs w:val="24"/>
        </w:rPr>
        <w:t xml:space="preserve">!: учитель находит такой угол зрения, при котором даже </w:t>
      </w:r>
      <w:proofErr w:type="gramStart"/>
      <w:r w:rsidRPr="001262A5">
        <w:rPr>
          <w:b w:val="0"/>
          <w:i w:val="0"/>
          <w:sz w:val="24"/>
          <w:szCs w:val="24"/>
        </w:rPr>
        <w:t>обыденное</w:t>
      </w:r>
      <w:proofErr w:type="gramEnd"/>
      <w:r w:rsidRPr="001262A5">
        <w:rPr>
          <w:b w:val="0"/>
          <w:i w:val="0"/>
          <w:sz w:val="24"/>
          <w:szCs w:val="24"/>
        </w:rPr>
        <w:t xml:space="preserve"> становится удивительным.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Отсроченная отгадка</w:t>
      </w:r>
      <w:r w:rsidRPr="001262A5">
        <w:rPr>
          <w:b w:val="0"/>
          <w:i w:val="0"/>
          <w:sz w:val="24"/>
          <w:szCs w:val="24"/>
        </w:rPr>
        <w:t>: в начале урока учитель дает загадку (удивительный факт), отгадка к которой (ключик для понимания) будет открыт на уроке при работе над новым материалом.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Фантастическая добавка</w:t>
      </w:r>
      <w:r w:rsidRPr="001262A5">
        <w:rPr>
          <w:b w:val="0"/>
          <w:i w:val="0"/>
          <w:sz w:val="24"/>
          <w:szCs w:val="24"/>
        </w:rPr>
        <w:t>: учитель дополняет реальную ситуацию фантастикой.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  <w:u w:val="single"/>
        </w:rPr>
        <w:t>Лови ошибку</w:t>
      </w:r>
      <w:r w:rsidRPr="001262A5">
        <w:rPr>
          <w:b w:val="0"/>
          <w:i w:val="0"/>
          <w:sz w:val="24"/>
          <w:szCs w:val="24"/>
        </w:rPr>
        <w:t xml:space="preserve">!: </w:t>
      </w:r>
    </w:p>
    <w:p w:rsidR="00CF1A4B" w:rsidRPr="001262A5" w:rsidRDefault="00CF1A4B" w:rsidP="00CF1A4B">
      <w:pPr>
        <w:pStyle w:val="21"/>
        <w:tabs>
          <w:tab w:val="left" w:pos="108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а) объясняя материал, учитель намеренно допускает ошибки;</w:t>
      </w:r>
    </w:p>
    <w:p w:rsidR="00CF1A4B" w:rsidRPr="001262A5" w:rsidRDefault="00CF1A4B" w:rsidP="00CF1A4B">
      <w:pPr>
        <w:pStyle w:val="21"/>
        <w:tabs>
          <w:tab w:val="left" w:pos="1080"/>
        </w:tabs>
        <w:spacing w:line="240" w:lineRule="auto"/>
        <w:ind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</w:rPr>
        <w:t>б) ученик получает текст или задание со специально допущенными ошибками – пусть «поработает учителем».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Практичность теории</w:t>
      </w:r>
      <w:r w:rsidRPr="001262A5">
        <w:rPr>
          <w:b w:val="0"/>
          <w:i w:val="0"/>
          <w:sz w:val="24"/>
          <w:szCs w:val="24"/>
        </w:rPr>
        <w:t xml:space="preserve">: введение в теорию учитель осуществляет через практическую задачу, </w:t>
      </w:r>
      <w:r w:rsidRPr="001262A5">
        <w:rPr>
          <w:b w:val="0"/>
          <w:i w:val="0"/>
          <w:spacing w:val="-6"/>
          <w:sz w:val="24"/>
          <w:szCs w:val="24"/>
        </w:rPr>
        <w:t>полезность решения</w:t>
      </w:r>
      <w:r w:rsidRPr="001262A5">
        <w:rPr>
          <w:b w:val="0"/>
          <w:i w:val="0"/>
          <w:sz w:val="24"/>
          <w:szCs w:val="24"/>
        </w:rPr>
        <w:t xml:space="preserve"> </w:t>
      </w:r>
      <w:r w:rsidRPr="001262A5">
        <w:rPr>
          <w:b w:val="0"/>
          <w:i w:val="0"/>
          <w:spacing w:val="-6"/>
          <w:sz w:val="24"/>
          <w:szCs w:val="24"/>
        </w:rPr>
        <w:t>которой очевидна ученикам.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Пресс-конференция</w:t>
      </w:r>
      <w:r w:rsidRPr="001262A5">
        <w:rPr>
          <w:b w:val="0"/>
          <w:i w:val="0"/>
          <w:sz w:val="24"/>
          <w:szCs w:val="24"/>
        </w:rPr>
        <w:t xml:space="preserve">: учитель намеренно неполно раскрывает тему, предложив школьникам задать </w:t>
      </w:r>
      <w:proofErr w:type="spellStart"/>
      <w:r w:rsidRPr="001262A5">
        <w:rPr>
          <w:b w:val="0"/>
          <w:i w:val="0"/>
          <w:sz w:val="24"/>
          <w:szCs w:val="24"/>
        </w:rPr>
        <w:t>дораскрывающие</w:t>
      </w:r>
      <w:proofErr w:type="spellEnd"/>
      <w:r w:rsidRPr="001262A5">
        <w:rPr>
          <w:b w:val="0"/>
          <w:i w:val="0"/>
          <w:sz w:val="24"/>
          <w:szCs w:val="24"/>
        </w:rPr>
        <w:t xml:space="preserve"> ее вопросы.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lastRenderedPageBreak/>
        <w:t>Повторяем с контролем</w:t>
      </w:r>
      <w:r w:rsidRPr="001262A5">
        <w:rPr>
          <w:b w:val="0"/>
          <w:i w:val="0"/>
          <w:sz w:val="24"/>
          <w:szCs w:val="24"/>
        </w:rPr>
        <w:t>: ученики составляют серию контрольных вопросов к изученному на уроке материалу.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>Повторяем с расширением</w:t>
      </w:r>
      <w:r w:rsidRPr="001262A5">
        <w:rPr>
          <w:b w:val="0"/>
          <w:i w:val="0"/>
          <w:sz w:val="24"/>
          <w:szCs w:val="24"/>
        </w:rPr>
        <w:t>: ученики составляют серию вопросов, дополняющих знания по новому материалу.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Свои примеры</w:t>
      </w:r>
      <w:r w:rsidRPr="001262A5">
        <w:rPr>
          <w:b w:val="0"/>
          <w:i w:val="0"/>
          <w:sz w:val="24"/>
          <w:szCs w:val="24"/>
        </w:rPr>
        <w:t>: ученик подготавливают свои примеры к новому материалу.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Опрос-итог</w:t>
      </w:r>
      <w:r w:rsidRPr="001262A5">
        <w:rPr>
          <w:b w:val="0"/>
          <w:i w:val="0"/>
          <w:sz w:val="24"/>
          <w:szCs w:val="24"/>
        </w:rPr>
        <w:t>: в конце урока учитель задает вопросы, побуждающие к рефлексии урока.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Обсуждаем домашнее задание</w:t>
      </w:r>
      <w:r w:rsidRPr="001262A5">
        <w:rPr>
          <w:b w:val="0"/>
          <w:i w:val="0"/>
          <w:sz w:val="24"/>
          <w:szCs w:val="24"/>
        </w:rPr>
        <w:t>: учитель вместе с учащимися обсуждает вопрос, каким должно быть домашнее задание, чтобы новый материал был качественно закреплен.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Три уровня домашнего задания</w:t>
      </w:r>
      <w:r w:rsidRPr="001262A5">
        <w:rPr>
          <w:b w:val="0"/>
          <w:i w:val="0"/>
          <w:sz w:val="24"/>
          <w:szCs w:val="24"/>
        </w:rPr>
        <w:t>: учитель одновременно задает домашнее задание двух или трех уровней (обязательный минимум, тренировочный, творческое задание).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Задание массивом</w:t>
      </w:r>
      <w:r w:rsidRPr="001262A5">
        <w:rPr>
          <w:b w:val="0"/>
          <w:i w:val="0"/>
          <w:sz w:val="24"/>
          <w:szCs w:val="24"/>
        </w:rPr>
        <w:t>: любой из уровней домашнего задания учитель может задавать массивом (10 задач, из которых ученик должен сам выбрать и решить не менее заранее оговоренного минимума объема задания).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Творчество работает на будущее</w:t>
      </w:r>
      <w:r w:rsidRPr="001262A5">
        <w:rPr>
          <w:b w:val="0"/>
          <w:i w:val="0"/>
          <w:sz w:val="24"/>
          <w:szCs w:val="24"/>
        </w:rPr>
        <w:t>: ученики выполняют творческое домашнее задание, например, по разработке дидактических материалов.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Необычная обычность</w:t>
      </w:r>
      <w:r w:rsidRPr="001262A5">
        <w:rPr>
          <w:b w:val="0"/>
          <w:i w:val="0"/>
          <w:sz w:val="24"/>
          <w:szCs w:val="24"/>
        </w:rPr>
        <w:t>: учитель задает домашнее задание необычным способом.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Идеальное задание</w:t>
      </w:r>
      <w:r w:rsidRPr="001262A5">
        <w:rPr>
          <w:b w:val="0"/>
          <w:i w:val="0"/>
          <w:sz w:val="24"/>
          <w:szCs w:val="24"/>
        </w:rPr>
        <w:t>: учитель предлагает школьникам выполнить работу по их собственному выбору и пониманию.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Организация работы в группах</w:t>
      </w:r>
      <w:r w:rsidRPr="001262A5">
        <w:rPr>
          <w:b w:val="0"/>
          <w:i w:val="0"/>
          <w:sz w:val="24"/>
          <w:szCs w:val="24"/>
        </w:rPr>
        <w:t>: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а) группы получают одно и то же задание;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б) группы получают разные задания;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</w:rPr>
        <w:t>в) группы получают разные задания, но работающие на общий результат.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Учебно-мозговой штурм</w:t>
      </w:r>
      <w:r w:rsidRPr="001262A5">
        <w:rPr>
          <w:b w:val="0"/>
          <w:i w:val="0"/>
          <w:sz w:val="24"/>
          <w:szCs w:val="24"/>
        </w:rPr>
        <w:t>: решение творческой задачи организуется в форме учебного мозгового штурма.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Игры-тренинги</w:t>
      </w:r>
      <w:r w:rsidRPr="001262A5">
        <w:rPr>
          <w:b w:val="0"/>
          <w:i w:val="0"/>
          <w:sz w:val="24"/>
          <w:szCs w:val="24"/>
        </w:rPr>
        <w:t xml:space="preserve">: 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</w:rPr>
        <w:t>а) игровая цель: если необходимо проделать большое число однообразных упражнений, учитель включает их в игровую оболочку, в которой эти действия выполняются для достижения игровой цели;</w:t>
      </w:r>
    </w:p>
    <w:p w:rsidR="00CF1A4B" w:rsidRPr="001262A5" w:rsidRDefault="00CF1A4B" w:rsidP="00CF1A4B">
      <w:pPr>
        <w:pStyle w:val="21"/>
        <w:tabs>
          <w:tab w:val="left" w:pos="900"/>
        </w:tabs>
        <w:spacing w:line="240" w:lineRule="auto"/>
        <w:ind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</w:rPr>
        <w:t>б) логическая цепочка: ученики соревнуются, выполняя по очереди действия в соответствии с определенным правилом, когда всякое последующее действие зависит от предыдущего.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  <w:u w:val="single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Театрализация</w:t>
      </w:r>
      <w:r w:rsidRPr="001262A5">
        <w:rPr>
          <w:b w:val="0"/>
          <w:i w:val="0"/>
          <w:sz w:val="24"/>
          <w:szCs w:val="24"/>
        </w:rPr>
        <w:t>: разыгрывается сценка на учебную тему.</w:t>
      </w:r>
    </w:p>
    <w:p w:rsidR="00CF1A4B" w:rsidRPr="001262A5" w:rsidRDefault="00CF1A4B" w:rsidP="00CF1A4B">
      <w:pPr>
        <w:pStyle w:val="21"/>
        <w:numPr>
          <w:ilvl w:val="0"/>
          <w:numId w:val="3"/>
        </w:numPr>
        <w:tabs>
          <w:tab w:val="left" w:pos="1080"/>
        </w:tabs>
        <w:spacing w:line="240" w:lineRule="auto"/>
        <w:ind w:left="0" w:firstLine="720"/>
        <w:jc w:val="both"/>
        <w:rPr>
          <w:b w:val="0"/>
          <w:i w:val="0"/>
          <w:sz w:val="24"/>
          <w:szCs w:val="24"/>
        </w:rPr>
      </w:pPr>
      <w:r w:rsidRPr="001262A5">
        <w:rPr>
          <w:b w:val="0"/>
          <w:i w:val="0"/>
          <w:sz w:val="24"/>
          <w:szCs w:val="24"/>
          <w:u w:val="single"/>
        </w:rPr>
        <w:t xml:space="preserve"> «Да» и «Нет» говорите</w:t>
      </w:r>
      <w:r w:rsidRPr="001262A5">
        <w:rPr>
          <w:b w:val="0"/>
          <w:i w:val="0"/>
          <w:sz w:val="24"/>
          <w:szCs w:val="24"/>
        </w:rPr>
        <w:t>: учитель или ученик загадывает геометрическую фигуру. Ученики пытаются найти ответ, задавая вопросы по ее свойствам. На эти вопросы учитель или ученик отвечает словами «Да», «Нет».</w:t>
      </w:r>
    </w:p>
    <w:p w:rsidR="00CF1A4B" w:rsidRPr="001262A5" w:rsidRDefault="00CF1A4B" w:rsidP="00CF1A4B">
      <w:pPr>
        <w:ind w:firstLine="680"/>
        <w:contextualSpacing/>
        <w:jc w:val="both"/>
      </w:pPr>
      <w:r w:rsidRPr="001262A5">
        <w:t>В ходе решения системы геометрических, исследовательских и проектных задач у младших школьников могут быть сформированы следующие способности: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proofErr w:type="spellStart"/>
      <w:r w:rsidRPr="001262A5">
        <w:t>Рефлексировать</w:t>
      </w:r>
      <w:proofErr w:type="spellEnd"/>
      <w:r w:rsidRPr="001262A5">
        <w:t xml:space="preserve"> (видеть проблему; анализировать </w:t>
      </w:r>
      <w:proofErr w:type="gramStart"/>
      <w:r w:rsidRPr="001262A5">
        <w:t>сделанное</w:t>
      </w:r>
      <w:proofErr w:type="gramEnd"/>
      <w:r w:rsidRPr="001262A5">
        <w:t xml:space="preserve"> – почему получилось, почему не получилось, видеть трудности, ошибки);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proofErr w:type="spellStart"/>
      <w:r w:rsidRPr="001262A5">
        <w:t>Целеполагать</w:t>
      </w:r>
      <w:proofErr w:type="spellEnd"/>
      <w:r w:rsidRPr="001262A5">
        <w:t xml:space="preserve"> (ставить и удерживать цели);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r w:rsidRPr="001262A5">
        <w:t>Планировать (составлять план своей деятельности);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r w:rsidRPr="001262A5">
        <w:t>Моделировать (представлять способ действия в виде модели-схемы, выделяя все существенное и главное);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r w:rsidRPr="001262A5">
        <w:t>Проявлять инициативу при поиске способа (способов) решения задачи;</w:t>
      </w:r>
    </w:p>
    <w:p w:rsidR="00CF1A4B" w:rsidRPr="001262A5" w:rsidRDefault="00CF1A4B" w:rsidP="00CF1A4B">
      <w:pPr>
        <w:numPr>
          <w:ilvl w:val="0"/>
          <w:numId w:val="4"/>
        </w:numPr>
        <w:ind w:left="0" w:firstLine="0"/>
        <w:contextualSpacing/>
        <w:jc w:val="both"/>
      </w:pPr>
      <w:r w:rsidRPr="001262A5"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CF1A4B" w:rsidRDefault="00CF1A4B" w:rsidP="00CF1A4B">
      <w:pPr>
        <w:ind w:firstLine="680"/>
        <w:contextualSpacing/>
        <w:jc w:val="both"/>
      </w:pPr>
      <w:r w:rsidRPr="001262A5">
        <w:lastRenderedPageBreak/>
        <w:t xml:space="preserve"> Включение в образовательный процесс проектных задач, с одной стороны, способствует получению качественно новых результатов  в усвоении учащимися  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</w:t>
      </w:r>
    </w:p>
    <w:p w:rsidR="00CF1A4B" w:rsidRDefault="00CF1A4B" w:rsidP="00CF1A4B">
      <w:pPr>
        <w:pStyle w:val="a7"/>
        <w:jc w:val="center"/>
        <w:rPr>
          <w:b/>
        </w:rPr>
      </w:pPr>
      <w:r w:rsidRPr="00CF1A4B">
        <w:rPr>
          <w:b/>
        </w:rPr>
        <w:t>Формирование универсальных учебных действий</w:t>
      </w:r>
    </w:p>
    <w:p w:rsidR="00CF1A4B" w:rsidRPr="00CF1A4B" w:rsidRDefault="00CF1A4B" w:rsidP="00CF1A4B">
      <w:pPr>
        <w:jc w:val="center"/>
      </w:pPr>
      <w:r w:rsidRPr="00CF1A4B">
        <w:t xml:space="preserve">К концу </w:t>
      </w:r>
      <w:r w:rsidRPr="00CF1A4B">
        <w:rPr>
          <w:b/>
        </w:rPr>
        <w:t>3 класса</w:t>
      </w:r>
      <w:r w:rsidRPr="00CF1A4B">
        <w:t xml:space="preserve"> у учащихся будут сформированы следующие УУД: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  <w:r w:rsidRPr="00CF1A4B">
        <w:rPr>
          <w:i w:val="0"/>
          <w:sz w:val="24"/>
          <w:szCs w:val="24"/>
        </w:rPr>
        <w:t xml:space="preserve">Личностные - </w:t>
      </w:r>
      <w:r w:rsidRPr="00CF1A4B">
        <w:rPr>
          <w:b w:val="0"/>
          <w:i w:val="0"/>
          <w:sz w:val="24"/>
          <w:szCs w:val="24"/>
        </w:rPr>
        <w:t>умение соотносить поступки и события с принятыми этическими принципами.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CF1A4B" w:rsidRPr="00CF1A4B" w:rsidRDefault="00CF1A4B" w:rsidP="00CF1A4B">
      <w:proofErr w:type="gramStart"/>
      <w:r w:rsidRPr="00CF1A4B">
        <w:rPr>
          <w:b/>
        </w:rPr>
        <w:t>Регулятивные</w:t>
      </w:r>
      <w:proofErr w:type="gramEnd"/>
      <w:r w:rsidRPr="00CF1A4B">
        <w:t xml:space="preserve"> </w:t>
      </w:r>
      <w:r w:rsidRPr="00CF1A4B">
        <w:rPr>
          <w:b/>
          <w:i/>
        </w:rPr>
        <w:t>–</w:t>
      </w:r>
      <w:r w:rsidRPr="00CF1A4B">
        <w:t xml:space="preserve"> умение действовать по плану и планировать свою деятельность, контроль.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color w:val="000000"/>
          <w:sz w:val="24"/>
          <w:szCs w:val="24"/>
        </w:rPr>
      </w:pPr>
      <w:r w:rsidRPr="00CF1A4B">
        <w:rPr>
          <w:i w:val="0"/>
          <w:color w:val="000000"/>
          <w:sz w:val="24"/>
          <w:szCs w:val="24"/>
        </w:rPr>
        <w:t xml:space="preserve">Познавательные - </w:t>
      </w:r>
      <w:r w:rsidRPr="00CF1A4B">
        <w:rPr>
          <w:b w:val="0"/>
          <w:i w:val="0"/>
          <w:color w:val="000000"/>
          <w:sz w:val="24"/>
          <w:szCs w:val="24"/>
        </w:rPr>
        <w:t>сравнение, анализ и синтез, декодирование/ считывание информации;  умение использовать наглядные модели  для решения задач, умение осознанно и произвольно строить речевое высказывание в устной  форме.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color w:val="000000"/>
          <w:sz w:val="24"/>
          <w:szCs w:val="24"/>
        </w:rPr>
      </w:pP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  <w:r w:rsidRPr="00CF1A4B">
        <w:rPr>
          <w:i w:val="0"/>
          <w:sz w:val="24"/>
          <w:szCs w:val="24"/>
        </w:rPr>
        <w:t>Коммуникативные</w:t>
      </w:r>
      <w:r w:rsidRPr="00CF1A4B">
        <w:rPr>
          <w:b w:val="0"/>
          <w:i w:val="0"/>
          <w:sz w:val="24"/>
          <w:szCs w:val="24"/>
        </w:rPr>
        <w:t xml:space="preserve"> - согласование усилий по достижению общей цели, организации и осуществлению совместной деятельности.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CF1A4B" w:rsidRPr="00CF1A4B" w:rsidRDefault="00CF1A4B" w:rsidP="00CF1A4B">
      <w:pPr>
        <w:jc w:val="center"/>
        <w:rPr>
          <w:b/>
          <w:i/>
        </w:rPr>
      </w:pPr>
      <w:r w:rsidRPr="00CF1A4B">
        <w:rPr>
          <w:i/>
        </w:rPr>
        <w:t>Ученик получит возможность  для формирования:</w:t>
      </w:r>
    </w:p>
    <w:p w:rsidR="00CF1A4B" w:rsidRPr="00CF1A4B" w:rsidRDefault="00CF1A4B" w:rsidP="00CF1A4B">
      <w:pPr>
        <w:pStyle w:val="a8"/>
        <w:rPr>
          <w:sz w:val="24"/>
          <w:szCs w:val="24"/>
        </w:rPr>
      </w:pPr>
      <w:proofErr w:type="gramStart"/>
      <w:r w:rsidRPr="00CF1A4B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CF1A4B">
        <w:rPr>
          <w:rFonts w:ascii="Times New Roman" w:hAnsi="Times New Roman" w:cs="Times New Roman"/>
          <w:b/>
          <w:sz w:val="24"/>
          <w:szCs w:val="24"/>
        </w:rPr>
        <w:t>ичностные</w:t>
      </w:r>
      <w:r w:rsidRPr="00CF1A4B">
        <w:rPr>
          <w:sz w:val="24"/>
          <w:szCs w:val="24"/>
        </w:rPr>
        <w:t xml:space="preserve"> – </w:t>
      </w:r>
      <w:r w:rsidRPr="00CF1A4B">
        <w:rPr>
          <w:rFonts w:ascii="Times New Roman" w:hAnsi="Times New Roman" w:cs="Times New Roman"/>
          <w:sz w:val="24"/>
          <w:szCs w:val="24"/>
        </w:rPr>
        <w:t>действие нравственно-этического оценивания усваиваемого содержания, исходя из социальных и личностных ценностей, обеспечивающее личностный моральный выбор.</w:t>
      </w:r>
      <w:proofErr w:type="gramEnd"/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sz w:val="24"/>
          <w:szCs w:val="24"/>
        </w:rPr>
      </w:pPr>
    </w:p>
    <w:p w:rsidR="00CF1A4B" w:rsidRPr="00CF1A4B" w:rsidRDefault="00CF1A4B" w:rsidP="00CF1A4B">
      <w:pPr>
        <w:pStyle w:val="a8"/>
        <w:rPr>
          <w:sz w:val="24"/>
          <w:szCs w:val="24"/>
        </w:rPr>
      </w:pPr>
      <w:r w:rsidRPr="00CF1A4B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CF1A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1A4B">
        <w:rPr>
          <w:i/>
          <w:sz w:val="24"/>
          <w:szCs w:val="24"/>
        </w:rPr>
        <w:t xml:space="preserve">– </w:t>
      </w:r>
      <w:r w:rsidRPr="00CF1A4B">
        <w:rPr>
          <w:sz w:val="24"/>
          <w:szCs w:val="24"/>
        </w:rPr>
        <w:t xml:space="preserve"> </w:t>
      </w:r>
      <w:r w:rsidRPr="00CF1A4B">
        <w:rPr>
          <w:rFonts w:ascii="Times New Roman" w:hAnsi="Times New Roman" w:cs="Times New Roman"/>
          <w:sz w:val="24"/>
          <w:szCs w:val="24"/>
        </w:rPr>
        <w:t>способность принимать, сохранять цели  и следовать им в учебной деятельности; прогнозирование, коррекция, оценка.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b w:val="0"/>
          <w:sz w:val="24"/>
          <w:szCs w:val="24"/>
        </w:rPr>
      </w:pPr>
    </w:p>
    <w:p w:rsidR="00CF1A4B" w:rsidRPr="00CF1A4B" w:rsidRDefault="00CF1A4B" w:rsidP="00CF1A4B">
      <w:pPr>
        <w:pStyle w:val="a8"/>
        <w:rPr>
          <w:rFonts w:ascii="Times New Roman" w:hAnsi="Times New Roman" w:cs="Times New Roman"/>
          <w:sz w:val="24"/>
          <w:szCs w:val="24"/>
        </w:rPr>
      </w:pPr>
      <w:r w:rsidRPr="00CF1A4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r w:rsidRPr="00CF1A4B">
        <w:rPr>
          <w:i/>
          <w:color w:val="000000"/>
          <w:sz w:val="24"/>
          <w:szCs w:val="24"/>
        </w:rPr>
        <w:t xml:space="preserve"> - </w:t>
      </w:r>
      <w:r w:rsidRPr="00CF1A4B">
        <w:rPr>
          <w:rFonts w:ascii="Times New Roman" w:hAnsi="Times New Roman" w:cs="Times New Roman"/>
          <w:sz w:val="24"/>
          <w:szCs w:val="24"/>
        </w:rPr>
        <w:t>обобщение – генерализация и выведение общности для целого ряда или класса единичных объектов на основе выделения сущностной связи;</w:t>
      </w:r>
    </w:p>
    <w:p w:rsidR="00CF1A4B" w:rsidRPr="00CF1A4B" w:rsidRDefault="00CF1A4B" w:rsidP="00CF1A4B">
      <w:pPr>
        <w:pStyle w:val="a8"/>
        <w:rPr>
          <w:sz w:val="24"/>
          <w:szCs w:val="24"/>
        </w:rPr>
      </w:pPr>
      <w:r w:rsidRPr="00CF1A4B">
        <w:rPr>
          <w:rFonts w:ascii="Times New Roman" w:hAnsi="Times New Roman" w:cs="Times New Roman"/>
          <w:sz w:val="24"/>
          <w:szCs w:val="24"/>
        </w:rPr>
        <w:t>подведение под понятие – распознавание объектов, выделение существенных признаков и их синтез;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i w:val="0"/>
          <w:color w:val="000000"/>
          <w:sz w:val="24"/>
          <w:szCs w:val="24"/>
        </w:rPr>
      </w:pPr>
      <w:r w:rsidRPr="00CF1A4B">
        <w:rPr>
          <w:b w:val="0"/>
          <w:i w:val="0"/>
          <w:sz w:val="24"/>
          <w:szCs w:val="24"/>
        </w:rPr>
        <w:t>установление аналогий;  умение осознанно и произвольно строить речевое высказывание в письменной форме.</w:t>
      </w:r>
    </w:p>
    <w:p w:rsidR="00CF1A4B" w:rsidRPr="00CF1A4B" w:rsidRDefault="00CF1A4B" w:rsidP="00CF1A4B">
      <w:pPr>
        <w:pStyle w:val="21"/>
        <w:spacing w:line="240" w:lineRule="auto"/>
        <w:ind w:right="-1"/>
        <w:jc w:val="both"/>
        <w:rPr>
          <w:i w:val="0"/>
          <w:color w:val="000000"/>
          <w:sz w:val="24"/>
          <w:szCs w:val="24"/>
        </w:rPr>
      </w:pPr>
    </w:p>
    <w:p w:rsidR="00CF1A4B" w:rsidRPr="00CF1A4B" w:rsidRDefault="00CF1A4B" w:rsidP="00CF1A4B">
      <w:pPr>
        <w:pStyle w:val="a8"/>
        <w:rPr>
          <w:sz w:val="24"/>
          <w:szCs w:val="24"/>
        </w:rPr>
      </w:pPr>
      <w:r w:rsidRPr="00CF1A4B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CF1A4B">
        <w:rPr>
          <w:i/>
          <w:sz w:val="24"/>
          <w:szCs w:val="24"/>
        </w:rPr>
        <w:t xml:space="preserve"> </w:t>
      </w:r>
      <w:r w:rsidRPr="00CF1A4B">
        <w:rPr>
          <w:b/>
          <w:i/>
          <w:sz w:val="24"/>
          <w:szCs w:val="24"/>
        </w:rPr>
        <w:t>-</w:t>
      </w:r>
      <w:r w:rsidRPr="00CF1A4B">
        <w:rPr>
          <w:sz w:val="24"/>
          <w:szCs w:val="24"/>
        </w:rPr>
        <w:t xml:space="preserve"> </w:t>
      </w:r>
      <w:r w:rsidRPr="00CF1A4B">
        <w:rPr>
          <w:rFonts w:ascii="Times New Roman" w:hAnsi="Times New Roman" w:cs="Times New Roman"/>
          <w:sz w:val="24"/>
          <w:szCs w:val="24"/>
        </w:rPr>
        <w:t xml:space="preserve">заранее предвидеть разные возможные мнения; </w:t>
      </w:r>
    </w:p>
    <w:p w:rsid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  <w:r w:rsidRPr="00CF1A4B">
        <w:rPr>
          <w:b w:val="0"/>
          <w:i w:val="0"/>
          <w:sz w:val="24"/>
          <w:szCs w:val="24"/>
        </w:rPr>
        <w:t>обосновывать и доказывать собственное мнение.</w:t>
      </w:r>
    </w:p>
    <w:p w:rsidR="00CF1A4B" w:rsidRDefault="00CF1A4B" w:rsidP="00CF1A4B">
      <w:pPr>
        <w:pStyle w:val="21"/>
        <w:spacing w:line="240" w:lineRule="auto"/>
        <w:ind w:right="-1"/>
        <w:jc w:val="both"/>
        <w:rPr>
          <w:b w:val="0"/>
          <w:i w:val="0"/>
          <w:sz w:val="24"/>
          <w:szCs w:val="24"/>
        </w:rPr>
      </w:pPr>
    </w:p>
    <w:p w:rsidR="00CF1A4B" w:rsidRDefault="00CF1A4B" w:rsidP="00CF1A4B">
      <w:pPr>
        <w:pStyle w:val="21"/>
        <w:spacing w:line="240" w:lineRule="auto"/>
        <w:ind w:right="-1" w:firstLine="720"/>
        <w:rPr>
          <w:i w:val="0"/>
          <w:sz w:val="24"/>
          <w:szCs w:val="24"/>
        </w:rPr>
      </w:pPr>
      <w:r w:rsidRPr="001262A5">
        <w:rPr>
          <w:i w:val="0"/>
          <w:sz w:val="24"/>
          <w:szCs w:val="24"/>
        </w:rPr>
        <w:t>Планируемые результаты</w:t>
      </w:r>
    </w:p>
    <w:p w:rsidR="00CF1A4B" w:rsidRPr="00CF1A4B" w:rsidRDefault="00CF1A4B" w:rsidP="00CF1A4B">
      <w:pPr>
        <w:pStyle w:val="21"/>
        <w:spacing w:line="240" w:lineRule="auto"/>
        <w:ind w:right="-1" w:firstLine="720"/>
        <w:rPr>
          <w:bCs/>
          <w:smallCaps/>
          <w:sz w:val="24"/>
          <w:szCs w:val="24"/>
        </w:rPr>
      </w:pPr>
    </w:p>
    <w:p w:rsidR="00CF1A4B" w:rsidRPr="00CF1A4B" w:rsidRDefault="00CF1A4B" w:rsidP="00CF1A4B">
      <w:pPr>
        <w:jc w:val="center"/>
      </w:pPr>
      <w:r w:rsidRPr="00CF1A4B">
        <w:rPr>
          <w:b/>
        </w:rPr>
        <w:t>К концу 3 класса ученики научатся:</w:t>
      </w:r>
    </w:p>
    <w:p w:rsidR="00CF1A4B" w:rsidRPr="00CF1A4B" w:rsidRDefault="00CF1A4B" w:rsidP="00CF1A4B">
      <w:pPr>
        <w:numPr>
          <w:ilvl w:val="0"/>
          <w:numId w:val="6"/>
        </w:numPr>
        <w:spacing w:before="60" w:after="60"/>
      </w:pPr>
      <w:r w:rsidRPr="00CF1A4B">
        <w:t xml:space="preserve">устанавливать соотношения между значениями одноименных величин и выражать все величины в одних и тех же единицах при выполнении вычислений; </w:t>
      </w:r>
    </w:p>
    <w:p w:rsidR="00CF1A4B" w:rsidRPr="00CF1A4B" w:rsidRDefault="00CF1A4B" w:rsidP="00CF1A4B">
      <w:pPr>
        <w:numPr>
          <w:ilvl w:val="0"/>
          <w:numId w:val="6"/>
        </w:numPr>
        <w:spacing w:before="20" w:after="200"/>
      </w:pPr>
      <w:r w:rsidRPr="00CF1A4B">
        <w:t>использовать навыки измерений и зависимости между величинами  для решения практических задач;</w:t>
      </w:r>
    </w:p>
    <w:p w:rsidR="00CF1A4B" w:rsidRPr="00CF1A4B" w:rsidRDefault="00CF1A4B" w:rsidP="00CF1A4B">
      <w:pPr>
        <w:numPr>
          <w:ilvl w:val="0"/>
          <w:numId w:val="6"/>
        </w:numPr>
        <w:spacing w:before="20" w:after="200"/>
      </w:pPr>
      <w:proofErr w:type="gramStart"/>
      <w:r w:rsidRPr="00CF1A4B">
        <w:lastRenderedPageBreak/>
        <w:t>исследовать и описывать реальные объекты, отмечая их схожесть/ различие с пространственными геометрическими фигурами – многогранниками (</w:t>
      </w:r>
      <w:r w:rsidRPr="00CF1A4B">
        <w:rPr>
          <w:i/>
          <w:iCs/>
        </w:rPr>
        <w:t>кубом, прямым параллелепипедом, призмой, пирамидой)</w:t>
      </w:r>
      <w:r w:rsidRPr="00CF1A4B">
        <w:t xml:space="preserve"> и телами вращения (</w:t>
      </w:r>
      <w:r w:rsidRPr="00CF1A4B">
        <w:rPr>
          <w:i/>
          <w:iCs/>
        </w:rPr>
        <w:t>шаром, цилиндром, конусом</w:t>
      </w:r>
      <w:r w:rsidRPr="00CF1A4B">
        <w:t>);</w:t>
      </w:r>
      <w:proofErr w:type="gramEnd"/>
    </w:p>
    <w:p w:rsidR="00CF1A4B" w:rsidRDefault="00CF1A4B" w:rsidP="00CF1A4B">
      <w:pPr>
        <w:numPr>
          <w:ilvl w:val="0"/>
          <w:numId w:val="5"/>
        </w:numPr>
        <w:spacing w:before="60" w:after="200"/>
        <w:ind w:left="426" w:firstLine="11"/>
      </w:pPr>
      <w:r w:rsidRPr="00CF1A4B">
        <w:t>классифицировать, группировать, называть, обозначать и строить с помощью линейки, угольника, циркуля, “по клеточкам” и от руки в</w:t>
      </w:r>
      <w:r>
        <w:t>се типы треугольников.</w:t>
      </w:r>
    </w:p>
    <w:p w:rsidR="00CF1A4B" w:rsidRPr="00CF1A4B" w:rsidRDefault="00CF1A4B" w:rsidP="00CF1A4B">
      <w:pPr>
        <w:pStyle w:val="21"/>
        <w:spacing w:line="240" w:lineRule="auto"/>
        <w:ind w:right="-1"/>
        <w:rPr>
          <w:i w:val="0"/>
          <w:color w:val="000000"/>
          <w:sz w:val="24"/>
          <w:szCs w:val="24"/>
        </w:rPr>
      </w:pPr>
      <w:r w:rsidRPr="00CF1A4B">
        <w:rPr>
          <w:i w:val="0"/>
          <w:color w:val="000000"/>
          <w:sz w:val="24"/>
          <w:szCs w:val="24"/>
        </w:rPr>
        <w:t>Содержание обучения</w:t>
      </w:r>
    </w:p>
    <w:p w:rsidR="00CF1A4B" w:rsidRPr="00CF1A4B" w:rsidRDefault="00CF1A4B" w:rsidP="00CF1A4B">
      <w:pPr>
        <w:pStyle w:val="a9"/>
        <w:ind w:left="1080" w:right="-426"/>
        <w:rPr>
          <w:b/>
          <w:i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567"/>
        <w:gridCol w:w="2411"/>
        <w:gridCol w:w="850"/>
        <w:gridCol w:w="567"/>
        <w:gridCol w:w="567"/>
        <w:gridCol w:w="2410"/>
        <w:gridCol w:w="1701"/>
        <w:gridCol w:w="1559"/>
      </w:tblGrid>
      <w:tr w:rsidR="00CF1A4B" w:rsidTr="00DC1BD8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  <w:b/>
              </w:rPr>
            </w:pPr>
            <w:r w:rsidRPr="009F4849">
              <w:t>Наименование раздела учебного материала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r w:rsidRPr="009F4849">
              <w:t>Количество часов на изучение раздела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A4B" w:rsidRPr="009F4849" w:rsidRDefault="00CF1A4B" w:rsidP="00DC1BD8">
            <w:r w:rsidRPr="009F4849">
              <w:t>Содержание  по изучению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A4B" w:rsidRPr="00D20C4F" w:rsidRDefault="00CF1A4B" w:rsidP="00DC1BD8">
            <w:r w:rsidRPr="00D20C4F">
              <w:t>Формы и периодичность контроля результативности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A4B" w:rsidRPr="00D20C4F" w:rsidRDefault="00CF1A4B" w:rsidP="00DC1BD8">
            <w:r w:rsidRPr="00D20C4F">
              <w:t>Предполагаемый результат</w:t>
            </w:r>
          </w:p>
        </w:tc>
      </w:tr>
      <w:tr w:rsidR="00CF1A4B" w:rsidTr="00DC1BD8">
        <w:trPr>
          <w:trHeight w:val="1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r w:rsidRPr="009F4849">
              <w:rPr>
                <w:rFonts w:eastAsia="Calibri"/>
              </w:rPr>
              <w:t>Практика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CF1A4B" w:rsidP="00DC1BD8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Решение топологических задач. Лабиринты.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CF1A4B" w:rsidP="00CF1A4B"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9F4849">
            <w:pPr>
              <w:pStyle w:val="a7"/>
              <w:spacing w:before="0" w:after="0"/>
              <w:ind w:right="-1"/>
            </w:pPr>
            <w:r w:rsidRPr="009F4849">
              <w:t>Составление топологического плана местности. Отличие плана от рисунка. Легенда о Минотавре и Тесее. Моделирование различных лабиринтов. Нахождение выхода из лабиринтов. Решение задач, связанных с поиском на местности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B87219" w:rsidRDefault="00CF1A4B" w:rsidP="00DC1BD8">
            <w:pPr>
              <w:pStyle w:val="21"/>
              <w:spacing w:line="240" w:lineRule="auto"/>
              <w:ind w:right="-1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87219">
              <w:rPr>
                <w:b w:val="0"/>
                <w:i w:val="0"/>
                <w:color w:val="000000"/>
                <w:sz w:val="24"/>
                <w:szCs w:val="24"/>
              </w:rPr>
              <w:t>Стартовая диагностика</w:t>
            </w:r>
          </w:p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Километр.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9F4849">
            <w:pPr>
              <w:pStyle w:val="a7"/>
              <w:spacing w:before="0" w:after="0"/>
              <w:ind w:right="-1"/>
            </w:pPr>
            <w:r w:rsidRPr="009F4849">
              <w:t>Новая единица измерения длины – километр. Сферы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Миллиметр.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DC1BD8">
            <w:pPr>
              <w:rPr>
                <w:rFonts w:eastAsia="Calibri"/>
              </w:rPr>
            </w:pPr>
            <w:r w:rsidRPr="009F4849">
              <w:t>Новая единица измерения длины – миллиметр. Работа с миллиметровой бумагой. Измерения с точностью до миллиметра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«Логические игры»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</w:pPr>
            <w:r w:rsidRPr="009F4849"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9F4849">
            <w:pPr>
              <w:pStyle w:val="a7"/>
              <w:spacing w:before="0"/>
              <w:ind w:right="-1"/>
              <w:rPr>
                <w:rFonts w:eastAsia="Calibri"/>
                <w:b/>
              </w:rPr>
            </w:pPr>
            <w:r w:rsidRPr="009F4849">
              <w:t xml:space="preserve">шашки, шахматы, нарды, уголки, крестики-нолики (в том числе на бесконечной доске), морской бой, логические игры в древней истории, </w:t>
            </w:r>
            <w:r w:rsidRPr="009F4849">
              <w:lastRenderedPageBreak/>
              <w:t>логические игры в книгах, логические игры в фильмах, забытые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9F4849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Чемпионат класса по шахматам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</w:pPr>
            <w:r w:rsidRPr="009F4849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Чемпионат класса по 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9F4849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Игра, турнир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110981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Симметрия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</w:pPr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DC1BD8">
            <w:r w:rsidRPr="009F4849">
              <w:t>Построение симметричных фигур и узоров  на бумаге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CF1A4B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CF1A4B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«Симметрия в природе»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4B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4B" w:rsidRPr="009F4849" w:rsidRDefault="002233E8" w:rsidP="00DC1BD8">
            <w:pPr>
              <w:jc w:val="center"/>
            </w:pPr>
            <w:r w:rsidRPr="009F4849">
              <w:t>3.5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t>симметрия в мире растений, симметрия в мире животных, симметрия неживой природы, симметрия в жизни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127721" w:rsidRDefault="009F4849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4B" w:rsidRPr="00D142B7" w:rsidRDefault="00CF1A4B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Деление окружности на равные части. Вычерчивание «розеток»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after="0"/>
              <w:ind w:right="-1"/>
              <w:rPr>
                <w:rFonts w:eastAsia="Calibri"/>
                <w:b/>
              </w:rPr>
            </w:pPr>
            <w:r w:rsidRPr="009F4849">
              <w:t>Работа с циркулем, деление окружности на 4, 6, 3 равные части. Узоры из окружностей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вписанных многоугольников.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</w:rPr>
            </w:pPr>
            <w:r w:rsidRPr="009F4849">
              <w:rPr>
                <w:rFonts w:eastAsia="Calibri"/>
              </w:rPr>
              <w:t>Понятие «вписанный многоугольник». Построение вписанных правильных многоугольников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Логическая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Прямая. Параллельные и непараллельные прямые.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t xml:space="preserve">Понятие о </w:t>
            </w:r>
            <w:proofErr w:type="gramStart"/>
            <w:r w:rsidRPr="009F4849">
              <w:t>прямой</w:t>
            </w:r>
            <w:proofErr w:type="gramEnd"/>
            <w:r w:rsidRPr="009F4849">
              <w:t xml:space="preserve"> как бесконечном множестве точек. Горизонтальные, вертикальные и наклонные прямые. Прямые параллельные и непараллельные. </w:t>
            </w:r>
            <w:proofErr w:type="gramStart"/>
            <w:r w:rsidRPr="009F4849">
              <w:t>Параллельные</w:t>
            </w:r>
            <w:proofErr w:type="gramEnd"/>
            <w:r w:rsidRPr="009F4849">
              <w:t xml:space="preserve"> прямые в природе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Перпендикулярность </w:t>
            </w:r>
            <w:proofErr w:type="gramStart"/>
            <w:r w:rsidRPr="009F4849">
              <w:rPr>
                <w:rFonts w:eastAsia="Calibri"/>
              </w:rPr>
              <w:t>прямых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t>Понятия «перпендикулярные прямые»,  «перпендикуляр».  Построение прямого угла на нелинованной бумаге (с помощью циркуля)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Построение симметричных фигур с помощью </w:t>
            </w:r>
            <w:r w:rsidRPr="009F4849">
              <w:rPr>
                <w:rFonts w:eastAsia="Calibri"/>
              </w:rPr>
              <w:lastRenderedPageBreak/>
              <w:t>угольника и линейки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t xml:space="preserve">Построения симметричных отрезков, фигур с </w:t>
            </w:r>
            <w:r w:rsidRPr="009F4849">
              <w:lastRenderedPageBreak/>
              <w:t>помощью чертежных инструментов на клетчатой и нелинованной бумаге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Логическая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lastRenderedPageBreak/>
              <w:t>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Параллельность </w:t>
            </w:r>
            <w:proofErr w:type="gramStart"/>
            <w:r w:rsidRPr="009F4849">
              <w:rPr>
                <w:rFonts w:eastAsia="Calibri"/>
              </w:rPr>
              <w:t>прямых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t xml:space="preserve">Построение </w:t>
            </w:r>
            <w:proofErr w:type="gramStart"/>
            <w:r w:rsidRPr="009F4849">
              <w:t>параллельных</w:t>
            </w:r>
            <w:proofErr w:type="gramEnd"/>
            <w:r w:rsidRPr="009F4849">
              <w:t xml:space="preserve"> прямых при помощи угольника и линейки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Логическая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прямоугольников.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rPr>
                <w:rFonts w:eastAsia="Calibri"/>
              </w:rPr>
              <w:t>Повторение основных свой</w:t>
            </w:r>
            <w:proofErr w:type="gramStart"/>
            <w:r w:rsidRPr="009F4849">
              <w:rPr>
                <w:rFonts w:eastAsia="Calibri"/>
              </w:rPr>
              <w:t>ств  пр</w:t>
            </w:r>
            <w:proofErr w:type="gramEnd"/>
            <w:r w:rsidRPr="009F4849">
              <w:rPr>
                <w:rFonts w:eastAsia="Calibri"/>
              </w:rPr>
              <w:t>отивоположных сторон прямоугольника и квадрата.  Построение чертежей с помощью линейки и угольника на нелинованной бумаге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Измерение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0.5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before="0" w:after="0"/>
              <w:ind w:right="-1"/>
              <w:rPr>
                <w:rFonts w:eastAsia="Calibri"/>
                <w:b/>
              </w:rPr>
            </w:pPr>
            <w:r w:rsidRPr="009F4849">
              <w:rPr>
                <w:rFonts w:eastAsia="Calibri"/>
              </w:rPr>
              <w:t>Единицы времени. Соотношение между  единицами  времени. Приборы для измерения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 w:rsidRPr="00127721">
              <w:rPr>
                <w:color w:val="000000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«Как  измеряли  время в древности»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49" w:rsidRPr="009F4849" w:rsidRDefault="009F4849" w:rsidP="009F4849">
            <w:pPr>
              <w:pStyle w:val="a7"/>
              <w:spacing w:before="0" w:after="0"/>
              <w:ind w:right="-1"/>
            </w:pPr>
            <w:r w:rsidRPr="009F4849">
              <w:t>древний календарь,  солнечные часы, водные часы, часы-цветы, измерительные приборы в древности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Решение логических задач. Шифрование текста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pStyle w:val="a7"/>
              <w:spacing w:after="0"/>
              <w:ind w:right="-1"/>
              <w:jc w:val="both"/>
              <w:rPr>
                <w:rFonts w:eastAsia="Calibri"/>
                <w:b/>
              </w:rPr>
            </w:pPr>
            <w:r w:rsidRPr="009F4849">
              <w:t>Логические задачи, связанные с мерами длины, площади, времени. Графические модели, схемы, карты. Моделирование из бумаги с опорой на графическую карту с инструкцией.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110981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t>Логическая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  <w:tr w:rsidR="002233E8" w:rsidTr="00DC1BD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«Шифрование местонахождения» (или «Передача тайных сообщений»)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  <w:rPr>
                <w:rFonts w:eastAsia="Calibri"/>
              </w:rPr>
            </w:pPr>
            <w:r w:rsidRPr="009F4849"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3E8" w:rsidRPr="009F4849" w:rsidRDefault="002233E8" w:rsidP="00CF1A4B">
            <w:pPr>
              <w:rPr>
                <w:rFonts w:eastAsia="Calibri"/>
              </w:rPr>
            </w:pPr>
            <w:r w:rsidRPr="009F4849">
              <w:rPr>
                <w:rFonts w:eastAsia="Calibri"/>
              </w:rPr>
              <w:t>0.5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3E8" w:rsidRPr="009F4849" w:rsidRDefault="002233E8" w:rsidP="00DC1BD8">
            <w:pPr>
              <w:jc w:val="center"/>
            </w:pPr>
            <w:r w:rsidRPr="009F4849">
              <w:t>2.5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9F4849" w:rsidRDefault="009F4849" w:rsidP="009F4849">
            <w:pPr>
              <w:contextualSpacing/>
              <w:jc w:val="both"/>
              <w:rPr>
                <w:b/>
                <w:i/>
              </w:rPr>
            </w:pPr>
            <w:r w:rsidRPr="009F4849">
              <w:rPr>
                <w:iCs/>
              </w:rPr>
              <w:t>с</w:t>
            </w:r>
            <w:r w:rsidRPr="009F4849">
              <w:t xml:space="preserve">пособы шифрования текстов, приспособления для шифрования, шифрование местонахождения, знаки в шифровании, игра «Поиск сокровищ», конкурс </w:t>
            </w:r>
            <w:r w:rsidRPr="009F4849">
              <w:lastRenderedPageBreak/>
              <w:t>дешифраторов, создание приспособления для шифрования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127721" w:rsidRDefault="009F4849" w:rsidP="00DC1BD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E8" w:rsidRPr="00D142B7" w:rsidRDefault="002233E8" w:rsidP="00DC1BD8">
            <w:pPr>
              <w:jc w:val="center"/>
              <w:rPr>
                <w:rFonts w:eastAsia="Calibri"/>
              </w:rPr>
            </w:pPr>
          </w:p>
        </w:tc>
      </w:tr>
    </w:tbl>
    <w:p w:rsidR="00E716FD" w:rsidRDefault="00E716FD" w:rsidP="00CF1A4B">
      <w:pPr>
        <w:spacing w:before="60" w:after="200"/>
      </w:pPr>
    </w:p>
    <w:p w:rsidR="00CF1A4B" w:rsidRPr="00D20C4F" w:rsidRDefault="00CF1A4B" w:rsidP="00CF1A4B">
      <w:pPr>
        <w:jc w:val="center"/>
        <w:rPr>
          <w:b/>
        </w:rPr>
      </w:pPr>
      <w:r w:rsidRPr="00D20C4F">
        <w:rPr>
          <w:b/>
        </w:rPr>
        <w:t>Материально-техническая база</w:t>
      </w:r>
    </w:p>
    <w:p w:rsidR="00CF1A4B" w:rsidRPr="00D20C4F" w:rsidRDefault="00CF1A4B" w:rsidP="00CF1A4B">
      <w:pPr>
        <w:jc w:val="center"/>
        <w:rPr>
          <w:b/>
        </w:rPr>
      </w:pPr>
    </w:p>
    <w:p w:rsidR="00CF1A4B" w:rsidRPr="00D20C4F" w:rsidRDefault="00CF1A4B" w:rsidP="00CF1A4B">
      <w:pPr>
        <w:jc w:val="both"/>
      </w:pPr>
      <w:r w:rsidRPr="00D20C4F">
        <w:rPr>
          <w:b/>
        </w:rPr>
        <w:tab/>
      </w:r>
      <w:r w:rsidRPr="00D20C4F">
        <w:t>Для реализации рабочей программы требуется следующая минимальная материально-техническая база:</w:t>
      </w:r>
    </w:p>
    <w:p w:rsidR="00CF1A4B" w:rsidRPr="00D20C4F" w:rsidRDefault="00CF1A4B" w:rsidP="00CF1A4B">
      <w:pPr>
        <w:ind w:firstLine="709"/>
        <w:jc w:val="both"/>
      </w:pPr>
      <w:r w:rsidRPr="00D20C4F">
        <w:t xml:space="preserve">-отдельное учебное помещение площадью 25 кв.м. с окнами, имеющее искусственное освещение; соответствующее требованиям </w:t>
      </w:r>
      <w:proofErr w:type="spellStart"/>
      <w:r w:rsidRPr="00D20C4F">
        <w:t>СанПин</w:t>
      </w:r>
      <w:proofErr w:type="spellEnd"/>
      <w:r w:rsidRPr="00D20C4F">
        <w:t>, охраны труда и пожарной безопасности;</w:t>
      </w:r>
    </w:p>
    <w:p w:rsidR="00CF1A4B" w:rsidRPr="00D20C4F" w:rsidRDefault="00CF1A4B" w:rsidP="00CF1A4B">
      <w:pPr>
        <w:ind w:firstLine="709"/>
        <w:jc w:val="both"/>
      </w:pPr>
      <w:r w:rsidRPr="00D20C4F">
        <w:t xml:space="preserve">- мебель: регулируемые парты и стулья, адаптированные с учетом физиологических особенностей детей; доска; освещение над доской в соответствии с </w:t>
      </w:r>
      <w:proofErr w:type="spellStart"/>
      <w:r w:rsidRPr="00D20C4F">
        <w:t>СанПин</w:t>
      </w:r>
      <w:proofErr w:type="spellEnd"/>
      <w:r w:rsidRPr="00D20C4F">
        <w:t xml:space="preserve"> и требованиями по охране и пожарной безопасности; стол письменный, стенды, тематические планы по охране труда; шкаф.</w:t>
      </w:r>
    </w:p>
    <w:p w:rsidR="00CF1A4B" w:rsidRPr="00D20C4F" w:rsidRDefault="00CF1A4B" w:rsidP="00CF1A4B">
      <w:pPr>
        <w:tabs>
          <w:tab w:val="left" w:pos="709"/>
          <w:tab w:val="left" w:pos="6237"/>
        </w:tabs>
        <w:ind w:firstLine="567"/>
        <w:jc w:val="both"/>
      </w:pPr>
      <w:r w:rsidRPr="00D20C4F">
        <w:t>- мебель, в количестве соответствующем контингенту (регулируемые в соответствии с ростом одноместные парты, стулья, доска меловая, освещение над доской, стол письменный, стул офисный, тематические стенды/информационные доски, шкафы для хранения пособий);</w:t>
      </w:r>
    </w:p>
    <w:p w:rsidR="00CF1A4B" w:rsidRPr="00E6402A" w:rsidRDefault="00CF1A4B" w:rsidP="00CF1A4B">
      <w:pPr>
        <w:widowControl w:val="0"/>
        <w:numPr>
          <w:ilvl w:val="0"/>
          <w:numId w:val="13"/>
        </w:numPr>
        <w:tabs>
          <w:tab w:val="clear" w:pos="1416"/>
          <w:tab w:val="num" w:pos="360"/>
          <w:tab w:val="left" w:pos="709"/>
          <w:tab w:val="left" w:pos="927"/>
          <w:tab w:val="left" w:pos="6237"/>
        </w:tabs>
        <w:ind w:left="0" w:firstLine="567"/>
        <w:jc w:val="both"/>
      </w:pPr>
      <w:r w:rsidRPr="00D20C4F">
        <w:t xml:space="preserve">технические средства обучения (ноутбук, интерактивная доска/экран, </w:t>
      </w:r>
      <w:proofErr w:type="spellStart"/>
      <w:r w:rsidRPr="00D20C4F">
        <w:t>мультимедийный</w:t>
      </w:r>
      <w:proofErr w:type="spellEnd"/>
      <w:r w:rsidRPr="00D20C4F">
        <w:t xml:space="preserve"> проектор)</w:t>
      </w:r>
    </w:p>
    <w:p w:rsidR="00CF1A4B" w:rsidRDefault="00CF1A4B" w:rsidP="00CF1A4B">
      <w:pPr>
        <w:pStyle w:val="21"/>
        <w:spacing w:line="240" w:lineRule="auto"/>
        <w:ind w:right="-1" w:firstLine="720"/>
        <w:rPr>
          <w:i w:val="0"/>
          <w:sz w:val="24"/>
          <w:szCs w:val="24"/>
        </w:rPr>
      </w:pPr>
    </w:p>
    <w:p w:rsidR="00CF1A4B" w:rsidRPr="005365BF" w:rsidRDefault="00CF1A4B" w:rsidP="00CF1A4B">
      <w:pPr>
        <w:pStyle w:val="21"/>
        <w:spacing w:line="240" w:lineRule="auto"/>
        <w:ind w:right="-1" w:firstLine="720"/>
        <w:rPr>
          <w:b w:val="0"/>
          <w:i w:val="0"/>
          <w:sz w:val="24"/>
          <w:szCs w:val="24"/>
        </w:rPr>
      </w:pPr>
      <w:r w:rsidRPr="005365BF">
        <w:rPr>
          <w:i w:val="0"/>
          <w:sz w:val="24"/>
          <w:szCs w:val="24"/>
        </w:rPr>
        <w:t>Список литературы</w:t>
      </w:r>
    </w:p>
    <w:p w:rsidR="00CF1A4B" w:rsidRPr="005365BF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5365BF">
        <w:rPr>
          <w:b w:val="0"/>
          <w:i w:val="0"/>
          <w:sz w:val="24"/>
          <w:szCs w:val="24"/>
        </w:rPr>
        <w:t>Александрова Э. И. Программа развивающего обучения: математика. 1-5 классы. – М., 1999.</w:t>
      </w:r>
    </w:p>
    <w:p w:rsidR="00CF1A4B" w:rsidRPr="005365BF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5365BF">
        <w:rPr>
          <w:b w:val="0"/>
          <w:i w:val="0"/>
          <w:sz w:val="24"/>
          <w:szCs w:val="24"/>
        </w:rPr>
        <w:t>Ануфриева Л. П., Гусева В. И. Методика обучения простейшим геометрическим построениям учащихся начальной школы. – Тамбов, 1999.</w:t>
      </w:r>
    </w:p>
    <w:p w:rsidR="00CF1A4B" w:rsidRPr="005365BF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5365BF">
        <w:rPr>
          <w:b w:val="0"/>
          <w:i w:val="0"/>
          <w:sz w:val="24"/>
          <w:szCs w:val="24"/>
        </w:rPr>
        <w:t>Ануфриева Л. П. Обучение учащихся начальной школы элементам геометрии. – Тамбов, 1995.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Байрамукова</w:t>
      </w:r>
      <w:proofErr w:type="spellEnd"/>
      <w:r w:rsidRPr="00110981">
        <w:rPr>
          <w:b w:val="0"/>
          <w:i w:val="0"/>
          <w:sz w:val="24"/>
          <w:szCs w:val="24"/>
        </w:rPr>
        <w:t xml:space="preserve"> П. У. Внеклассная работа по математике в начальных классах. – М, 1997.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Белошистая</w:t>
      </w:r>
      <w:proofErr w:type="spellEnd"/>
      <w:r w:rsidRPr="00110981">
        <w:rPr>
          <w:b w:val="0"/>
          <w:i w:val="0"/>
          <w:sz w:val="24"/>
          <w:szCs w:val="24"/>
        </w:rPr>
        <w:t xml:space="preserve"> А. В., Кабанова Н. В., Моделирование в курсе «Математика и конструирование» // </w:t>
      </w:r>
      <w:proofErr w:type="spellStart"/>
      <w:r w:rsidRPr="00110981">
        <w:rPr>
          <w:b w:val="0"/>
          <w:i w:val="0"/>
          <w:sz w:val="24"/>
          <w:szCs w:val="24"/>
        </w:rPr>
        <w:t>Нач</w:t>
      </w:r>
      <w:proofErr w:type="spellEnd"/>
      <w:r w:rsidRPr="00110981">
        <w:rPr>
          <w:b w:val="0"/>
          <w:i w:val="0"/>
          <w:sz w:val="24"/>
          <w:szCs w:val="24"/>
        </w:rPr>
        <w:t>. школа. 1999, № 9, с. 38-44.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Бененсон</w:t>
      </w:r>
      <w:proofErr w:type="spellEnd"/>
      <w:r w:rsidRPr="00110981">
        <w:rPr>
          <w:b w:val="0"/>
          <w:i w:val="0"/>
          <w:sz w:val="24"/>
          <w:szCs w:val="24"/>
        </w:rPr>
        <w:t xml:space="preserve"> Е. П., </w:t>
      </w:r>
      <w:proofErr w:type="spellStart"/>
      <w:r w:rsidRPr="00110981">
        <w:rPr>
          <w:b w:val="0"/>
          <w:i w:val="0"/>
          <w:sz w:val="24"/>
          <w:szCs w:val="24"/>
        </w:rPr>
        <w:t>Вольнова</w:t>
      </w:r>
      <w:proofErr w:type="spellEnd"/>
      <w:r w:rsidRPr="00110981">
        <w:rPr>
          <w:b w:val="0"/>
          <w:i w:val="0"/>
          <w:sz w:val="24"/>
          <w:szCs w:val="24"/>
        </w:rPr>
        <w:t xml:space="preserve"> Е. В., Итина Л. С. Знакомьтесь: геометрия. Тетради № 1, № 2. – М., 1995.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 xml:space="preserve">Гальперин П. Я. Психология мышления и учение о поэтапном формировании умственных действий. // Исследование мышления в психологии. / Под ред.   Е. В. </w:t>
      </w:r>
      <w:proofErr w:type="spellStart"/>
      <w:r w:rsidRPr="00110981">
        <w:rPr>
          <w:b w:val="0"/>
          <w:i w:val="0"/>
          <w:sz w:val="24"/>
          <w:szCs w:val="24"/>
        </w:rPr>
        <w:t>Шороховой</w:t>
      </w:r>
      <w:proofErr w:type="spellEnd"/>
      <w:r w:rsidRPr="00110981">
        <w:rPr>
          <w:b w:val="0"/>
          <w:i w:val="0"/>
          <w:sz w:val="24"/>
          <w:szCs w:val="24"/>
        </w:rPr>
        <w:t xml:space="preserve"> – М., 1996.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Гин</w:t>
      </w:r>
      <w:proofErr w:type="spellEnd"/>
      <w:r w:rsidRPr="00110981">
        <w:rPr>
          <w:b w:val="0"/>
          <w:i w:val="0"/>
          <w:sz w:val="24"/>
          <w:szCs w:val="24"/>
        </w:rPr>
        <w:t xml:space="preserve"> А. Приемы педагогической техники. – М.: Вита-пресс, 1999.</w:t>
      </w:r>
    </w:p>
    <w:p w:rsidR="00CF1A4B" w:rsidRPr="00110981" w:rsidRDefault="001014B4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hyperlink r:id="rId5" w:history="1">
        <w:r w:rsidR="00CF1A4B" w:rsidRPr="00110981">
          <w:rPr>
            <w:rStyle w:val="aa"/>
            <w:b w:val="0"/>
            <w:i w:val="0"/>
            <w:color w:val="auto"/>
            <w:sz w:val="24"/>
            <w:szCs w:val="24"/>
          </w:rPr>
          <w:t>Григорьев Д.В. Внеурочная деятельность школьников. Методический конструктор: пособие для учителя. – М.: Просвещение, 2010.</w:t>
        </w:r>
      </w:hyperlink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 xml:space="preserve"> </w:t>
      </w:r>
      <w:hyperlink r:id="rId6" w:history="1">
        <w:proofErr w:type="spellStart"/>
        <w:r w:rsidRPr="00110981">
          <w:rPr>
            <w:rStyle w:val="aa"/>
            <w:b w:val="0"/>
            <w:i w:val="0"/>
            <w:color w:val="auto"/>
            <w:sz w:val="24"/>
            <w:szCs w:val="24"/>
          </w:rPr>
          <w:t>Жильцова</w:t>
        </w:r>
        <w:proofErr w:type="spellEnd"/>
        <w:r w:rsidRPr="00110981">
          <w:rPr>
            <w:rStyle w:val="aa"/>
            <w:b w:val="0"/>
            <w:i w:val="0"/>
            <w:color w:val="auto"/>
            <w:sz w:val="24"/>
            <w:szCs w:val="24"/>
          </w:rPr>
          <w:t xml:space="preserve"> Т.В., Обухова Л.А. Поурочные разработки по наглядной геометрии: 1-4 класс. – М.: ВАКО, 2004.</w:t>
        </w:r>
      </w:hyperlink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proofErr w:type="gramStart"/>
      <w:r w:rsidRPr="00110981">
        <w:rPr>
          <w:b w:val="0"/>
          <w:i w:val="0"/>
          <w:sz w:val="24"/>
          <w:szCs w:val="24"/>
        </w:rPr>
        <w:t>Житомирский</w:t>
      </w:r>
      <w:proofErr w:type="gramEnd"/>
      <w:r w:rsidRPr="00110981">
        <w:rPr>
          <w:b w:val="0"/>
          <w:i w:val="0"/>
          <w:sz w:val="24"/>
          <w:szCs w:val="24"/>
        </w:rPr>
        <w:t xml:space="preserve"> В. Г., </w:t>
      </w:r>
      <w:proofErr w:type="spellStart"/>
      <w:r w:rsidRPr="00110981">
        <w:rPr>
          <w:b w:val="0"/>
          <w:i w:val="0"/>
          <w:sz w:val="24"/>
          <w:szCs w:val="24"/>
        </w:rPr>
        <w:t>Шеврин</w:t>
      </w:r>
      <w:proofErr w:type="spellEnd"/>
      <w:r w:rsidRPr="00110981">
        <w:rPr>
          <w:b w:val="0"/>
          <w:i w:val="0"/>
          <w:sz w:val="24"/>
          <w:szCs w:val="24"/>
        </w:rPr>
        <w:t xml:space="preserve"> Л. Н. Геометрия для малышей. – М.: Просвещение, 1975.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Занимательная геометрия: пропись-раскраска. / Сост. О. Н. Левин. – Краснодар, 1995. Тетрадь № 1, № 2.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Ивин А. А. Искусство правильно мыслить. – М., 1986.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lastRenderedPageBreak/>
        <w:t>Истомина Н. Б. Активизация учащихся на уроках математики. – М., 1990.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Новые педагогические и информационные технологии в системе образования. // Под</w:t>
      </w:r>
      <w:proofErr w:type="gramStart"/>
      <w:r w:rsidRPr="00110981">
        <w:rPr>
          <w:b w:val="0"/>
          <w:i w:val="0"/>
          <w:sz w:val="24"/>
          <w:szCs w:val="24"/>
        </w:rPr>
        <w:t>.</w:t>
      </w:r>
      <w:proofErr w:type="gramEnd"/>
      <w:r w:rsidRPr="00110981">
        <w:rPr>
          <w:b w:val="0"/>
          <w:i w:val="0"/>
          <w:sz w:val="24"/>
          <w:szCs w:val="24"/>
        </w:rPr>
        <w:t xml:space="preserve"> </w:t>
      </w:r>
      <w:proofErr w:type="gramStart"/>
      <w:r w:rsidRPr="00110981">
        <w:rPr>
          <w:b w:val="0"/>
          <w:i w:val="0"/>
          <w:sz w:val="24"/>
          <w:szCs w:val="24"/>
        </w:rPr>
        <w:t>р</w:t>
      </w:r>
      <w:proofErr w:type="gramEnd"/>
      <w:r w:rsidRPr="00110981">
        <w:rPr>
          <w:b w:val="0"/>
          <w:i w:val="0"/>
          <w:sz w:val="24"/>
          <w:szCs w:val="24"/>
        </w:rPr>
        <w:t xml:space="preserve">ед. д-ра </w:t>
      </w:r>
      <w:proofErr w:type="spellStart"/>
      <w:r w:rsidRPr="00110981">
        <w:rPr>
          <w:b w:val="0"/>
          <w:i w:val="0"/>
          <w:sz w:val="24"/>
          <w:szCs w:val="24"/>
        </w:rPr>
        <w:t>пед</w:t>
      </w:r>
      <w:proofErr w:type="spellEnd"/>
      <w:r w:rsidRPr="00110981">
        <w:rPr>
          <w:b w:val="0"/>
          <w:i w:val="0"/>
          <w:sz w:val="24"/>
          <w:szCs w:val="24"/>
        </w:rPr>
        <w:t xml:space="preserve">. наук, проф. Е. С. </w:t>
      </w:r>
      <w:proofErr w:type="spellStart"/>
      <w:r w:rsidRPr="00110981">
        <w:rPr>
          <w:b w:val="0"/>
          <w:i w:val="0"/>
          <w:sz w:val="24"/>
          <w:szCs w:val="24"/>
        </w:rPr>
        <w:t>Полата</w:t>
      </w:r>
      <w:proofErr w:type="spellEnd"/>
      <w:r w:rsidRPr="00110981">
        <w:rPr>
          <w:b w:val="0"/>
          <w:i w:val="0"/>
          <w:sz w:val="24"/>
          <w:szCs w:val="24"/>
        </w:rPr>
        <w:t xml:space="preserve"> – М., 2001.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Панчищина</w:t>
      </w:r>
      <w:proofErr w:type="spellEnd"/>
      <w:r w:rsidRPr="00110981">
        <w:rPr>
          <w:b w:val="0"/>
          <w:i w:val="0"/>
          <w:sz w:val="24"/>
          <w:szCs w:val="24"/>
        </w:rPr>
        <w:t xml:space="preserve"> В. А., </w:t>
      </w:r>
      <w:proofErr w:type="spellStart"/>
      <w:r w:rsidRPr="00110981">
        <w:rPr>
          <w:b w:val="0"/>
          <w:i w:val="0"/>
          <w:sz w:val="24"/>
          <w:szCs w:val="24"/>
        </w:rPr>
        <w:t>Гельфман</w:t>
      </w:r>
      <w:proofErr w:type="spellEnd"/>
      <w:r w:rsidRPr="00110981">
        <w:rPr>
          <w:b w:val="0"/>
          <w:i w:val="0"/>
          <w:sz w:val="24"/>
          <w:szCs w:val="24"/>
        </w:rPr>
        <w:t xml:space="preserve"> Э. Г., </w:t>
      </w:r>
      <w:proofErr w:type="spellStart"/>
      <w:r w:rsidRPr="00110981">
        <w:rPr>
          <w:b w:val="0"/>
          <w:i w:val="0"/>
          <w:sz w:val="24"/>
          <w:szCs w:val="24"/>
        </w:rPr>
        <w:t>Ксенева</w:t>
      </w:r>
      <w:proofErr w:type="spellEnd"/>
      <w:r w:rsidRPr="00110981">
        <w:rPr>
          <w:b w:val="0"/>
          <w:i w:val="0"/>
          <w:sz w:val="24"/>
          <w:szCs w:val="24"/>
        </w:rPr>
        <w:t xml:space="preserve"> В. Н, </w:t>
      </w:r>
      <w:proofErr w:type="spellStart"/>
      <w:r w:rsidRPr="00110981">
        <w:rPr>
          <w:b w:val="0"/>
          <w:i w:val="0"/>
          <w:sz w:val="24"/>
          <w:szCs w:val="24"/>
        </w:rPr>
        <w:t>Лобаненко</w:t>
      </w:r>
      <w:proofErr w:type="spellEnd"/>
      <w:r w:rsidRPr="00110981">
        <w:rPr>
          <w:b w:val="0"/>
          <w:i w:val="0"/>
          <w:sz w:val="24"/>
          <w:szCs w:val="24"/>
        </w:rPr>
        <w:t xml:space="preserve"> Н. Б. Геометрия для младших школьников: учебное пособие по геометрии. – Томск: изд-во Том</w:t>
      </w:r>
      <w:proofErr w:type="gramStart"/>
      <w:r w:rsidRPr="00110981">
        <w:rPr>
          <w:b w:val="0"/>
          <w:i w:val="0"/>
          <w:sz w:val="24"/>
          <w:szCs w:val="24"/>
        </w:rPr>
        <w:t>.</w:t>
      </w:r>
      <w:proofErr w:type="gramEnd"/>
      <w:r w:rsidRPr="00110981">
        <w:rPr>
          <w:b w:val="0"/>
          <w:i w:val="0"/>
          <w:sz w:val="24"/>
          <w:szCs w:val="24"/>
        </w:rPr>
        <w:t xml:space="preserve"> </w:t>
      </w:r>
      <w:proofErr w:type="gramStart"/>
      <w:r w:rsidRPr="00110981">
        <w:rPr>
          <w:b w:val="0"/>
          <w:i w:val="0"/>
          <w:sz w:val="24"/>
          <w:szCs w:val="24"/>
        </w:rPr>
        <w:t>у</w:t>
      </w:r>
      <w:proofErr w:type="gramEnd"/>
      <w:r w:rsidRPr="00110981">
        <w:rPr>
          <w:b w:val="0"/>
          <w:i w:val="0"/>
          <w:sz w:val="24"/>
          <w:szCs w:val="24"/>
        </w:rPr>
        <w:t>н-та, 1994.</w:t>
      </w:r>
    </w:p>
    <w:p w:rsidR="00CF1A4B" w:rsidRPr="00110981" w:rsidRDefault="001014B4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hyperlink r:id="rId7" w:history="1">
        <w:r w:rsidR="00CF1A4B" w:rsidRPr="00110981">
          <w:rPr>
            <w:rStyle w:val="aa"/>
            <w:b w:val="0"/>
            <w:i w:val="0"/>
            <w:color w:val="auto"/>
            <w:sz w:val="24"/>
            <w:szCs w:val="24"/>
          </w:rPr>
          <w:t>Перельман Я. И. Занимательная геометрия. – М., 1994.</w:t>
        </w:r>
      </w:hyperlink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Предметные недели в школе. Математика. / Сост. Л. В. Гончарова. – Волгоград, 2001.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Русанов</w:t>
      </w:r>
      <w:proofErr w:type="spellEnd"/>
      <w:r w:rsidRPr="00110981">
        <w:rPr>
          <w:b w:val="0"/>
          <w:i w:val="0"/>
          <w:sz w:val="24"/>
          <w:szCs w:val="24"/>
        </w:rPr>
        <w:t xml:space="preserve"> В. М. Математические олимпиады младших школьников. – М., 1990.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 xml:space="preserve">Симановский А. Развитие пространственного мышления ребенка. – М.: </w:t>
      </w:r>
      <w:proofErr w:type="spellStart"/>
      <w:r w:rsidRPr="00110981">
        <w:rPr>
          <w:b w:val="0"/>
          <w:i w:val="0"/>
          <w:sz w:val="24"/>
          <w:szCs w:val="24"/>
        </w:rPr>
        <w:t>Рольф</w:t>
      </w:r>
      <w:proofErr w:type="spellEnd"/>
      <w:r w:rsidRPr="00110981">
        <w:rPr>
          <w:b w:val="0"/>
          <w:i w:val="0"/>
          <w:sz w:val="24"/>
          <w:szCs w:val="24"/>
        </w:rPr>
        <w:t>, 2000.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Щукина Г. И. Педагогические проблемы формирования познавательных интересов учащихся. – М.: Педагогика, 1988.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i w:val="0"/>
          <w:sz w:val="24"/>
          <w:szCs w:val="24"/>
        </w:rPr>
      </w:pPr>
      <w:r w:rsidRPr="00110981">
        <w:rPr>
          <w:b w:val="0"/>
          <w:i w:val="0"/>
          <w:sz w:val="24"/>
          <w:szCs w:val="24"/>
        </w:rPr>
        <w:t>Щукина Г. И. Роль деятельности в учебном процессе. – М., 1986.</w:t>
      </w:r>
    </w:p>
    <w:p w:rsidR="00CF1A4B" w:rsidRPr="00110981" w:rsidRDefault="00CF1A4B" w:rsidP="00CF1A4B">
      <w:pPr>
        <w:pStyle w:val="21"/>
        <w:numPr>
          <w:ilvl w:val="0"/>
          <w:numId w:val="14"/>
        </w:numPr>
        <w:tabs>
          <w:tab w:val="left" w:pos="1080"/>
        </w:tabs>
        <w:spacing w:line="240" w:lineRule="auto"/>
        <w:ind w:left="0" w:right="-1" w:firstLine="720"/>
        <w:jc w:val="both"/>
        <w:rPr>
          <w:b w:val="0"/>
          <w:sz w:val="24"/>
          <w:szCs w:val="24"/>
        </w:rPr>
      </w:pPr>
      <w:proofErr w:type="spellStart"/>
      <w:r w:rsidRPr="00110981">
        <w:rPr>
          <w:b w:val="0"/>
          <w:i w:val="0"/>
          <w:sz w:val="24"/>
          <w:szCs w:val="24"/>
        </w:rPr>
        <w:t>Якиманская</w:t>
      </w:r>
      <w:proofErr w:type="spellEnd"/>
      <w:r w:rsidRPr="00110981">
        <w:rPr>
          <w:b w:val="0"/>
          <w:i w:val="0"/>
          <w:sz w:val="24"/>
          <w:szCs w:val="24"/>
        </w:rPr>
        <w:t xml:space="preserve"> И. С. Личностно-ориентированное обучение в современной школе. // Обруч – М.: Сентябрь, 1996.</w:t>
      </w:r>
    </w:p>
    <w:p w:rsidR="00CF1A4B" w:rsidRPr="00110981" w:rsidRDefault="00CF1A4B" w:rsidP="00CF1A4B">
      <w:pPr>
        <w:pStyle w:val="21"/>
        <w:spacing w:line="240" w:lineRule="auto"/>
        <w:ind w:right="-1" w:firstLine="720"/>
        <w:jc w:val="left"/>
        <w:rPr>
          <w:b w:val="0"/>
          <w:i w:val="0"/>
          <w:sz w:val="28"/>
          <w:szCs w:val="28"/>
        </w:rPr>
      </w:pPr>
    </w:p>
    <w:p w:rsidR="00CF1A4B" w:rsidRPr="00110981" w:rsidRDefault="00CF1A4B" w:rsidP="00CF1A4B">
      <w:pPr>
        <w:pStyle w:val="21"/>
        <w:spacing w:line="240" w:lineRule="auto"/>
        <w:ind w:right="-1" w:firstLine="720"/>
        <w:jc w:val="left"/>
        <w:rPr>
          <w:b w:val="0"/>
          <w:i w:val="0"/>
          <w:sz w:val="28"/>
          <w:szCs w:val="28"/>
        </w:rPr>
      </w:pPr>
    </w:p>
    <w:p w:rsidR="00CF1A4B" w:rsidRPr="00110981" w:rsidRDefault="00CF1A4B" w:rsidP="00CF1A4B">
      <w:pPr>
        <w:pStyle w:val="21"/>
        <w:spacing w:line="240" w:lineRule="auto"/>
        <w:ind w:right="-1" w:firstLine="720"/>
        <w:jc w:val="left"/>
        <w:rPr>
          <w:b w:val="0"/>
          <w:i w:val="0"/>
          <w:sz w:val="28"/>
          <w:szCs w:val="28"/>
        </w:rPr>
      </w:pPr>
    </w:p>
    <w:p w:rsidR="00CF1A4B" w:rsidRPr="00110981" w:rsidRDefault="00CF1A4B" w:rsidP="00CF1A4B">
      <w:pPr>
        <w:ind w:firstLine="709"/>
        <w:jc w:val="right"/>
      </w:pPr>
    </w:p>
    <w:p w:rsidR="00CF1A4B" w:rsidRPr="00110981" w:rsidRDefault="00CF1A4B" w:rsidP="00CF1A4B">
      <w:pPr>
        <w:ind w:firstLine="709"/>
        <w:jc w:val="right"/>
      </w:pPr>
    </w:p>
    <w:p w:rsidR="009F4849" w:rsidRPr="00110981" w:rsidRDefault="009F4849" w:rsidP="00CF1A4B">
      <w:pPr>
        <w:ind w:firstLine="709"/>
        <w:jc w:val="right"/>
      </w:pPr>
    </w:p>
    <w:p w:rsidR="009F4849" w:rsidRPr="00110981" w:rsidRDefault="009F4849" w:rsidP="00CF1A4B">
      <w:pPr>
        <w:ind w:firstLine="709"/>
        <w:jc w:val="right"/>
      </w:pPr>
    </w:p>
    <w:p w:rsidR="009F4849" w:rsidRPr="00110981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9F4849" w:rsidRDefault="009F4849" w:rsidP="00CF1A4B">
      <w:pPr>
        <w:ind w:firstLine="709"/>
        <w:jc w:val="right"/>
      </w:pPr>
    </w:p>
    <w:p w:rsidR="00CF1A4B" w:rsidRPr="00D20C4F" w:rsidRDefault="00CF1A4B" w:rsidP="00CF1A4B">
      <w:pPr>
        <w:ind w:firstLine="709"/>
        <w:jc w:val="right"/>
      </w:pPr>
      <w:r w:rsidRPr="00D20C4F">
        <w:lastRenderedPageBreak/>
        <w:t>Приложение к рабочей программе (РП №</w:t>
      </w:r>
      <w:proofErr w:type="gramStart"/>
      <w:r w:rsidRPr="00D20C4F">
        <w:t xml:space="preserve">         )</w:t>
      </w:r>
      <w:proofErr w:type="gramEnd"/>
    </w:p>
    <w:p w:rsidR="00CF1A4B" w:rsidRPr="00D20C4F" w:rsidRDefault="00CF1A4B" w:rsidP="00CF1A4B">
      <w:pPr>
        <w:ind w:firstLine="709"/>
        <w:jc w:val="right"/>
      </w:pPr>
    </w:p>
    <w:p w:rsidR="00CF1A4B" w:rsidRDefault="00CF1A4B" w:rsidP="00CF1A4B">
      <w:pPr>
        <w:ind w:left="-567"/>
        <w:jc w:val="center"/>
      </w:pPr>
      <w:r w:rsidRPr="00D20C4F">
        <w:t>Календарно-тематическое планирование</w:t>
      </w:r>
    </w:p>
    <w:tbl>
      <w:tblPr>
        <w:tblW w:w="9899" w:type="dxa"/>
        <w:tblInd w:w="93" w:type="dxa"/>
        <w:tblLook w:val="04A0"/>
      </w:tblPr>
      <w:tblGrid>
        <w:gridCol w:w="911"/>
        <w:gridCol w:w="2486"/>
        <w:gridCol w:w="3277"/>
        <w:gridCol w:w="1481"/>
        <w:gridCol w:w="1744"/>
      </w:tblGrid>
      <w:tr w:rsidR="00CF1A4B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4B" w:rsidRPr="005365BF" w:rsidRDefault="00CF1A4B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 w:rsidRPr="005365BF">
              <w:rPr>
                <w:bCs/>
                <w:lang w:eastAsia="ru-RU"/>
              </w:rPr>
              <w:t>№ урока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4B" w:rsidRPr="00DC005C" w:rsidRDefault="00CF1A4B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 w:rsidRPr="00DC005C">
              <w:rPr>
                <w:bCs/>
                <w:lang w:eastAsia="ru-RU"/>
              </w:rPr>
              <w:t>Тема урока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CF1A4B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 w:rsidRPr="00DC005C">
              <w:rPr>
                <w:bCs/>
                <w:lang w:eastAsia="ru-RU"/>
              </w:rPr>
              <w:t xml:space="preserve">Характеристика видов деятельности </w:t>
            </w:r>
            <w:proofErr w:type="gramStart"/>
            <w:r w:rsidRPr="00DC005C">
              <w:rPr>
                <w:bCs/>
                <w:lang w:eastAsia="ru-RU"/>
              </w:rPr>
              <w:t>обучающегося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A4B" w:rsidRPr="00DC005C" w:rsidRDefault="00CF1A4B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 w:rsidRPr="00DC005C">
              <w:rPr>
                <w:rFonts w:eastAsia="Calibri"/>
              </w:rPr>
              <w:t>№ учебной недели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A4B" w:rsidRPr="00DC005C" w:rsidRDefault="00CF1A4B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 w:rsidRPr="00DC005C">
              <w:rPr>
                <w:rFonts w:eastAsia="Calibri"/>
              </w:rPr>
              <w:t>Фактическая дата проведения урока*</w:t>
            </w:r>
          </w:p>
        </w:tc>
      </w:tr>
      <w:tr w:rsidR="00CF1A4B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365BF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110981" w:rsidP="00110981">
            <w:pPr>
              <w:rPr>
                <w:bCs/>
                <w:lang w:eastAsia="ru-RU"/>
              </w:rPr>
            </w:pPr>
            <w:r w:rsidRPr="009F4849">
              <w:rPr>
                <w:rFonts w:eastAsia="Calibri"/>
              </w:rPr>
              <w:t>Решение топологических задач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CF1A4B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365BF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CF1A4B" w:rsidP="00110981">
            <w:pPr>
              <w:suppressAutoHyphens w:val="0"/>
              <w:rPr>
                <w:bCs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10981" w:rsidRPr="009F4849">
              <w:rPr>
                <w:rFonts w:eastAsia="Calibri"/>
              </w:rPr>
              <w:t>Лабиринты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Игра. Повторение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CF1A4B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365BF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110981" w:rsidP="00DC1BD8">
            <w:pPr>
              <w:suppressAutoHyphens w:val="0"/>
              <w:rPr>
                <w:bCs/>
                <w:lang w:eastAsia="ru-RU"/>
              </w:rPr>
            </w:pPr>
            <w:r w:rsidRPr="009F4849">
              <w:rPr>
                <w:rFonts w:eastAsia="Calibri"/>
              </w:rPr>
              <w:t>Километр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A4B" w:rsidRPr="00DC005C" w:rsidRDefault="00CF1A4B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Миллиметр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«Логические игры»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«Логические игры»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«Логические игры»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Чемпионат класса по шахматам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Комбинированный урок. Соревнование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Чемпионат класса по шахматам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Комбинированный урок. Соревнование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Симметрия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3493F">
            <w:pPr>
              <w:suppressAutoHyphens w:val="0"/>
              <w:rPr>
                <w:bCs/>
                <w:lang w:eastAsia="ru-RU"/>
              </w:rPr>
            </w:pPr>
            <w:r w:rsidRPr="006D2D3F">
              <w:t xml:space="preserve">Введение нового материала.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Симметрия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Игра. Повторение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«Симметрия в природе»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110981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«Симметрия в природе»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«Симметрия в природе»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110981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110981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«Симметрия в природе»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110981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110981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Деление окружности на равные части.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Pr="00594B68" w:rsidRDefault="00D3493F" w:rsidP="00D3493F">
            <w:pPr>
              <w:suppressAutoHyphens w:val="0"/>
              <w:rPr>
                <w:bCs/>
                <w:lang w:eastAsia="ru-RU"/>
              </w:rPr>
            </w:pPr>
            <w:r w:rsidRPr="006D2D3F">
              <w:t xml:space="preserve">Введение нового материала.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1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81" w:rsidRPr="00DC005C" w:rsidRDefault="00110981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Деление окружности на равные части.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 Самостоятельная работа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вписанных многоугольников.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вписанных многоугольников.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Игра. Повторение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Прямая. Параллельные и непараллельные прямые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Перпендикулярность </w:t>
            </w:r>
            <w:proofErr w:type="gramStart"/>
            <w:r w:rsidRPr="009F4849">
              <w:rPr>
                <w:rFonts w:eastAsia="Calibri"/>
              </w:rPr>
              <w:t>прямых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симметричных фигур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 Самостоятельная работа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 xml:space="preserve">Параллельность </w:t>
            </w:r>
            <w:proofErr w:type="gramStart"/>
            <w:r w:rsidRPr="009F4849">
              <w:rPr>
                <w:rFonts w:eastAsia="Calibri"/>
              </w:rPr>
              <w:t>прямых</w:t>
            </w:r>
            <w:proofErr w:type="gramEnd"/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3493F">
            <w:pPr>
              <w:suppressAutoHyphens w:val="0"/>
              <w:rPr>
                <w:bCs/>
                <w:lang w:eastAsia="ru-RU"/>
              </w:rPr>
            </w:pPr>
            <w:r w:rsidRPr="006D2D3F">
              <w:t xml:space="preserve">Введение нового материала.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прямоугольников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материала. Самостоятельная работа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Построение прямоугольников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Игра. Повторение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Измерение времени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Игра. Повторение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«Как  измеряли  время в древности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«Как  измеряли  время в древности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«Как  измеряли  время в древности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Решение логических задач.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Комбинированный урок. Соревнование команд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Шифрование текста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D3493F" w:rsidP="00DC1BD8">
            <w:pPr>
              <w:suppressAutoHyphens w:val="0"/>
              <w:rPr>
                <w:bCs/>
                <w:lang w:eastAsia="ru-RU"/>
              </w:rPr>
            </w:pPr>
            <w:r w:rsidRPr="006D2D3F">
              <w:t>Введение нового материала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«Шифрование местонахождения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«Шифрование местонахождения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  <w:tr w:rsidR="00E716FD" w:rsidRPr="00D20C4F" w:rsidTr="00DC1BD8">
        <w:trPr>
          <w:trHeight w:val="52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9F4849" w:rsidRDefault="00E716FD" w:rsidP="00DC1BD8">
            <w:pPr>
              <w:suppressAutoHyphens w:val="0"/>
              <w:rPr>
                <w:rFonts w:eastAsia="Calibri"/>
              </w:rPr>
            </w:pPr>
            <w:r w:rsidRPr="009F4849">
              <w:rPr>
                <w:rFonts w:eastAsia="Calibri"/>
              </w:rPr>
              <w:t>Проект «Шифрование местонахождения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Pr="00594B68" w:rsidRDefault="00E716FD" w:rsidP="00DC1BD8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Проектная деятельность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FD" w:rsidRDefault="00E716FD" w:rsidP="00DC1BD8">
            <w:pPr>
              <w:suppressAutoHyphens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6FD" w:rsidRPr="00DC005C" w:rsidRDefault="00E716FD" w:rsidP="00DC1BD8">
            <w:pPr>
              <w:suppressAutoHyphens w:val="0"/>
              <w:jc w:val="center"/>
              <w:rPr>
                <w:rFonts w:eastAsia="Calibri"/>
              </w:rPr>
            </w:pPr>
          </w:p>
        </w:tc>
      </w:tr>
    </w:tbl>
    <w:p w:rsidR="00110981" w:rsidRPr="00E716FD" w:rsidRDefault="00110981" w:rsidP="00E716FD">
      <w:pPr>
        <w:ind w:right="-426"/>
        <w:rPr>
          <w:b/>
          <w:i/>
          <w:sz w:val="28"/>
          <w:szCs w:val="28"/>
        </w:rPr>
      </w:pPr>
    </w:p>
    <w:p w:rsidR="00E716FD" w:rsidRPr="00CF1A4B" w:rsidRDefault="00E716FD" w:rsidP="00E716FD">
      <w:pPr>
        <w:pStyle w:val="a9"/>
        <w:ind w:left="1080" w:right="-426"/>
        <w:rPr>
          <w:b/>
          <w:i/>
          <w:sz w:val="28"/>
          <w:szCs w:val="28"/>
        </w:rPr>
      </w:pPr>
    </w:p>
    <w:p w:rsidR="00CF1A4B" w:rsidRPr="00CF1A4B" w:rsidRDefault="00CF1A4B" w:rsidP="00CF1A4B">
      <w:pPr>
        <w:pStyle w:val="a7"/>
        <w:spacing w:before="0"/>
      </w:pPr>
    </w:p>
    <w:p w:rsidR="00CF1A4B" w:rsidRDefault="00CF1A4B" w:rsidP="0089468F">
      <w:pPr>
        <w:pStyle w:val="a7"/>
        <w:spacing w:before="0"/>
        <w:jc w:val="both"/>
        <w:rPr>
          <w:sz w:val="28"/>
          <w:szCs w:val="28"/>
        </w:rPr>
      </w:pPr>
    </w:p>
    <w:p w:rsidR="0089468F" w:rsidRPr="0089468F" w:rsidRDefault="0089468F" w:rsidP="0089468F">
      <w:pPr>
        <w:pStyle w:val="a7"/>
        <w:spacing w:before="0"/>
        <w:jc w:val="both"/>
      </w:pPr>
    </w:p>
    <w:p w:rsidR="0089468F" w:rsidRDefault="0089468F" w:rsidP="0089468F">
      <w:pPr>
        <w:pStyle w:val="Heading"/>
        <w:jc w:val="both"/>
        <w:rPr>
          <w:b w:val="0"/>
        </w:rPr>
      </w:pPr>
    </w:p>
    <w:p w:rsidR="0089468F" w:rsidRPr="0089468F" w:rsidRDefault="0089468F" w:rsidP="0089468F">
      <w:pPr>
        <w:pStyle w:val="a3"/>
        <w:rPr>
          <w:lang w:eastAsia="zh-CN"/>
        </w:rPr>
      </w:pPr>
    </w:p>
    <w:p w:rsidR="0089468F" w:rsidRDefault="0089468F" w:rsidP="0089468F">
      <w:pPr>
        <w:pStyle w:val="Heading"/>
        <w:ind w:firstLine="720"/>
        <w:jc w:val="both"/>
        <w:rPr>
          <w:b w:val="0"/>
        </w:rPr>
      </w:pPr>
    </w:p>
    <w:p w:rsidR="0089468F" w:rsidRDefault="0089468F" w:rsidP="0089468F">
      <w:pPr>
        <w:spacing w:after="280"/>
      </w:pPr>
    </w:p>
    <w:p w:rsidR="0089468F" w:rsidRDefault="0089468F"/>
    <w:sectPr w:rsidR="0089468F" w:rsidSect="0051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FF"/>
        <w:sz w:val="28"/>
        <w:szCs w:val="28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single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9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Symbol"/>
        <w:color w:val="auto"/>
      </w:rPr>
    </w:lvl>
  </w:abstractNum>
  <w:abstractNum w:abstractNumId="10">
    <w:nsid w:val="00000016"/>
    <w:multiLevelType w:val="singleLevel"/>
    <w:tmpl w:val="00000016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1B"/>
    <w:multiLevelType w:val="singleLevel"/>
    <w:tmpl w:val="0000001B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</w:abstractNum>
  <w:abstractNum w:abstractNumId="12">
    <w:nsid w:val="0000001C"/>
    <w:multiLevelType w:val="singleLevel"/>
    <w:tmpl w:val="0000001C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33" w:hanging="360"/>
      </w:pPr>
      <w:rPr>
        <w:rFonts w:ascii="Symbol" w:hAnsi="Symbol" w:cs="Symbol"/>
        <w:sz w:val="28"/>
        <w:szCs w:val="28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9468F"/>
    <w:rsid w:val="001014B4"/>
    <w:rsid w:val="00110981"/>
    <w:rsid w:val="002233E8"/>
    <w:rsid w:val="005102DA"/>
    <w:rsid w:val="0089468F"/>
    <w:rsid w:val="00921D28"/>
    <w:rsid w:val="00956C47"/>
    <w:rsid w:val="009F4849"/>
    <w:rsid w:val="00CF1A4B"/>
    <w:rsid w:val="00D3493F"/>
    <w:rsid w:val="00E716FD"/>
    <w:rsid w:val="00E9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68F"/>
    <w:pPr>
      <w:shd w:val="clear" w:color="auto" w:fill="FFFFFF"/>
      <w:spacing w:before="101" w:line="264" w:lineRule="exact"/>
    </w:pPr>
  </w:style>
  <w:style w:type="character" w:customStyle="1" w:styleId="a4">
    <w:name w:val="Основной текст Знак"/>
    <w:basedOn w:val="a0"/>
    <w:link w:val="a3"/>
    <w:rsid w:val="0089468F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Heading">
    <w:name w:val="Heading"/>
    <w:basedOn w:val="a"/>
    <w:next w:val="a3"/>
    <w:rsid w:val="0089468F"/>
    <w:pPr>
      <w:jc w:val="center"/>
    </w:pPr>
    <w:rPr>
      <w:b/>
      <w:bCs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94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68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468F"/>
    <w:pPr>
      <w:spacing w:before="280" w:after="280"/>
    </w:pPr>
    <w:rPr>
      <w:lang w:eastAsia="zh-CN"/>
    </w:rPr>
  </w:style>
  <w:style w:type="paragraph" w:customStyle="1" w:styleId="21">
    <w:name w:val="Основной текст 21"/>
    <w:basedOn w:val="a"/>
    <w:rsid w:val="00CF1A4B"/>
    <w:pPr>
      <w:spacing w:line="360" w:lineRule="auto"/>
      <w:jc w:val="center"/>
    </w:pPr>
    <w:rPr>
      <w:b/>
      <w:i/>
      <w:sz w:val="56"/>
      <w:szCs w:val="20"/>
      <w:lang w:eastAsia="zh-CN"/>
    </w:rPr>
  </w:style>
  <w:style w:type="paragraph" w:styleId="a8">
    <w:name w:val="No Spacing"/>
    <w:qFormat/>
    <w:rsid w:val="00CF1A4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9">
    <w:name w:val="List Paragraph"/>
    <w:basedOn w:val="a"/>
    <w:qFormat/>
    <w:rsid w:val="00CF1A4B"/>
    <w:pPr>
      <w:ind w:left="720"/>
      <w:contextualSpacing/>
    </w:pPr>
  </w:style>
  <w:style w:type="character" w:styleId="aa">
    <w:name w:val="Hyperlink"/>
    <w:rsid w:val="00CF1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197456/?p=11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44467/?p=11398" TargetMode="External"/><Relationship Id="rId5" Type="http://schemas.openxmlformats.org/officeDocument/2006/relationships/hyperlink" Target="http://www.labirint.ru/books/230990/?p=11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2014-11-23T12:20:00Z</dcterms:created>
  <dcterms:modified xsi:type="dcterms:W3CDTF">2014-12-29T15:42:00Z</dcterms:modified>
</cp:coreProperties>
</file>