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54" w:rsidRPr="00B10F54" w:rsidRDefault="00B10F54" w:rsidP="00B10F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10F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Пояснительная записка.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0F54" w:rsidRPr="00B10F54" w:rsidRDefault="00B10F54" w:rsidP="00B10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составлена на основе 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образования  МО РФ» (Составители:</w:t>
      </w:r>
      <w:proofErr w:type="gram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В.А. 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В.А.Коровин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М.: Дрофа, 2010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B10F54" w:rsidRPr="00B10F54" w:rsidRDefault="00B10F54" w:rsidP="00B10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 программы: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Е.М.Гутник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А.В.Перышкин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0F54" w:rsidRPr="00B10F54" w:rsidRDefault="00B10F54" w:rsidP="00B10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построен на основе базовой программы. Преподавание ведется по учебнику: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А.В.Перышкин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Физика – </w:t>
      </w:r>
      <w:smartTag w:uri="urn:schemas-microsoft-com:office:smarttags" w:element="metricconverter">
        <w:smartTagPr>
          <w:attr w:name="ProductID" w:val="9, М"/>
        </w:smartTagPr>
        <w:r w:rsidRPr="00B10F54">
          <w:rPr>
            <w:rFonts w:ascii="Times New Roman" w:eastAsia="Times New Roman" w:hAnsi="Times New Roman"/>
            <w:sz w:val="24"/>
            <w:szCs w:val="24"/>
            <w:lang w:eastAsia="ru-RU"/>
          </w:rPr>
          <w:t>9, М</w:t>
        </w:r>
      </w:smartTag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.: Дрофа, </w:t>
      </w:r>
      <w:smartTag w:uri="urn:schemas-microsoft-com:office:smarttags" w:element="metricconverter">
        <w:smartTagPr>
          <w:attr w:name="ProductID" w:val="2008 г"/>
        </w:smartTagPr>
        <w:r w:rsidRPr="00B10F54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Программа рассчитана на 2 часа в неделю,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</w:t>
      </w:r>
    </w:p>
    <w:p w:rsidR="00B10F54" w:rsidRPr="00B10F54" w:rsidRDefault="00B10F54" w:rsidP="00B10F5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В задачи обучения физике входят: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- овладение школьными знаниями об экспериментальных фактах, понятиях, законах, теориях, ме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зических законов в технике и технологии;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- усвоение школьниками идей единства строения материи и неисчерпаемости процесса ее познания, по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нимание роли практики в познании физических явле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и законов;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познавательного интереса к фи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образования и сознательному выбору профессии.</w:t>
      </w:r>
    </w:p>
    <w:p w:rsidR="00B10F54" w:rsidRPr="00B10F54" w:rsidRDefault="00B10F54" w:rsidP="00B10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Учебная программа по физике для основной общеобразовательной школы составлена на основе обязательного  минимума  содержания  физического образования.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Таким основным материалом являются: идеи относительного движения, основные понятия кинематики, законы Ньютона, колебание, электромагнитное поле, модель атома.</w:t>
      </w:r>
    </w:p>
    <w:p w:rsidR="00B10F54" w:rsidRPr="00B10F54" w:rsidRDefault="00B10F54" w:rsidP="00B10F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обучении отражена роль в развитии физики и техники следующих ученых: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Г.Галилея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И.Ньютона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Д.Максвелла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К.Э.Циолковского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Э.Резерфорда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Н.Бора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0F54" w:rsidRPr="00B10F54" w:rsidRDefault="00B10F54" w:rsidP="00B10F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B10F54" w:rsidRPr="00B10F54" w:rsidRDefault="00B10F54" w:rsidP="00B10F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B10F54" w:rsidRPr="00B10F54" w:rsidRDefault="00B10F54" w:rsidP="00B10F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B10F54" w:rsidRPr="00B10F54" w:rsidRDefault="00B10F54" w:rsidP="00B10F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При преподавании используются:</w:t>
      </w:r>
    </w:p>
    <w:p w:rsidR="00B10F54" w:rsidRPr="00B10F54" w:rsidRDefault="00B10F54" w:rsidP="00B10F54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·        </w:t>
      </w:r>
      <w:proofErr w:type="spellStart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Классноурочная</w:t>
      </w:r>
      <w:proofErr w:type="spellEnd"/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</w:t>
      </w:r>
    </w:p>
    <w:p w:rsidR="00B10F54" w:rsidRPr="00B10F54" w:rsidRDefault="00B10F54" w:rsidP="00B10F54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Лабораторные и практические занятия.</w:t>
      </w:r>
    </w:p>
    <w:p w:rsidR="00B10F54" w:rsidRPr="00B10F54" w:rsidRDefault="00B10F54" w:rsidP="00B10F54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Применение мультимедийного материала.</w:t>
      </w:r>
    </w:p>
    <w:p w:rsidR="00B10F54" w:rsidRPr="00B10F54" w:rsidRDefault="00B10F54" w:rsidP="00B10F54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Решение экспериментальных задач.</w:t>
      </w:r>
    </w:p>
    <w:p w:rsidR="00B10F54" w:rsidRPr="00B10F54" w:rsidRDefault="00B10F54" w:rsidP="00B10F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0F54" w:rsidRPr="00B10F54" w:rsidRDefault="00B10F54" w:rsidP="00B10F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уровню подготовки учащихся.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        Учащиеся должны знать: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proofErr w:type="gramStart"/>
      <w:r w:rsidRPr="00B10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Понятия: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материальная точка, относительность механического движения, путь, перемещение, скорость, ускорение, масса, сила, вес, импульс, энергия, амплитуда, период, частота, длина волны, звук, резонанс, магнитное поле, магнитный поток, свет, атом, элементарные частицы.</w:t>
      </w:r>
      <w:proofErr w:type="gramEnd"/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      </w:t>
      </w:r>
      <w:r w:rsidRPr="00B10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Законы и принципы: 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законы Ньютона, принцип относительности Галилея, закон всемирного тяготения, закон Гука, закон сохранения импульса и энергии, правило левой руки, модель атома Резерфорда, гипотеза Ампера.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 w:rsidRPr="00B10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Практическое применение: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движение ИС под действием силы тяжести, реактивное движение, устройство ракеты, КПД машин, использование звуковых волн в технике, использование атомной энергии.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</w:t>
      </w:r>
      <w:r w:rsidRPr="00B10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Учащиеся должны уметь:</w:t>
      </w: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Пользоваться секундомером.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Измерять и вычислять физические величины.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Читать и строить графики.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Решать простейшие задачи.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Изображать и работать с векторами.</w:t>
      </w:r>
    </w:p>
    <w:p w:rsidR="00B10F54" w:rsidRPr="00B10F54" w:rsidRDefault="00B10F54" w:rsidP="00B10F5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·        Определять направление тока.</w:t>
      </w:r>
    </w:p>
    <w:p w:rsidR="00B10F54" w:rsidRPr="00B10F54" w:rsidRDefault="00B10F54" w:rsidP="00B1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0F54" w:rsidRPr="00B10F54" w:rsidRDefault="00B10F54" w:rsidP="00B10F54">
      <w:pPr>
        <w:rPr>
          <w:rFonts w:ascii="Times New Roman" w:hAnsi="Times New Roman"/>
          <w:b/>
          <w:sz w:val="24"/>
          <w:szCs w:val="24"/>
        </w:rPr>
      </w:pPr>
      <w:r w:rsidRPr="00B10F5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10F54">
        <w:rPr>
          <w:rFonts w:ascii="Times New Roman" w:hAnsi="Times New Roman"/>
          <w:b/>
          <w:sz w:val="24"/>
          <w:szCs w:val="24"/>
        </w:rPr>
        <w:t xml:space="preserve"> В соответствии с требованиями регионального стандарта обучающиеся должны достичь следующего уровня образованности:</w:t>
      </w:r>
    </w:p>
    <w:p w:rsidR="00B10F54" w:rsidRPr="00B10F54" w:rsidRDefault="00B10F54" w:rsidP="00B10F54">
      <w:pPr>
        <w:rPr>
          <w:rFonts w:ascii="Times New Roman" w:hAnsi="Times New Roman"/>
          <w:b/>
          <w:sz w:val="24"/>
          <w:szCs w:val="24"/>
        </w:rPr>
      </w:pPr>
      <w:r w:rsidRPr="00B10F54">
        <w:rPr>
          <w:rFonts w:ascii="Times New Roman" w:hAnsi="Times New Roman"/>
          <w:b/>
          <w:sz w:val="24"/>
          <w:szCs w:val="24"/>
        </w:rPr>
        <w:t>Предметно-информационная составляющая:</w:t>
      </w:r>
    </w:p>
    <w:p w:rsidR="00B10F54" w:rsidRPr="00B10F54" w:rsidRDefault="00B10F54" w:rsidP="00B10F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Знать специфику экологической ситуации в регионе и по месту жительства;</w:t>
      </w:r>
    </w:p>
    <w:p w:rsidR="00B10F54" w:rsidRPr="00B10F54" w:rsidRDefault="00B10F54" w:rsidP="00B10F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Знать основных деятелей, внесших в клад в экологическое развитие Урала;</w:t>
      </w:r>
    </w:p>
    <w:p w:rsidR="00B10F54" w:rsidRPr="00B10F54" w:rsidRDefault="00B10F54" w:rsidP="00B10F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Иметь представление о нормах поведения в ситуациях, создающих угрозу жизнедеятельности человека.</w:t>
      </w:r>
    </w:p>
    <w:p w:rsidR="00B10F54" w:rsidRPr="00B10F54" w:rsidRDefault="00B10F54" w:rsidP="00B10F5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10F54">
        <w:rPr>
          <w:rFonts w:ascii="Times New Roman" w:hAnsi="Times New Roman"/>
          <w:b/>
          <w:sz w:val="24"/>
          <w:szCs w:val="24"/>
        </w:rPr>
        <w:t>Деятельностно</w:t>
      </w:r>
      <w:proofErr w:type="spellEnd"/>
      <w:r w:rsidRPr="00B10F54">
        <w:rPr>
          <w:rFonts w:ascii="Times New Roman" w:hAnsi="Times New Roman"/>
          <w:b/>
          <w:sz w:val="24"/>
          <w:szCs w:val="24"/>
        </w:rPr>
        <w:t>-коммуникативная составляющая:</w:t>
      </w:r>
    </w:p>
    <w:p w:rsidR="00B10F54" w:rsidRPr="00B10F54" w:rsidRDefault="00B10F54" w:rsidP="00B10F5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Уметь соблюдать нормы и правила поведения в экстремальных ситуациях;</w:t>
      </w:r>
    </w:p>
    <w:p w:rsidR="00B10F54" w:rsidRPr="00B10F54" w:rsidRDefault="00B10F54" w:rsidP="00B10F5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Уметь использовать различные источники информации для повышения эффективности образования и самообразования.</w:t>
      </w:r>
    </w:p>
    <w:p w:rsidR="00B10F54" w:rsidRPr="00B10F54" w:rsidRDefault="00B10F54" w:rsidP="00B10F54">
      <w:pPr>
        <w:rPr>
          <w:rFonts w:ascii="Times New Roman" w:hAnsi="Times New Roman"/>
          <w:b/>
          <w:sz w:val="24"/>
          <w:szCs w:val="24"/>
        </w:rPr>
      </w:pPr>
      <w:r w:rsidRPr="00B10F54">
        <w:rPr>
          <w:rFonts w:ascii="Times New Roman" w:hAnsi="Times New Roman"/>
          <w:b/>
          <w:sz w:val="24"/>
          <w:szCs w:val="24"/>
        </w:rPr>
        <w:t xml:space="preserve">Методические </w:t>
      </w:r>
      <w:r w:rsidRPr="00B10F54">
        <w:rPr>
          <w:rFonts w:ascii="Times New Roman" w:hAnsi="Times New Roman"/>
          <w:b/>
          <w:sz w:val="24"/>
          <w:szCs w:val="24"/>
        </w:rPr>
        <w:t>пособия по физике 8  класс.</w:t>
      </w:r>
    </w:p>
    <w:p w:rsidR="00B10F54" w:rsidRPr="00B10F54" w:rsidRDefault="00B10F54" w:rsidP="00B10F54">
      <w:pPr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ab/>
        <w:t xml:space="preserve">1. Тематическое и поурочное планирование к учебнику А.В </w:t>
      </w:r>
      <w:proofErr w:type="spellStart"/>
      <w:r w:rsidRPr="00B10F5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B10F54">
        <w:rPr>
          <w:rFonts w:ascii="Times New Roman" w:hAnsi="Times New Roman"/>
          <w:sz w:val="24"/>
          <w:szCs w:val="24"/>
        </w:rPr>
        <w:t xml:space="preserve"> «Физика-9» -М., Дрофа, 2009</w:t>
      </w:r>
    </w:p>
    <w:p w:rsidR="00B10F54" w:rsidRPr="00B10F54" w:rsidRDefault="00B10F54" w:rsidP="00B10F54">
      <w:pPr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ab/>
        <w:t xml:space="preserve">2. Сборник задач по физике, В.И. </w:t>
      </w:r>
      <w:proofErr w:type="spellStart"/>
      <w:r w:rsidRPr="00B10F54">
        <w:rPr>
          <w:rFonts w:ascii="Times New Roman" w:hAnsi="Times New Roman"/>
          <w:sz w:val="24"/>
          <w:szCs w:val="24"/>
        </w:rPr>
        <w:t>Лукашик</w:t>
      </w:r>
      <w:proofErr w:type="spellEnd"/>
      <w:r w:rsidRPr="00B10F54">
        <w:rPr>
          <w:rFonts w:ascii="Times New Roman" w:hAnsi="Times New Roman"/>
          <w:sz w:val="24"/>
          <w:szCs w:val="24"/>
        </w:rPr>
        <w:t>, Е.В. Иванова, - М. Просвещение, 2008-10г.</w:t>
      </w:r>
    </w:p>
    <w:p w:rsidR="00B10F54" w:rsidRPr="00B10F54" w:rsidRDefault="00B10F54" w:rsidP="00B10F54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3. Библиотека электронных наглядных  пособий. Физика 7 – 9 класс. Министерство образования Российской Федерации М., «Дрофа»</w:t>
      </w:r>
    </w:p>
    <w:p w:rsidR="00B10F54" w:rsidRPr="00B10F54" w:rsidRDefault="00B10F54" w:rsidP="00B10F5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4</w:t>
      </w:r>
      <w:r w:rsidRPr="00B10F54">
        <w:rPr>
          <w:rFonts w:ascii="Times New Roman" w:hAnsi="Times New Roman"/>
          <w:sz w:val="24"/>
          <w:szCs w:val="24"/>
        </w:rPr>
        <w:t xml:space="preserve">. Таблицы </w:t>
      </w:r>
    </w:p>
    <w:p w:rsidR="00B10F54" w:rsidRPr="00B10F54" w:rsidRDefault="00B10F54" w:rsidP="00B10F54">
      <w:pPr>
        <w:jc w:val="both"/>
        <w:rPr>
          <w:rFonts w:ascii="Times New Roman" w:hAnsi="Times New Roman"/>
          <w:b/>
          <w:sz w:val="24"/>
          <w:szCs w:val="24"/>
        </w:rPr>
      </w:pPr>
      <w:r w:rsidRPr="00B10F54">
        <w:rPr>
          <w:rFonts w:ascii="Times New Roman" w:hAnsi="Times New Roman"/>
          <w:b/>
          <w:sz w:val="24"/>
          <w:szCs w:val="24"/>
        </w:rPr>
        <w:t>Используемые технические средства</w:t>
      </w:r>
    </w:p>
    <w:p w:rsidR="00B10F54" w:rsidRPr="00B10F54" w:rsidRDefault="00B10F54" w:rsidP="00B10F54">
      <w:pPr>
        <w:numPr>
          <w:ilvl w:val="0"/>
          <w:numId w:val="3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Персональный компьютер</w:t>
      </w:r>
    </w:p>
    <w:p w:rsidR="00B10F54" w:rsidRPr="00B10F54" w:rsidRDefault="00B10F54" w:rsidP="00B10F54">
      <w:pPr>
        <w:numPr>
          <w:ilvl w:val="0"/>
          <w:numId w:val="3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Мультимедийный проектор</w:t>
      </w:r>
    </w:p>
    <w:p w:rsidR="00B10F54" w:rsidRPr="00B10F54" w:rsidRDefault="00B10F54" w:rsidP="00B10F54">
      <w:pPr>
        <w:numPr>
          <w:ilvl w:val="0"/>
          <w:numId w:val="3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0F54">
        <w:rPr>
          <w:rFonts w:ascii="Times New Roman" w:hAnsi="Times New Roman"/>
          <w:sz w:val="24"/>
          <w:szCs w:val="24"/>
        </w:rPr>
        <w:t>Интерактивная доска</w:t>
      </w:r>
    </w:p>
    <w:p w:rsidR="00B10F54" w:rsidRP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P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P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P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Pr="00B10F54" w:rsidRDefault="00B10F54" w:rsidP="00B10F54">
      <w:pPr>
        <w:spacing w:after="0" w:line="240" w:lineRule="auto"/>
        <w:ind w:firstLine="3945"/>
        <w:rPr>
          <w:rFonts w:ascii="Times New Roman" w:hAnsi="Times New Roman"/>
          <w:sz w:val="24"/>
          <w:szCs w:val="24"/>
        </w:rPr>
      </w:pPr>
    </w:p>
    <w:p w:rsidR="00B10F54" w:rsidRDefault="00B10F54" w:rsidP="00B10F5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10F54" w:rsidRDefault="00B10F54" w:rsidP="00B10F5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10F54" w:rsidRDefault="00B10F54" w:rsidP="00B10F5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F54" w:rsidRDefault="00B10F54" w:rsidP="00B10F5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C3A" w:rsidRDefault="00BA1C3A"/>
    <w:sectPr w:rsidR="00B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97F28F2"/>
    <w:multiLevelType w:val="hybridMultilevel"/>
    <w:tmpl w:val="0E0062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3C128F7"/>
    <w:multiLevelType w:val="hybridMultilevel"/>
    <w:tmpl w:val="835A98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6CC4AC1"/>
    <w:multiLevelType w:val="hybridMultilevel"/>
    <w:tmpl w:val="2B18B3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7"/>
    <w:rsid w:val="002B4F57"/>
    <w:rsid w:val="00B10F54"/>
    <w:rsid w:val="00B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2011-09-03T10:41:00Z</cp:lastPrinted>
  <dcterms:created xsi:type="dcterms:W3CDTF">2011-09-03T10:39:00Z</dcterms:created>
  <dcterms:modified xsi:type="dcterms:W3CDTF">2011-09-03T10:41:00Z</dcterms:modified>
</cp:coreProperties>
</file>