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C4" w:rsidRDefault="000D66C4" w:rsidP="000D66C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МБОУ «АСОШ № 49»</w:t>
      </w:r>
    </w:p>
    <w:p w:rsidR="000D66C4" w:rsidRPr="000D66C4" w:rsidRDefault="000D66C4" w:rsidP="000D66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Сухинская Светлана Андреевна</w:t>
      </w:r>
    </w:p>
    <w:p w:rsidR="000D66C4" w:rsidRDefault="000D66C4" w:rsidP="000D66C4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0D66C4" w:rsidRPr="0023062A" w:rsidRDefault="000D66C4" w:rsidP="000D66C4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23062A">
        <w:rPr>
          <w:rFonts w:ascii="Times New Roman" w:hAnsi="Times New Roman" w:cs="Times New Roman"/>
          <w:i/>
          <w:sz w:val="72"/>
          <w:szCs w:val="72"/>
        </w:rPr>
        <w:t>Оценка успеваемости по физической культуре</w:t>
      </w:r>
    </w:p>
    <w:p w:rsidR="0023062A" w:rsidRDefault="0023062A" w:rsidP="00CB3F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6C4" w:rsidRDefault="000D66C4" w:rsidP="00CB3F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D13" w:rsidRPr="00453E47" w:rsidRDefault="00CB3FB6" w:rsidP="00CB3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47">
        <w:rPr>
          <w:rFonts w:ascii="Times New Roman" w:hAnsi="Times New Roman" w:cs="Times New Roman"/>
          <w:b/>
          <w:sz w:val="24"/>
          <w:szCs w:val="24"/>
        </w:rPr>
        <w:t>Оценка успеваемости по физической культуре.</w:t>
      </w:r>
    </w:p>
    <w:p w:rsidR="00820E80" w:rsidRDefault="00CB3FB6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в классном журнале отметки нередко вызывают конфликты между учителями и учащимися, их родителями, а нередко и педагогическим коллективом. Причинами таких конфликтов обычно самые разные. Порой учитель не находит убедительной аргументации, не доводит до сведения школьников, родителей, своих коллег критерии оценки успеваемости. Но есть причины и более глубокие, вызываемые недостатками сложившейся системы определения результативности педагогического пр</w:t>
      </w:r>
      <w:r w:rsidR="0023352A">
        <w:rPr>
          <w:rFonts w:ascii="Times New Roman" w:hAnsi="Times New Roman" w:cs="Times New Roman"/>
          <w:sz w:val="24"/>
          <w:szCs w:val="24"/>
        </w:rPr>
        <w:t xml:space="preserve">оцесса, построенном главным образом на принципе количественной оценки уровня достижений учащегося. Преувеличенное значение приобрели усредненные учебные нормативы, которые многие как главным критерий успеваемости  по физической культуре. </w:t>
      </w:r>
    </w:p>
    <w:p w:rsidR="0023352A" w:rsidRDefault="0023352A" w:rsidP="00820E8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Оценке подвергается все разнообразие умений, получаемых учащимися на уроке. Больше внимания отводится индивидуальным </w:t>
      </w:r>
      <w:r w:rsidR="00820E80">
        <w:rPr>
          <w:rFonts w:ascii="Times New Roman" w:hAnsi="Times New Roman" w:cs="Times New Roman"/>
          <w:sz w:val="24"/>
          <w:szCs w:val="24"/>
        </w:rPr>
        <w:t>сдвигам занимающегося в овладении умениями и навыками.</w:t>
      </w:r>
    </w:p>
    <w:p w:rsidR="00820E80" w:rsidRDefault="00820E80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 учитель всегда должен помнить, что оценка, является одной из важных форм воздействия на ученика. Она призвана выполнять три основные функции: </w:t>
      </w:r>
      <w:r w:rsidRPr="00461A17">
        <w:rPr>
          <w:rFonts w:ascii="Times New Roman" w:hAnsi="Times New Roman" w:cs="Times New Roman"/>
          <w:sz w:val="24"/>
          <w:szCs w:val="24"/>
        </w:rPr>
        <w:t>контролирующую, обучающую и воспитывающую</w:t>
      </w:r>
      <w:r>
        <w:rPr>
          <w:rFonts w:ascii="Times New Roman" w:hAnsi="Times New Roman" w:cs="Times New Roman"/>
          <w:sz w:val="24"/>
          <w:szCs w:val="24"/>
        </w:rPr>
        <w:t>. Выделение этих функций способствует лучшему пониманию требований, предъявляемых к оценке.</w:t>
      </w:r>
    </w:p>
    <w:p w:rsidR="00070ACA" w:rsidRDefault="00820E80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 </w:t>
      </w:r>
      <w:r w:rsidRPr="00461A17">
        <w:rPr>
          <w:rFonts w:ascii="Times New Roman" w:hAnsi="Times New Roman" w:cs="Times New Roman"/>
          <w:sz w:val="24"/>
          <w:szCs w:val="24"/>
        </w:rPr>
        <w:t>контролирующей оценки</w:t>
      </w:r>
      <w:r>
        <w:rPr>
          <w:rFonts w:ascii="Times New Roman" w:hAnsi="Times New Roman" w:cs="Times New Roman"/>
          <w:sz w:val="24"/>
          <w:szCs w:val="24"/>
        </w:rPr>
        <w:t xml:space="preserve"> состоит в объективном выявлении уровня знаний, умений в двигательной подготовленности учащегося, что позволяет учителю выбрать адекватные средства и методы</w:t>
      </w:r>
      <w:r w:rsidR="00070ACA">
        <w:rPr>
          <w:rFonts w:ascii="Times New Roman" w:hAnsi="Times New Roman" w:cs="Times New Roman"/>
          <w:sz w:val="24"/>
          <w:szCs w:val="24"/>
        </w:rPr>
        <w:t xml:space="preserve"> обучения и воспитания, определять эффективность этих средств и методов для каждого ученика.</w:t>
      </w:r>
    </w:p>
    <w:p w:rsidR="00070ACA" w:rsidRDefault="00070ACA" w:rsidP="00CB3FB6">
      <w:pPr>
        <w:rPr>
          <w:rFonts w:ascii="Times New Roman" w:hAnsi="Times New Roman" w:cs="Times New Roman"/>
          <w:sz w:val="24"/>
          <w:szCs w:val="24"/>
        </w:rPr>
      </w:pPr>
      <w:r w:rsidRPr="00461A17">
        <w:rPr>
          <w:rFonts w:ascii="Times New Roman" w:hAnsi="Times New Roman" w:cs="Times New Roman"/>
          <w:sz w:val="24"/>
          <w:szCs w:val="24"/>
        </w:rPr>
        <w:t xml:space="preserve">Обучающее </w:t>
      </w:r>
      <w:r>
        <w:rPr>
          <w:rFonts w:ascii="Times New Roman" w:hAnsi="Times New Roman" w:cs="Times New Roman"/>
          <w:sz w:val="24"/>
          <w:szCs w:val="24"/>
        </w:rPr>
        <w:t>значение оценки является в том, что она дают возможность выявить те или иные достижения и недочеты в овладении программным материалом, понять причины успехов и неудач, нацелить учеников на исправление выявленных недостатков.</w:t>
      </w:r>
    </w:p>
    <w:p w:rsidR="00070ACA" w:rsidRDefault="00070ACA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Суть </w:t>
      </w:r>
      <w:r w:rsidRPr="00461A17">
        <w:rPr>
          <w:rFonts w:ascii="Times New Roman" w:hAnsi="Times New Roman" w:cs="Times New Roman"/>
          <w:sz w:val="24"/>
          <w:szCs w:val="24"/>
        </w:rPr>
        <w:t>воспитывающей</w:t>
      </w:r>
      <w:r w:rsidRPr="00070A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функции  оценки заключается в том, что она вызывает к себе определенное отношение, через нее ребенок формирует о себе мнение как о личности, учащимся школы. </w:t>
      </w:r>
    </w:p>
    <w:p w:rsidR="00070ACA" w:rsidRDefault="00070ACA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стимулирует школьников к систематическому труду, дисциплинирует, повышает чувство долга и ответственности.</w:t>
      </w:r>
      <w:r w:rsidR="00E01559">
        <w:rPr>
          <w:rFonts w:ascii="Times New Roman" w:hAnsi="Times New Roman" w:cs="Times New Roman"/>
          <w:sz w:val="24"/>
          <w:szCs w:val="24"/>
        </w:rPr>
        <w:t xml:space="preserve"> Чтобы оценка выполняла все свои функции, ее необходимо осуществлять систематически, она должна быть объективной, всесторонней, дифференцированной и индивидуальной.</w:t>
      </w:r>
    </w:p>
    <w:p w:rsidR="00E01559" w:rsidRDefault="00E01559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Систематичность оценки требует ее периодического осуществления в логической последовательности, от этапа к этапу, от одной темы к другой. Это позволяет получить учителю и ученику своевременные сведения о ходе и результатах учебного года.</w:t>
      </w:r>
    </w:p>
    <w:p w:rsidR="00B23F9A" w:rsidRDefault="00E01559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Объективность оценки</w:t>
      </w:r>
      <w:r w:rsidR="00755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определение учебных успехов школьника вне зависимости от отношения к нему учителя. На оценку успеваемости не должны влиять поведение учащегося, другие подобные факторы. Оценка успеваемости определяется</w:t>
      </w:r>
      <w:r w:rsidR="00B23F9A">
        <w:rPr>
          <w:rFonts w:ascii="Times New Roman" w:hAnsi="Times New Roman" w:cs="Times New Roman"/>
          <w:sz w:val="24"/>
          <w:szCs w:val="24"/>
        </w:rPr>
        <w:t xml:space="preserve"> качественными и количественными критериями, свидетельствующим об уровне усвоения программного материала по физической культуре. Вместе с тем, объективность предполагает глубокий и всесторонний учет возможностей и особенностей каждого ученика.</w:t>
      </w:r>
    </w:p>
    <w:p w:rsidR="00B23F9A" w:rsidRDefault="00B23F9A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Всесторонность связана с итоговой оценкой овладения конкретной темой, разделом, успеваемости за четверть, полугодие, год. Ее составляющими должны быть: знания, техника двигательных навыков и умений, общая физическая подготовленность, владение способами физкультурно-оздоровительной и спортивной деятельностью. </w:t>
      </w:r>
    </w:p>
    <w:p w:rsidR="00071F4B" w:rsidRDefault="00B23F9A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Дифференцированный и индивидуальный характер оценки заключается в том, что, </w:t>
      </w:r>
      <w:r w:rsidR="00071F4B">
        <w:rPr>
          <w:rFonts w:ascii="Times New Roman" w:hAnsi="Times New Roman" w:cs="Times New Roman"/>
          <w:sz w:val="24"/>
          <w:szCs w:val="24"/>
        </w:rPr>
        <w:t>определяя успеваемость учащегося, педагог учитывает особенности его личности, темперамент, характер, психические и физические способности, состояние здоровья, телосложение. Дифференцированный подход к оценке проявляется и в том, что на разных этапах овладения знаниями и умениями к учащимся предъявляются неодинаковые требования: на этапе разучивание двигательного действия они более просты, а по мере становления и закрепления навыка требования повышаются.</w:t>
      </w:r>
    </w:p>
    <w:p w:rsidR="00071F4B" w:rsidRDefault="00071F4B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способных, к занятиям физической культурой детей учитель,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вызывает к выполнению упражнений в числе первых, слабым ученикам предоставляется больше времени для освоения программного материала.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</w:t>
      </w:r>
      <w:r w:rsidR="00453E47">
        <w:rPr>
          <w:rFonts w:ascii="Times New Roman" w:hAnsi="Times New Roman" w:cs="Times New Roman"/>
          <w:sz w:val="24"/>
          <w:szCs w:val="24"/>
        </w:rPr>
        <w:t>у ученика, который не обнаружил до сих пор больших успехов по физической культуре, стали заметны положительные сдвиги в его подготовке, при выполнении упражнений на оценку, ему в виде поощрения и придания уверенности в будущем можно поставить более высокую оценку.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559" w:rsidRDefault="00E01559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E47">
        <w:rPr>
          <w:rFonts w:ascii="Times New Roman" w:hAnsi="Times New Roman" w:cs="Times New Roman"/>
          <w:sz w:val="24"/>
          <w:szCs w:val="24"/>
        </w:rPr>
        <w:t>Оценка может быть прямая и опосредованная. В первом случае оценкой действий учащимся осуществляется учителем при непосредственном его обращении к ученику. Во втором случае оценку действиям дает не педагог, а класс в целом или отдельные ученики, однако при опосредованной оценке учитель всегда должен выражать свое отношение к ней, тщательно аргументировать свое согласие или не согласие.</w:t>
      </w:r>
    </w:p>
    <w:p w:rsidR="00820E80" w:rsidRDefault="00070ACA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20E80">
        <w:rPr>
          <w:rFonts w:ascii="Times New Roman" w:hAnsi="Times New Roman" w:cs="Times New Roman"/>
          <w:sz w:val="24"/>
          <w:szCs w:val="24"/>
        </w:rPr>
        <w:t xml:space="preserve">   </w:t>
      </w:r>
      <w:r w:rsidR="00E52D32">
        <w:rPr>
          <w:rFonts w:ascii="Times New Roman" w:hAnsi="Times New Roman" w:cs="Times New Roman"/>
          <w:sz w:val="24"/>
          <w:szCs w:val="24"/>
        </w:rPr>
        <w:t xml:space="preserve">Чтобы оценки </w:t>
      </w:r>
      <w:proofErr w:type="gramStart"/>
      <w:r w:rsidR="00E52D32">
        <w:rPr>
          <w:rFonts w:ascii="Times New Roman" w:hAnsi="Times New Roman" w:cs="Times New Roman"/>
          <w:sz w:val="24"/>
          <w:szCs w:val="24"/>
        </w:rPr>
        <w:t>оказывали стимулирующий эффект</w:t>
      </w:r>
      <w:proofErr w:type="gramEnd"/>
      <w:r w:rsidR="00E52D32">
        <w:rPr>
          <w:rFonts w:ascii="Times New Roman" w:hAnsi="Times New Roman" w:cs="Times New Roman"/>
          <w:sz w:val="24"/>
          <w:szCs w:val="24"/>
        </w:rPr>
        <w:t>, они обязательно должны быть обоснованы. При положительной оценке учитель объясняет причину своего одобрения его действий, знаний или умений, а при отрицательной мотивированно указывает на недостатки, в обязательном порядке раскрывает перед учащимися перспективу дальнейшего развития и совершенствования.</w:t>
      </w:r>
      <w:r w:rsidR="00820E8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44592" w:rsidRDefault="0023352A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3FB6">
        <w:rPr>
          <w:rFonts w:ascii="Times New Roman" w:hAnsi="Times New Roman" w:cs="Times New Roman"/>
          <w:sz w:val="24"/>
          <w:szCs w:val="24"/>
        </w:rPr>
        <w:t xml:space="preserve">     </w:t>
      </w:r>
      <w:r w:rsidR="00E52D32">
        <w:rPr>
          <w:rFonts w:ascii="Times New Roman" w:hAnsi="Times New Roman" w:cs="Times New Roman"/>
          <w:sz w:val="24"/>
          <w:szCs w:val="24"/>
        </w:rPr>
        <w:t xml:space="preserve">При устных оценках нужно   вызвать одобрение, например, такими фразами как «правильно, смелее», « ты делаешь лучше». Этот прием особенно полезен для школьников, не уверенных в своих силах, робких, физически слабых. Давая устные отрицательные оценки, ни в коем случае употреблять </w:t>
      </w:r>
      <w:r w:rsidR="00744592">
        <w:rPr>
          <w:rFonts w:ascii="Times New Roman" w:hAnsi="Times New Roman" w:cs="Times New Roman"/>
          <w:sz w:val="24"/>
          <w:szCs w:val="24"/>
        </w:rPr>
        <w:t>выражения, оскорбляющие учащихся, фиксирующие их природные недостатки типа: «У тебя нет способностей», «от тебя ни чего путного не добьешься» и др. напротив, следует подчеркивать: «У тебя хорошие результативные возможности, а ты их не используешь» и т.п.</w:t>
      </w:r>
    </w:p>
    <w:p w:rsidR="00744592" w:rsidRDefault="00744592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надо учитывать, что отрицательная оценка действий и поступков, тем более плохая отметка, по-разному влияет на сильных и слабых духом и телом учеников. Порицание и двойка могут мобилизовать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и вселить неуверенность в слабых.</w:t>
      </w:r>
    </w:p>
    <w:p w:rsidR="008A1805" w:rsidRDefault="00CB3FB6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4592">
        <w:rPr>
          <w:rFonts w:ascii="Times New Roman" w:hAnsi="Times New Roman" w:cs="Times New Roman"/>
          <w:sz w:val="24"/>
          <w:szCs w:val="24"/>
        </w:rPr>
        <w:t>Основной принцип, которым обязан руководствоваться у</w:t>
      </w:r>
      <w:r w:rsidR="008A1805">
        <w:rPr>
          <w:rFonts w:ascii="Times New Roman" w:hAnsi="Times New Roman" w:cs="Times New Roman"/>
          <w:sz w:val="24"/>
          <w:szCs w:val="24"/>
        </w:rPr>
        <w:t>читель при оценке действий учащихся, при выставлении отметки, выражается следующим образом: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1805">
        <w:rPr>
          <w:rFonts w:ascii="Times New Roman" w:hAnsi="Times New Roman" w:cs="Times New Roman"/>
          <w:sz w:val="24"/>
          <w:szCs w:val="24"/>
        </w:rPr>
        <w:t>отметка должна содействовать развитию учащегося,  а не тормозить его, воспитывать у него интерес и желание заниматься физическими упражнениями, стимулировать активность в занятиях.</w:t>
      </w:r>
    </w:p>
    <w:p w:rsidR="008A1805" w:rsidRDefault="008A1805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Критериями оценки по физической культуре должны выступать и качественные и количественные показатели.</w:t>
      </w:r>
    </w:p>
    <w:p w:rsidR="008A1805" w:rsidRDefault="008A1805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Качественным показателем успеваемости является степень овладения программным материалом - </w:t>
      </w:r>
      <w:r w:rsidR="00CB3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знаниями, двигательными умениями, способами </w:t>
      </w:r>
      <w:r w:rsidR="006F1987">
        <w:rPr>
          <w:rFonts w:ascii="Times New Roman" w:hAnsi="Times New Roman" w:cs="Times New Roman"/>
          <w:sz w:val="24"/>
          <w:szCs w:val="24"/>
        </w:rPr>
        <w:t>физкультурно-оздоровительной</w:t>
      </w:r>
      <w:r>
        <w:rPr>
          <w:rFonts w:ascii="Times New Roman" w:hAnsi="Times New Roman" w:cs="Times New Roman"/>
          <w:sz w:val="24"/>
          <w:szCs w:val="24"/>
        </w:rPr>
        <w:t xml:space="preserve"> и спортивной деятельности.</w:t>
      </w:r>
    </w:p>
    <w:p w:rsidR="00D64069" w:rsidRDefault="008A1805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</w:t>
      </w:r>
      <w:r w:rsidR="006F1987">
        <w:rPr>
          <w:rFonts w:ascii="Times New Roman" w:hAnsi="Times New Roman" w:cs="Times New Roman"/>
          <w:sz w:val="24"/>
          <w:szCs w:val="24"/>
        </w:rPr>
        <w:t>оличест</w:t>
      </w:r>
      <w:r>
        <w:rPr>
          <w:rFonts w:ascii="Times New Roman" w:hAnsi="Times New Roman" w:cs="Times New Roman"/>
          <w:sz w:val="24"/>
          <w:szCs w:val="24"/>
        </w:rPr>
        <w:t>венным показателям успеваемости относится уровень</w:t>
      </w:r>
      <w:r w:rsidR="00CB3FB6">
        <w:rPr>
          <w:rFonts w:ascii="Times New Roman" w:hAnsi="Times New Roman" w:cs="Times New Roman"/>
          <w:sz w:val="24"/>
          <w:szCs w:val="24"/>
        </w:rPr>
        <w:t xml:space="preserve"> </w:t>
      </w:r>
      <w:r w:rsidR="006F1987">
        <w:rPr>
          <w:rFonts w:ascii="Times New Roman" w:hAnsi="Times New Roman" w:cs="Times New Roman"/>
          <w:sz w:val="24"/>
          <w:szCs w:val="24"/>
        </w:rPr>
        <w:t>физической подготовленности, складывающийся обычно из показателей развития основных физических качеств: силы, быстроты, выносливости, гибкости, координации и их сочетаний (силовой выносливости, скоростно-силовых, т.</w:t>
      </w:r>
      <w:r w:rsidR="0075564E">
        <w:rPr>
          <w:rFonts w:ascii="Times New Roman" w:hAnsi="Times New Roman" w:cs="Times New Roman"/>
          <w:sz w:val="24"/>
          <w:szCs w:val="24"/>
        </w:rPr>
        <w:t xml:space="preserve"> </w:t>
      </w:r>
      <w:r w:rsidR="006F1987">
        <w:rPr>
          <w:rFonts w:ascii="Times New Roman" w:hAnsi="Times New Roman" w:cs="Times New Roman"/>
          <w:sz w:val="24"/>
          <w:szCs w:val="24"/>
        </w:rPr>
        <w:t>д). Эти показатели</w:t>
      </w:r>
      <w:r w:rsidR="00CB3FB6">
        <w:rPr>
          <w:rFonts w:ascii="Times New Roman" w:hAnsi="Times New Roman" w:cs="Times New Roman"/>
          <w:sz w:val="24"/>
          <w:szCs w:val="24"/>
        </w:rPr>
        <w:t xml:space="preserve"> </w:t>
      </w:r>
      <w:r w:rsidR="006F1987">
        <w:rPr>
          <w:rFonts w:ascii="Times New Roman" w:hAnsi="Times New Roman" w:cs="Times New Roman"/>
          <w:sz w:val="24"/>
          <w:szCs w:val="24"/>
        </w:rPr>
        <w:t xml:space="preserve">определяются результатами выполнения учебных нормативов программы, разработанных на измерение уровней (высокий, выше среднего, средний, ниже среднего, низкий) </w:t>
      </w:r>
      <w:r w:rsidR="00CB3FB6">
        <w:rPr>
          <w:rFonts w:ascii="Times New Roman" w:hAnsi="Times New Roman" w:cs="Times New Roman"/>
          <w:sz w:val="24"/>
          <w:szCs w:val="24"/>
        </w:rPr>
        <w:t xml:space="preserve"> </w:t>
      </w:r>
      <w:r w:rsidR="006F1987">
        <w:rPr>
          <w:rFonts w:ascii="Times New Roman" w:hAnsi="Times New Roman" w:cs="Times New Roman"/>
          <w:sz w:val="24"/>
          <w:szCs w:val="24"/>
        </w:rPr>
        <w:t>развития физических качеств в больших группах учащихся соответствующего возраста и пола.</w:t>
      </w:r>
      <w:r w:rsidR="00CB3FB6">
        <w:rPr>
          <w:rFonts w:ascii="Times New Roman" w:hAnsi="Times New Roman" w:cs="Times New Roman"/>
          <w:sz w:val="24"/>
          <w:szCs w:val="24"/>
        </w:rPr>
        <w:t xml:space="preserve"> </w:t>
      </w:r>
      <w:r w:rsidR="00D64069">
        <w:rPr>
          <w:rFonts w:ascii="Times New Roman" w:hAnsi="Times New Roman" w:cs="Times New Roman"/>
          <w:sz w:val="24"/>
          <w:szCs w:val="24"/>
        </w:rPr>
        <w:t xml:space="preserve">Количественные показатели. С одной стороны, как бы конкретизируют и упрощают определение оценки успеваемости, а с другой ведут к односторонности. Поэтому количественные показатели должны быть лишь одним из слагаемых общей оценки по физической культуре с глубоким качественным анализом результатов деятельности, достижений и недостатков конкретного ученика. И  эти показатели будут иметь стимулирующую и воспитательную роль только в том случае, если будут оцениваться показатели физической подготовленности, достигнутые учеником не в данный момент, а за </w:t>
      </w:r>
      <w:r w:rsidR="00CB3FB6">
        <w:rPr>
          <w:rFonts w:ascii="Times New Roman" w:hAnsi="Times New Roman" w:cs="Times New Roman"/>
          <w:sz w:val="24"/>
          <w:szCs w:val="24"/>
        </w:rPr>
        <w:t xml:space="preserve"> </w:t>
      </w:r>
      <w:r w:rsidR="00D64069">
        <w:rPr>
          <w:rFonts w:ascii="Times New Roman" w:hAnsi="Times New Roman" w:cs="Times New Roman"/>
          <w:sz w:val="24"/>
          <w:szCs w:val="24"/>
        </w:rPr>
        <w:t>определенное длительное время. Иначе говоря, ориентироваться надо не на наличный уровень развития качеств, а на темп изменения их за заданный период.</w:t>
      </w:r>
    </w:p>
    <w:p w:rsidR="00461A17" w:rsidRDefault="00CB3FB6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461A17">
        <w:rPr>
          <w:rFonts w:ascii="Times New Roman" w:hAnsi="Times New Roman" w:cs="Times New Roman"/>
          <w:sz w:val="24"/>
          <w:szCs w:val="24"/>
        </w:rPr>
        <w:t>Оценивая труд школьников, учитель должен принимать во внимание их индивидуальные особенности, значимость которых особенно велика в учебном процессе.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A1E" w:rsidRDefault="00CB3FB6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61A17">
        <w:rPr>
          <w:rFonts w:ascii="Times New Roman" w:hAnsi="Times New Roman" w:cs="Times New Roman"/>
          <w:sz w:val="24"/>
          <w:szCs w:val="24"/>
        </w:rPr>
        <w:t>К анатомо-физиологическим индивидуальным особенностям относятся особенности телосложения, физического развития, развития органов и систем организма  (сердечнососудистой, дыхательной, центральной нервной, опорно-двигательной и др.). Психические особенности личности составляют особенности психических процессов (восприятие, память, представление, воображение,</w:t>
      </w:r>
      <w:r w:rsidR="00ED1A1E">
        <w:rPr>
          <w:rFonts w:ascii="Times New Roman" w:hAnsi="Times New Roman" w:cs="Times New Roman"/>
          <w:sz w:val="24"/>
          <w:szCs w:val="24"/>
        </w:rPr>
        <w:t xml:space="preserve"> </w:t>
      </w:r>
      <w:r w:rsidR="00461A17">
        <w:rPr>
          <w:rFonts w:ascii="Times New Roman" w:hAnsi="Times New Roman" w:cs="Times New Roman"/>
          <w:sz w:val="24"/>
          <w:szCs w:val="24"/>
        </w:rPr>
        <w:t>мышление</w:t>
      </w:r>
      <w:r w:rsidR="00ED1A1E">
        <w:rPr>
          <w:rFonts w:ascii="Times New Roman" w:hAnsi="Times New Roman" w:cs="Times New Roman"/>
          <w:sz w:val="24"/>
          <w:szCs w:val="24"/>
        </w:rPr>
        <w:t>, речь, эмоции, воля), психические свойства (темперамент, характер, способность, потребности и мотивы) и психического состояния на данный момент (утомление, стресс, апатия).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0271" w:rsidRDefault="004F15C6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успеваемости в первую очередь следует учитывать осо</w:t>
      </w:r>
      <w:r w:rsidR="0075564E">
        <w:rPr>
          <w:rFonts w:ascii="Times New Roman" w:hAnsi="Times New Roman" w:cs="Times New Roman"/>
          <w:sz w:val="24"/>
          <w:szCs w:val="24"/>
        </w:rPr>
        <w:t>бенности физического развития (</w:t>
      </w:r>
      <w:r>
        <w:rPr>
          <w:rFonts w:ascii="Times New Roman" w:hAnsi="Times New Roman" w:cs="Times New Roman"/>
          <w:sz w:val="24"/>
          <w:szCs w:val="24"/>
        </w:rPr>
        <w:t>масса тела и длина) и типы телосложения. Учащимся с большой массой и длиной тела легче даются упражнения в метаниях на дальность, многие спортивно</w:t>
      </w:r>
      <w:r w:rsidR="00755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игровые. В то же время им значительно сложнее овладеть техникой гимнастических упражнений на снарядах и показать высокие результаты в заданиях на выносливость. В отличие от них дети, имеющие небольшую массу и длину тела, успешнее справляются с гимнастическими и акробатическими упражнениями, легче достигают высоких результатов в заданиях циклического характера, требующих проявления выносливости. </w:t>
      </w:r>
      <w:r w:rsidR="0023062A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hAnsi="Times New Roman" w:cs="Times New Roman"/>
          <w:sz w:val="24"/>
          <w:szCs w:val="24"/>
        </w:rPr>
        <w:t xml:space="preserve"> у которых высокий рост и не значительная масса тела, легко и успешнее других справляются с прыжковыми упражнениями</w:t>
      </w:r>
      <w:r w:rsidR="008E0271">
        <w:rPr>
          <w:rFonts w:ascii="Times New Roman" w:hAnsi="Times New Roman" w:cs="Times New Roman"/>
          <w:sz w:val="24"/>
          <w:szCs w:val="24"/>
        </w:rPr>
        <w:t xml:space="preserve"> и наоборот, ребята небольшого роста и с солидной мышечной массой эти упражнения даются с большим трудом.</w:t>
      </w:r>
    </w:p>
    <w:p w:rsidR="008E0271" w:rsidRDefault="008E0271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учете индивидуальных особенностей школьников необходимо быть максимально тактичным, внимательным, поддерживать достоинство детей. Оценка должна способствовать их развитию, стимулировать на следующее занятие.</w:t>
      </w:r>
    </w:p>
    <w:p w:rsidR="008E0271" w:rsidRDefault="008E0271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как и в других предметах, оценка успеваемости по физической культуре включат в себя предварительный, текущий и итоговый учет.</w:t>
      </w:r>
      <w:r w:rsidR="004F15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5EF1" w:rsidRDefault="008E0271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Предварительный учет осуществляется на первых уроках учебного года, в начале изучения тем и разделов программы. Он позволяет учителю и учащимся получить объективную картину начального уровня знаний, владения техникой двигательных действий, исходный показателей физической подготовленности. В дальнейшем предварительный учет является точкой отчета для определения сдвигов, на основании этого учитель имеет возможность </w:t>
      </w:r>
      <w:r w:rsidR="00BB5EF1">
        <w:rPr>
          <w:rFonts w:ascii="Times New Roman" w:hAnsi="Times New Roman" w:cs="Times New Roman"/>
          <w:sz w:val="24"/>
          <w:szCs w:val="24"/>
        </w:rPr>
        <w:t>подобрать соответствующие средства обучения, разрабатывать индивидуальные задания, дифференцировать учащихся на группы.</w:t>
      </w:r>
    </w:p>
    <w:p w:rsidR="00BB5EF1" w:rsidRDefault="00BB5EF1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предварительного контроля следует фиксировать в специальных протоколах или рабочих тетрадях учителя.</w:t>
      </w:r>
    </w:p>
    <w:p w:rsidR="00BB5EF1" w:rsidRDefault="00BB5EF1" w:rsidP="00230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урока текущая отметка может быть выставлена за любые слагаемые программного материала: за усвоение знаний и контрольного двигательного умения, достигнутый уровень в развитии физических качеств, за выполнение домашних заданий, за умение осуществлять</w:t>
      </w:r>
      <w:r w:rsidR="0023062A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деятельность. В отдельных случаях учитель суммирует все полученные за урок оценки в один поурочный балл.</w:t>
      </w:r>
    </w:p>
    <w:p w:rsidR="00BB5EF1" w:rsidRDefault="00BB5EF1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начальном этапе разучивания </w:t>
      </w:r>
      <w:r w:rsidR="00A4021C">
        <w:rPr>
          <w:rFonts w:ascii="Times New Roman" w:hAnsi="Times New Roman" w:cs="Times New Roman"/>
          <w:sz w:val="24"/>
          <w:szCs w:val="24"/>
        </w:rPr>
        <w:t xml:space="preserve">техники к учащимся представляют меньше требований, на этапе закрепления двигательного действия его выполняют в более сложных условиях. </w:t>
      </w:r>
      <w:r w:rsidR="00A4021C">
        <w:rPr>
          <w:rFonts w:ascii="Times New Roman" w:hAnsi="Times New Roman" w:cs="Times New Roman"/>
          <w:sz w:val="24"/>
          <w:szCs w:val="24"/>
        </w:rPr>
        <w:lastRenderedPageBreak/>
        <w:t>Наконец на этапе совершенствования технику изученных упражнений проверяют в условиях соревнований, игры.</w:t>
      </w:r>
    </w:p>
    <w:p w:rsidR="00A4021C" w:rsidRDefault="00A4021C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оценки выставляют за усвоение темы, раздела, за четверть, учебный год. Они включают в себя текущие оценки, полученные учащимся за усвоение всех составляющих успеваемости. Наибольший удельный вес при этом являются оценки, полученные в конце обучения, за освоение конкретной темы или раздела программы.</w:t>
      </w:r>
    </w:p>
    <w:p w:rsidR="00A4021C" w:rsidRDefault="00A4021C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Оценивая теоретические знания учащихся по предмету </w:t>
      </w:r>
      <w:r w:rsidR="00604918">
        <w:rPr>
          <w:rFonts w:ascii="Times New Roman" w:hAnsi="Times New Roman" w:cs="Times New Roman"/>
          <w:sz w:val="24"/>
          <w:szCs w:val="24"/>
        </w:rPr>
        <w:t>«физическая культура», надо учитывать их глубину и полноту, аргументированность, умение использовать полученные знания на практике.</w:t>
      </w:r>
    </w:p>
    <w:p w:rsidR="00604918" w:rsidRDefault="00604918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Отметку «5» выставляют за ответ, в котором ученик демонстрирует глубокое понимание сущности материала, логично его излагает, используя примеры из практики своего опыта.</w:t>
      </w:r>
    </w:p>
    <w:p w:rsidR="00604918" w:rsidRDefault="00604918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Отметкой «4» оценивают ответ, в котором содержатся небольшие неточности и незначительные ошибки.</w:t>
      </w:r>
    </w:p>
    <w:p w:rsidR="00604918" w:rsidRDefault="00604918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Отметку «3» ученики получают за ответ, в котором отсутствует логическая последовательность, имеются проблемы в излагаемом материале, не содержится должной аргументации и умения использовать знания на практике.</w:t>
      </w:r>
    </w:p>
    <w:p w:rsidR="00604918" w:rsidRDefault="00604918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«2» ставят за плохое понимание и знания теоретического материала.</w:t>
      </w:r>
    </w:p>
    <w:p w:rsidR="00604918" w:rsidRDefault="000D4B9C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успеваемости по технике владения двигательными действиями таковы:</w:t>
      </w:r>
    </w:p>
    <w:p w:rsidR="000D4B9C" w:rsidRDefault="000D4B9C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«5»- двигательное действие выполнено правильно (заданным способом), точно в надлежащем темпе, легко и четко.</w:t>
      </w:r>
    </w:p>
    <w:p w:rsidR="000D4B9C" w:rsidRDefault="000D4B9C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«4»- двигательное действие выполнено правильно, но не недостаточно легко и четко, наблюдается некоторая скованность движений.</w:t>
      </w:r>
    </w:p>
    <w:p w:rsidR="000D4B9C" w:rsidRDefault="000D4B9C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«3»-</w:t>
      </w:r>
      <w:r w:rsidRPr="000D4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0D4B9C" w:rsidRDefault="000D4B9C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«2»-</w:t>
      </w:r>
      <w:r w:rsidRPr="000D4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двигательное действие выполнено не правильно, с грубыми ошибками, неуверенно, нечетко.                             </w:t>
      </w:r>
    </w:p>
    <w:p w:rsidR="000D4B9C" w:rsidRDefault="000D4B9C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Учащиеся, отнесенные по состоянию здоровья к подготовительной группе</w:t>
      </w:r>
      <w:r w:rsidR="002306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оцениваются на общих основаниях, за исключением тех видов двигательных действий и нормативов, которые им противопоказаны по состоянию здоровья.</w:t>
      </w:r>
    </w:p>
    <w:p w:rsidR="000D4B9C" w:rsidRDefault="0023062A" w:rsidP="00CB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Оценка, отметка</w:t>
      </w:r>
      <w:r w:rsidR="00755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это не </w:t>
      </w:r>
      <w:r w:rsidR="0075564E">
        <w:rPr>
          <w:rFonts w:ascii="Times New Roman" w:hAnsi="Times New Roman" w:cs="Times New Roman"/>
          <w:sz w:val="24"/>
          <w:szCs w:val="24"/>
        </w:rPr>
        <w:t>абсолют</w:t>
      </w:r>
      <w:r>
        <w:rPr>
          <w:rFonts w:ascii="Times New Roman" w:hAnsi="Times New Roman" w:cs="Times New Roman"/>
          <w:sz w:val="24"/>
          <w:szCs w:val="24"/>
        </w:rPr>
        <w:t>. Главное, чтобы все дети полюбили физическую культуру и на основании полученных в школе знаний, умений и навыков избрали свой путь к физическому совершенствованию.</w:t>
      </w:r>
    </w:p>
    <w:p w:rsidR="000D4B9C" w:rsidRDefault="000D4B9C" w:rsidP="00CB3FB6">
      <w:pPr>
        <w:rPr>
          <w:rFonts w:ascii="Times New Roman" w:hAnsi="Times New Roman" w:cs="Times New Roman"/>
          <w:sz w:val="24"/>
          <w:szCs w:val="24"/>
        </w:rPr>
      </w:pPr>
    </w:p>
    <w:p w:rsidR="000D4B9C" w:rsidRDefault="000D4B9C" w:rsidP="00CB3FB6">
      <w:pPr>
        <w:rPr>
          <w:rFonts w:ascii="Times New Roman" w:hAnsi="Times New Roman" w:cs="Times New Roman"/>
          <w:sz w:val="24"/>
          <w:szCs w:val="24"/>
        </w:rPr>
      </w:pPr>
    </w:p>
    <w:sectPr w:rsidR="000D4B9C" w:rsidSect="0021513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A6" w:rsidRDefault="00A60DA6" w:rsidP="00215133">
      <w:pPr>
        <w:spacing w:after="0" w:line="240" w:lineRule="auto"/>
      </w:pPr>
      <w:r>
        <w:separator/>
      </w:r>
    </w:p>
  </w:endnote>
  <w:endnote w:type="continuationSeparator" w:id="0">
    <w:p w:rsidR="00A60DA6" w:rsidRDefault="00A60DA6" w:rsidP="0021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84485"/>
      <w:docPartObj>
        <w:docPartGallery w:val="Page Numbers (Bottom of Page)"/>
        <w:docPartUnique/>
      </w:docPartObj>
    </w:sdtPr>
    <w:sdtEndPr/>
    <w:sdtContent>
      <w:p w:rsidR="00215133" w:rsidRDefault="0075564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133" w:rsidRDefault="002151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A6" w:rsidRDefault="00A60DA6" w:rsidP="00215133">
      <w:pPr>
        <w:spacing w:after="0" w:line="240" w:lineRule="auto"/>
      </w:pPr>
      <w:r>
        <w:separator/>
      </w:r>
    </w:p>
  </w:footnote>
  <w:footnote w:type="continuationSeparator" w:id="0">
    <w:p w:rsidR="00A60DA6" w:rsidRDefault="00A60DA6" w:rsidP="00215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3FB6"/>
    <w:rsid w:val="00070ACA"/>
    <w:rsid w:val="00071F4B"/>
    <w:rsid w:val="000D4B9C"/>
    <w:rsid w:val="000D66C4"/>
    <w:rsid w:val="00215133"/>
    <w:rsid w:val="0023062A"/>
    <w:rsid w:val="0023352A"/>
    <w:rsid w:val="002E7D13"/>
    <w:rsid w:val="00453E47"/>
    <w:rsid w:val="00461A17"/>
    <w:rsid w:val="004F15C6"/>
    <w:rsid w:val="00604918"/>
    <w:rsid w:val="006F1987"/>
    <w:rsid w:val="00744592"/>
    <w:rsid w:val="0075564E"/>
    <w:rsid w:val="00820E80"/>
    <w:rsid w:val="008A1805"/>
    <w:rsid w:val="008E0271"/>
    <w:rsid w:val="00A4021C"/>
    <w:rsid w:val="00A60DA6"/>
    <w:rsid w:val="00B23F9A"/>
    <w:rsid w:val="00BB5EF1"/>
    <w:rsid w:val="00CB3FB6"/>
    <w:rsid w:val="00D64069"/>
    <w:rsid w:val="00E01559"/>
    <w:rsid w:val="00E52D32"/>
    <w:rsid w:val="00E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062A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21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5133"/>
  </w:style>
  <w:style w:type="paragraph" w:styleId="a6">
    <w:name w:val="footer"/>
    <w:basedOn w:val="a"/>
    <w:link w:val="a7"/>
    <w:uiPriority w:val="99"/>
    <w:unhideWhenUsed/>
    <w:rsid w:val="0021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</cp:revision>
  <dcterms:created xsi:type="dcterms:W3CDTF">2010-08-30T08:11:00Z</dcterms:created>
  <dcterms:modified xsi:type="dcterms:W3CDTF">2013-04-05T09:32:00Z</dcterms:modified>
</cp:coreProperties>
</file>