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9D" w:rsidRPr="00D520D5" w:rsidRDefault="000016D1" w:rsidP="00D520D5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20D5">
        <w:rPr>
          <w:rFonts w:ascii="Times New Roman" w:hAnsi="Times New Roman" w:cs="Times New Roman"/>
          <w:sz w:val="20"/>
          <w:szCs w:val="20"/>
        </w:rPr>
        <w:t>Дата _________ Фамилия, Имя _______________________________________________</w:t>
      </w:r>
    </w:p>
    <w:p w:rsidR="000016D1" w:rsidRPr="00177320" w:rsidRDefault="000016D1" w:rsidP="00D520D5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320">
        <w:rPr>
          <w:rFonts w:ascii="Times New Roman" w:hAnsi="Times New Roman" w:cs="Times New Roman"/>
          <w:b/>
          <w:sz w:val="20"/>
          <w:szCs w:val="20"/>
        </w:rPr>
        <w:t>Тема: «Круги кровообращения»</w:t>
      </w:r>
      <w:r w:rsidR="00177320">
        <w:rPr>
          <w:rFonts w:ascii="Times New Roman" w:hAnsi="Times New Roman" w:cs="Times New Roman"/>
          <w:b/>
          <w:sz w:val="20"/>
          <w:szCs w:val="20"/>
        </w:rPr>
        <w:t xml:space="preserve"> (§20,21)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536"/>
        <w:gridCol w:w="6237"/>
      </w:tblGrid>
      <w:tr w:rsidR="000016D1" w:rsidRPr="000E0A95" w:rsidTr="000E0A95">
        <w:trPr>
          <w:cantSplit/>
          <w:trHeight w:val="1413"/>
        </w:trPr>
        <w:tc>
          <w:tcPr>
            <w:tcW w:w="675" w:type="dxa"/>
            <w:textDirection w:val="btLr"/>
            <w:vAlign w:val="center"/>
          </w:tcPr>
          <w:p w:rsidR="008C378D" w:rsidRPr="000E0A95" w:rsidRDefault="000016D1" w:rsidP="000E0A95">
            <w:pPr>
              <w:ind w:left="-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9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</w:p>
          <w:p w:rsidR="000016D1" w:rsidRPr="000E0A95" w:rsidRDefault="000016D1" w:rsidP="000E0A95">
            <w:pPr>
              <w:ind w:left="-14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9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  <w:r w:rsidR="008C378D" w:rsidRPr="000E0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0A95">
              <w:rPr>
                <w:rFonts w:ascii="Times New Roman" w:hAnsi="Times New Roman" w:cs="Times New Roman"/>
                <w:b/>
                <w:sz w:val="20"/>
                <w:szCs w:val="20"/>
              </w:rPr>
              <w:t>(УЭ)</w:t>
            </w:r>
          </w:p>
        </w:tc>
        <w:tc>
          <w:tcPr>
            <w:tcW w:w="4536" w:type="dxa"/>
            <w:vAlign w:val="center"/>
          </w:tcPr>
          <w:p w:rsidR="000016D1" w:rsidRPr="000E0A95" w:rsidRDefault="000016D1" w:rsidP="000E0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9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УЭ</w:t>
            </w:r>
          </w:p>
        </w:tc>
        <w:tc>
          <w:tcPr>
            <w:tcW w:w="6237" w:type="dxa"/>
            <w:vAlign w:val="center"/>
          </w:tcPr>
          <w:p w:rsidR="000016D1" w:rsidRPr="000E0A95" w:rsidRDefault="000016D1" w:rsidP="000E0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9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0016D1" w:rsidRPr="00AC7CE9" w:rsidTr="008C378D">
        <w:tc>
          <w:tcPr>
            <w:tcW w:w="675" w:type="dxa"/>
          </w:tcPr>
          <w:p w:rsidR="000016D1" w:rsidRPr="00AC7CE9" w:rsidRDefault="000016D1" w:rsidP="0000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CE9">
              <w:rPr>
                <w:rFonts w:ascii="Times New Roman" w:hAnsi="Times New Roman" w:cs="Times New Roman"/>
                <w:sz w:val="20"/>
                <w:szCs w:val="20"/>
              </w:rPr>
              <w:t>УЭ-1</w:t>
            </w:r>
          </w:p>
        </w:tc>
        <w:tc>
          <w:tcPr>
            <w:tcW w:w="4536" w:type="dxa"/>
          </w:tcPr>
          <w:p w:rsidR="000016D1" w:rsidRPr="00AC7CE9" w:rsidRDefault="000016D1" w:rsidP="000016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7C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Кровеносные сосуды</w:t>
            </w:r>
            <w:r w:rsidR="001773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(§20, стр. 104)</w:t>
            </w:r>
          </w:p>
          <w:p w:rsidR="00D520D5" w:rsidRDefault="000016D1" w:rsidP="0000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E9">
              <w:rPr>
                <w:rFonts w:ascii="Times New Roman" w:hAnsi="Times New Roman" w:cs="Times New Roman"/>
                <w:sz w:val="20"/>
                <w:szCs w:val="20"/>
              </w:rPr>
              <w:t xml:space="preserve">Кровеносную систему составляют разные кровеносные сосуды – артерии, вены и капилляры. </w:t>
            </w:r>
            <w:r w:rsidR="00AC7CE9" w:rsidRPr="00AC7CE9">
              <w:rPr>
                <w:rFonts w:ascii="Times New Roman" w:hAnsi="Times New Roman" w:cs="Times New Roman"/>
                <w:sz w:val="20"/>
                <w:szCs w:val="20"/>
              </w:rPr>
              <w:t xml:space="preserve"> Сосуды образуют слои: соединительнотканный, гладкомышечный, эпителиальный. </w:t>
            </w:r>
            <w:r w:rsidRPr="00AC7CE9">
              <w:rPr>
                <w:rFonts w:ascii="Times New Roman" w:hAnsi="Times New Roman" w:cs="Times New Roman"/>
                <w:sz w:val="20"/>
                <w:szCs w:val="20"/>
              </w:rPr>
              <w:t>В зависимости от выполняем</w:t>
            </w:r>
            <w:r w:rsidR="00AC7CE9" w:rsidRPr="00AC7CE9">
              <w:rPr>
                <w:rFonts w:ascii="Times New Roman" w:hAnsi="Times New Roman" w:cs="Times New Roman"/>
                <w:sz w:val="20"/>
                <w:szCs w:val="20"/>
              </w:rPr>
              <w:t>ой работы сосуды имеют соответс</w:t>
            </w:r>
            <w:r w:rsidRPr="00AC7CE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C7CE9" w:rsidRPr="00AC7CE9">
              <w:rPr>
                <w:rFonts w:ascii="Times New Roman" w:hAnsi="Times New Roman" w:cs="Times New Roman"/>
                <w:sz w:val="20"/>
                <w:szCs w:val="20"/>
              </w:rPr>
              <w:t>вующее строение.</w:t>
            </w:r>
          </w:p>
          <w:p w:rsidR="00D520D5" w:rsidRPr="00D520D5" w:rsidRDefault="000E0A95" w:rsidP="00D52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71755</wp:posOffset>
                  </wp:positionV>
                  <wp:extent cx="2244090" cy="1219200"/>
                  <wp:effectExtent l="19050" t="0" r="3810" b="0"/>
                  <wp:wrapTight wrapText="bothSides">
                    <wp:wrapPolygon edited="0">
                      <wp:start x="-183" y="0"/>
                      <wp:lineTo x="-183" y="21263"/>
                      <wp:lineTo x="21637" y="21263"/>
                      <wp:lineTo x="21637" y="0"/>
                      <wp:lineTo x="-183" y="0"/>
                    </wp:wrapPolygon>
                  </wp:wrapTight>
                  <wp:docPr id="5" name="Рисунок 5" descr="E:\Setup\res\resDBE4CE72-A380-45E6-8AFF-DE0EB9820F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Setup\res\resDBE4CE72-A380-45E6-8AFF-DE0EB9820F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 b="28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09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20D5" w:rsidRPr="00D520D5" w:rsidRDefault="00D520D5" w:rsidP="00D52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D52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Pr="00D520D5" w:rsidRDefault="00D520D5" w:rsidP="00D52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D52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D52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D1" w:rsidRDefault="000016D1" w:rsidP="00D52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D52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Pr="00D520D5" w:rsidRDefault="00D520D5" w:rsidP="00D52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016D1" w:rsidRDefault="00AC7CE9" w:rsidP="00AC7CE9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Рассмотрите рисунок</w:t>
            </w:r>
            <w:r w:rsidR="000E0A95">
              <w:rPr>
                <w:rFonts w:ascii="Times New Roman" w:hAnsi="Times New Roman" w:cs="Times New Roman"/>
                <w:sz w:val="20"/>
                <w:szCs w:val="20"/>
              </w:rPr>
              <w:t xml:space="preserve"> (в содержании УЭ-1)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Подпишите название сосуда, соответственно обозначению</w:t>
            </w:r>
          </w:p>
          <w:p w:rsidR="00AC7CE9" w:rsidRPr="00AC7CE9" w:rsidRDefault="00AC7CE9" w:rsidP="00AC7CE9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Pr="00AC7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7CE9" w:rsidRDefault="00AC7CE9" w:rsidP="00AC7CE9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 _______________________</w:t>
            </w:r>
          </w:p>
          <w:p w:rsidR="00AC7CE9" w:rsidRDefault="00AC7CE9" w:rsidP="00AC7CE9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 _______________________</w:t>
            </w:r>
          </w:p>
          <w:p w:rsidR="00AC7CE9" w:rsidRDefault="00AC7CE9" w:rsidP="00AC7CE9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E9" w:rsidRDefault="00AC7CE9" w:rsidP="00AC7CE9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Заполните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63"/>
              <w:gridCol w:w="1701"/>
              <w:gridCol w:w="3142"/>
            </w:tblGrid>
            <w:tr w:rsidR="00AC7CE9" w:rsidTr="00D520D5">
              <w:tc>
                <w:tcPr>
                  <w:tcW w:w="1163" w:type="dxa"/>
                </w:tcPr>
                <w:p w:rsid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Сосуд</w:t>
                  </w:r>
                </w:p>
              </w:tc>
              <w:tc>
                <w:tcPr>
                  <w:tcW w:w="1701" w:type="dxa"/>
                </w:tcPr>
                <w:p w:rsid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Выполняемая функция</w:t>
                  </w:r>
                </w:p>
              </w:tc>
              <w:tc>
                <w:tcPr>
                  <w:tcW w:w="3142" w:type="dxa"/>
                </w:tcPr>
                <w:p w:rsid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Особенность строения</w:t>
                  </w:r>
                </w:p>
              </w:tc>
            </w:tr>
            <w:tr w:rsidR="00AC7CE9" w:rsidTr="00D520D5">
              <w:tc>
                <w:tcPr>
                  <w:tcW w:w="1163" w:type="dxa"/>
                </w:tcPr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2" w:type="dxa"/>
                </w:tcPr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7CE9" w:rsidTr="00D520D5">
              <w:tc>
                <w:tcPr>
                  <w:tcW w:w="1163" w:type="dxa"/>
                </w:tcPr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2" w:type="dxa"/>
                </w:tcPr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7CE9" w:rsidTr="00D520D5">
              <w:tc>
                <w:tcPr>
                  <w:tcW w:w="1163" w:type="dxa"/>
                </w:tcPr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2" w:type="dxa"/>
                </w:tcPr>
                <w:p w:rsidR="00AC7CE9" w:rsidRPr="00AC7CE9" w:rsidRDefault="00AC7CE9" w:rsidP="00AC7CE9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7CE9" w:rsidRPr="00AC7CE9" w:rsidRDefault="00AC7CE9" w:rsidP="00AC7CE9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6D1" w:rsidRPr="00AC7CE9" w:rsidTr="008C378D">
        <w:tc>
          <w:tcPr>
            <w:tcW w:w="675" w:type="dxa"/>
          </w:tcPr>
          <w:p w:rsidR="000016D1" w:rsidRPr="00AC7CE9" w:rsidRDefault="00AC7CE9" w:rsidP="0000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УЭ-2</w:t>
            </w:r>
          </w:p>
        </w:tc>
        <w:tc>
          <w:tcPr>
            <w:tcW w:w="4536" w:type="dxa"/>
          </w:tcPr>
          <w:p w:rsidR="00177320" w:rsidRPr="00AC7CE9" w:rsidRDefault="00AC7CE9" w:rsidP="0017732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7C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Движение крови по сердцу</w:t>
            </w:r>
            <w:r w:rsidR="001773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(§21, стр. 105)</w:t>
            </w:r>
          </w:p>
          <w:p w:rsidR="001C5944" w:rsidRPr="001C5944" w:rsidRDefault="000E0A95" w:rsidP="00D52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58420</wp:posOffset>
                  </wp:positionV>
                  <wp:extent cx="1390650" cy="1447800"/>
                  <wp:effectExtent l="19050" t="0" r="0" b="0"/>
                  <wp:wrapTight wrapText="bothSides">
                    <wp:wrapPolygon edited="0">
                      <wp:start x="-296" y="0"/>
                      <wp:lineTo x="-296" y="21316"/>
                      <wp:lineTo x="21600" y="21316"/>
                      <wp:lineTo x="21600" y="0"/>
                      <wp:lineTo x="-296" y="0"/>
                    </wp:wrapPolygon>
                  </wp:wrapTight>
                  <wp:docPr id="1" name="Рисунок 1" descr="C:\Documents and Settings\1\Мои документы\Мои рисунки\MP Navigator\2009_12_04\IMG_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C:\Documents and Settings\1\Мои документы\Мои рисунки\MP Navigator\2009_12_04\IMG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59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proofErr w:type="gramStart"/>
            <w:r w:rsidR="00D520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61838">
              <w:rPr>
                <w:rFonts w:ascii="Times New Roman" w:hAnsi="Times New Roman" w:cs="Times New Roman"/>
                <w:sz w:val="20"/>
                <w:szCs w:val="20"/>
              </w:rPr>
              <w:t>ердце состоит из двух частей – левой и правой,  не сообщающихся между собой.</w:t>
            </w:r>
            <w:proofErr w:type="gramEnd"/>
            <w:r w:rsidR="00061838">
              <w:rPr>
                <w:rFonts w:ascii="Times New Roman" w:hAnsi="Times New Roman" w:cs="Times New Roman"/>
                <w:sz w:val="20"/>
                <w:szCs w:val="20"/>
              </w:rPr>
              <w:t xml:space="preserve"> Каждая часть из двух камер – предсердия и желудочка. Камеры каждой части между собой сообщаются. Однако, движение крови при сообщении строго определённо: из вен в предсердие, из предсердия в желудочек, из желудочка в артерии.</w:t>
            </w:r>
          </w:p>
        </w:tc>
        <w:tc>
          <w:tcPr>
            <w:tcW w:w="6237" w:type="dxa"/>
          </w:tcPr>
          <w:p w:rsidR="000016D1" w:rsidRDefault="00061838" w:rsidP="001C5944">
            <w:pPr>
              <w:pStyle w:val="a4"/>
              <w:numPr>
                <w:ilvl w:val="0"/>
                <w:numId w:val="3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Закрасьте на рис</w:t>
            </w:r>
            <w:r w:rsidR="000E0A95">
              <w:rPr>
                <w:rFonts w:ascii="Times New Roman" w:hAnsi="Times New Roman" w:cs="Times New Roman"/>
                <w:sz w:val="20"/>
                <w:szCs w:val="20"/>
              </w:rPr>
              <w:t xml:space="preserve">унке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левую и правую часть сердца (красным и синим цветом).</w:t>
            </w:r>
          </w:p>
          <w:p w:rsidR="00061838" w:rsidRPr="001C5944" w:rsidRDefault="00F1532D" w:rsidP="00D520D5">
            <w:pPr>
              <w:pStyle w:val="a4"/>
              <w:numPr>
                <w:ilvl w:val="0"/>
                <w:numId w:val="3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532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70pt;margin-top:13.9pt;width:123.25pt;height:130.2pt;z-index:-251657216" wrapcoords="-182 0 -182 21429 21600 21429 21600 0 -182 0" o:regroupid="1">
                  <v:imagedata r:id="rId9" o:title="IMG" croptop="2491f" cropbottom="4816f" cropleft="2322f" cropright="31595f"/>
                  <w10:wrap type="tight"/>
                </v:shape>
              </w:pict>
            </w:r>
            <w:proofErr w:type="gramStart"/>
            <w:r w:rsidR="00D520D5">
              <w:rPr>
                <w:rFonts w:ascii="Times New Roman" w:hAnsi="Times New Roman" w:cs="Times New Roman"/>
                <w:sz w:val="20"/>
                <w:szCs w:val="20"/>
              </w:rPr>
              <w:t>Стрелками  покажите движение крови в левой и правой частях сердца.</w:t>
            </w:r>
            <w:proofErr w:type="gramEnd"/>
          </w:p>
        </w:tc>
      </w:tr>
      <w:tr w:rsidR="000016D1" w:rsidRPr="00AC7CE9" w:rsidTr="008C378D">
        <w:tc>
          <w:tcPr>
            <w:tcW w:w="675" w:type="dxa"/>
          </w:tcPr>
          <w:p w:rsidR="000016D1" w:rsidRPr="00AC7CE9" w:rsidRDefault="00D520D5" w:rsidP="0000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УЭ-3</w:t>
            </w:r>
          </w:p>
        </w:tc>
        <w:tc>
          <w:tcPr>
            <w:tcW w:w="4536" w:type="dxa"/>
          </w:tcPr>
          <w:p w:rsidR="00177320" w:rsidRPr="00AC7CE9" w:rsidRDefault="00D520D5" w:rsidP="0017732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520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Круги кровообращения</w:t>
            </w:r>
            <w:r w:rsidR="001773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(§21, стр. 105-107)</w:t>
            </w:r>
          </w:p>
          <w:p w:rsidR="00D520D5" w:rsidRPr="00D520D5" w:rsidRDefault="00D520D5" w:rsidP="008C3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0D5">
              <w:rPr>
                <w:rFonts w:ascii="Times New Roman" w:hAnsi="Times New Roman" w:cs="Times New Roman"/>
                <w:sz w:val="20"/>
                <w:szCs w:val="20"/>
              </w:rPr>
              <w:t xml:space="preserve">Два 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кровообращения (большой и малый) начинаются артерией, а заканчиваются венами. </w:t>
            </w:r>
            <w:r w:rsidR="008C378D">
              <w:rPr>
                <w:rFonts w:ascii="Times New Roman" w:hAnsi="Times New Roman" w:cs="Times New Roman"/>
                <w:sz w:val="20"/>
                <w:szCs w:val="20"/>
              </w:rPr>
              <w:t>Каждый круг кровообращения начинается в желудочке, а заканчивается в предсердии.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каждом круге есть два типа крови (артериальная и венозная). Тип крови меняется в капиллярах во время обмена О</w:t>
            </w:r>
            <w:proofErr w:type="gramStart"/>
            <w:r w:rsidRPr="00D520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</w:t>
            </w:r>
            <w:r w:rsidRPr="00D520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6237" w:type="dxa"/>
          </w:tcPr>
          <w:p w:rsidR="000E0A95" w:rsidRDefault="000E0A95" w:rsidP="000E0A95">
            <w:pPr>
              <w:pStyle w:val="a4"/>
              <w:tabs>
                <w:tab w:val="left" w:pos="20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6D1" w:rsidRDefault="00D520D5" w:rsidP="00D520D5">
            <w:pPr>
              <w:pStyle w:val="a4"/>
              <w:numPr>
                <w:ilvl w:val="0"/>
                <w:numId w:val="4"/>
              </w:numPr>
              <w:tabs>
                <w:tab w:val="left" w:pos="20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Закрасьте соответствующими цветами типа крови (венозная – синяя, артериальная – красная) большой и малый круги кровообращения.</w:t>
            </w:r>
          </w:p>
          <w:p w:rsidR="00D520D5" w:rsidRDefault="00D520D5" w:rsidP="00D520D5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D520D5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D520D5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D520D5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D520D5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D520D5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D520D5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D520D5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320" w:rsidRDefault="00177320" w:rsidP="008C378D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D5" w:rsidRDefault="00D520D5" w:rsidP="008C378D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320" w:rsidRPr="00D520D5" w:rsidRDefault="00177320" w:rsidP="008C378D">
            <w:pPr>
              <w:tabs>
                <w:tab w:val="left" w:pos="2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-2167890</wp:posOffset>
                  </wp:positionV>
                  <wp:extent cx="1114425" cy="2305050"/>
                  <wp:effectExtent l="19050" t="0" r="9525" b="0"/>
                  <wp:wrapTight wrapText="bothSides">
                    <wp:wrapPolygon edited="0">
                      <wp:start x="-369" y="0"/>
                      <wp:lineTo x="-369" y="21421"/>
                      <wp:lineTo x="21785" y="21421"/>
                      <wp:lineTo x="21785" y="0"/>
                      <wp:lineTo x="-369" y="0"/>
                    </wp:wrapPolygon>
                  </wp:wrapTight>
                  <wp:docPr id="6" name="Рисунок 6" descr="IMG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5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16D1" w:rsidRPr="00AC7CE9" w:rsidTr="008C378D">
        <w:tc>
          <w:tcPr>
            <w:tcW w:w="675" w:type="dxa"/>
          </w:tcPr>
          <w:p w:rsidR="000016D1" w:rsidRPr="00AC7CE9" w:rsidRDefault="008C378D" w:rsidP="0000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УЭ-4</w:t>
            </w:r>
          </w:p>
        </w:tc>
        <w:tc>
          <w:tcPr>
            <w:tcW w:w="4536" w:type="dxa"/>
          </w:tcPr>
          <w:p w:rsidR="008C378D" w:rsidRDefault="008C378D" w:rsidP="0017732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C37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Направление движения крови </w:t>
            </w:r>
          </w:p>
          <w:p w:rsidR="000016D1" w:rsidRDefault="008C378D" w:rsidP="0017732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C37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кругах кровообращения</w:t>
            </w:r>
          </w:p>
          <w:p w:rsidR="008C378D" w:rsidRDefault="008C378D" w:rsidP="0017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кругам кровообращения кровь движется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многоэтапно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081"/>
              <w:gridCol w:w="2201"/>
            </w:tblGrid>
            <w:tr w:rsidR="008C378D" w:rsidTr="00177320">
              <w:tc>
                <w:tcPr>
                  <w:tcW w:w="2081" w:type="dxa"/>
                </w:tcPr>
                <w:p w:rsidR="008C378D" w:rsidRDefault="008C378D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88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37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правый желудочек</w:t>
                  </w:r>
                </w:p>
                <w:p w:rsidR="008C378D" w:rsidRDefault="008C378D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88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правое предсердие</w:t>
                  </w:r>
                </w:p>
                <w:p w:rsidR="008C378D" w:rsidRDefault="008C378D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88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левый желудочек</w:t>
                  </w:r>
                </w:p>
                <w:p w:rsidR="008C378D" w:rsidRDefault="008C378D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88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левое предсердие</w:t>
                  </w:r>
                </w:p>
                <w:p w:rsidR="008C378D" w:rsidRDefault="008C378D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88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лёгочная артерия</w:t>
                  </w:r>
                </w:p>
                <w:p w:rsidR="008C378D" w:rsidRDefault="008C378D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88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лёгочные вены</w:t>
                  </w:r>
                </w:p>
                <w:p w:rsidR="008C378D" w:rsidRDefault="008C378D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88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аорта</w:t>
                  </w:r>
                </w:p>
                <w:p w:rsidR="008C378D" w:rsidRPr="008C378D" w:rsidRDefault="008C378D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88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верхняя и нижняя полые вены</w:t>
                  </w:r>
                </w:p>
                <w:p w:rsidR="008C378D" w:rsidRDefault="008C378D" w:rsidP="0017732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</w:tcPr>
                <w:p w:rsidR="008C378D" w:rsidRDefault="00177320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206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капилляры в лёгких</w:t>
                  </w:r>
                </w:p>
                <w:p w:rsidR="00177320" w:rsidRDefault="00177320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392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капилляры во всех частях тела</w:t>
                  </w:r>
                </w:p>
                <w:p w:rsidR="00177320" w:rsidRDefault="00177320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392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артериальная кровь превращается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венозную</w:t>
                  </w:r>
                </w:p>
                <w:p w:rsidR="00177320" w:rsidRPr="00177320" w:rsidRDefault="00177320" w:rsidP="00177320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392"/>
                    </w:tabs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венозная кровь превращается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артериальную</w:t>
                  </w:r>
                </w:p>
              </w:tc>
            </w:tr>
          </w:tbl>
          <w:p w:rsidR="008C378D" w:rsidRPr="008C378D" w:rsidRDefault="008C378D" w:rsidP="00177320">
            <w:pPr>
              <w:pStyle w:val="a4"/>
              <w:tabs>
                <w:tab w:val="left" w:pos="188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016D1" w:rsidRDefault="00177320" w:rsidP="00177320">
            <w:pPr>
              <w:pStyle w:val="a4"/>
              <w:numPr>
                <w:ilvl w:val="0"/>
                <w:numId w:val="6"/>
              </w:numPr>
              <w:tabs>
                <w:tab w:val="left" w:pos="204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соответствующих цифр </w:t>
            </w:r>
            <w:r w:rsidR="000E0A95">
              <w:rPr>
                <w:rFonts w:ascii="Times New Roman" w:hAnsi="Times New Roman" w:cs="Times New Roman"/>
                <w:sz w:val="20"/>
                <w:szCs w:val="20"/>
              </w:rPr>
              <w:t xml:space="preserve">(в содержании УЭ-4)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поставьте правильную последовательность движения крови по большому и малому кругам кровообращения.</w:t>
            </w:r>
          </w:p>
          <w:tbl>
            <w:tblPr>
              <w:tblStyle w:val="a3"/>
              <w:tblW w:w="0" w:type="auto"/>
              <w:tblInd w:w="34" w:type="dxa"/>
              <w:tblLayout w:type="fixed"/>
              <w:tblLook w:val="04A0"/>
            </w:tblPr>
            <w:tblGrid>
              <w:gridCol w:w="3003"/>
              <w:gridCol w:w="3003"/>
            </w:tblGrid>
            <w:tr w:rsidR="00177320" w:rsidRPr="000E0A95" w:rsidTr="00177320">
              <w:tc>
                <w:tcPr>
                  <w:tcW w:w="3003" w:type="dxa"/>
                </w:tcPr>
                <w:p w:rsidR="00177320" w:rsidRPr="000E0A95" w:rsidRDefault="00177320" w:rsidP="000E0A95">
                  <w:pPr>
                    <w:pStyle w:val="a4"/>
                    <w:tabs>
                      <w:tab w:val="left" w:pos="20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A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Большой круг кровообращения</w:t>
                  </w:r>
                </w:p>
              </w:tc>
              <w:tc>
                <w:tcPr>
                  <w:tcW w:w="3003" w:type="dxa"/>
                </w:tcPr>
                <w:p w:rsidR="00177320" w:rsidRPr="000E0A95" w:rsidRDefault="00177320" w:rsidP="000E0A95">
                  <w:pPr>
                    <w:pStyle w:val="a4"/>
                    <w:tabs>
                      <w:tab w:val="left" w:pos="204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0A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Малый круг кровообращения</w:t>
                  </w:r>
                </w:p>
              </w:tc>
            </w:tr>
            <w:tr w:rsidR="00177320" w:rsidTr="00177320">
              <w:tc>
                <w:tcPr>
                  <w:tcW w:w="3003" w:type="dxa"/>
                </w:tcPr>
                <w:p w:rsidR="00177320" w:rsidRDefault="00177320" w:rsidP="00177320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77320" w:rsidRDefault="00177320" w:rsidP="00177320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77320" w:rsidRDefault="00177320" w:rsidP="00177320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77320" w:rsidRDefault="00177320" w:rsidP="00177320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77320" w:rsidRDefault="00177320" w:rsidP="00177320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77320" w:rsidRDefault="00177320" w:rsidP="00177320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77320" w:rsidRDefault="00177320" w:rsidP="00177320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77320" w:rsidRDefault="00177320" w:rsidP="00177320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77320" w:rsidRDefault="00177320" w:rsidP="00177320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</w:tcPr>
                <w:p w:rsidR="00177320" w:rsidRDefault="00177320" w:rsidP="00177320">
                  <w:pPr>
                    <w:pStyle w:val="a4"/>
                    <w:tabs>
                      <w:tab w:val="left" w:pos="204"/>
                    </w:tabs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77320" w:rsidRPr="00177320" w:rsidRDefault="00177320" w:rsidP="00177320">
            <w:pPr>
              <w:pStyle w:val="a4"/>
              <w:tabs>
                <w:tab w:val="left" w:pos="20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6D1" w:rsidRPr="004E2045" w:rsidRDefault="004E2045" w:rsidP="004E2045">
      <w:pPr>
        <w:tabs>
          <w:tab w:val="left" w:pos="3945"/>
        </w:tabs>
      </w:pPr>
      <w:r>
        <w:lastRenderedPageBreak/>
        <w:tab/>
      </w:r>
    </w:p>
    <w:sectPr w:rsidR="000016D1" w:rsidRPr="004E2045" w:rsidSect="000E0A95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5A0C"/>
    <w:multiLevelType w:val="hybridMultilevel"/>
    <w:tmpl w:val="1190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77474"/>
    <w:multiLevelType w:val="hybridMultilevel"/>
    <w:tmpl w:val="8694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93F64"/>
    <w:multiLevelType w:val="hybridMultilevel"/>
    <w:tmpl w:val="B374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E3859"/>
    <w:multiLevelType w:val="hybridMultilevel"/>
    <w:tmpl w:val="616E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07B27"/>
    <w:multiLevelType w:val="hybridMultilevel"/>
    <w:tmpl w:val="7AC0781C"/>
    <w:lvl w:ilvl="0" w:tplc="60A4D2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D6A43"/>
    <w:multiLevelType w:val="hybridMultilevel"/>
    <w:tmpl w:val="CE4CF37A"/>
    <w:lvl w:ilvl="0" w:tplc="BFBC2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6D1"/>
    <w:rsid w:val="000016D1"/>
    <w:rsid w:val="00061838"/>
    <w:rsid w:val="000E0A95"/>
    <w:rsid w:val="00177320"/>
    <w:rsid w:val="001C5944"/>
    <w:rsid w:val="00273635"/>
    <w:rsid w:val="00387328"/>
    <w:rsid w:val="004E2045"/>
    <w:rsid w:val="0080119D"/>
    <w:rsid w:val="008C378D"/>
    <w:rsid w:val="00AC7CE9"/>
    <w:rsid w:val="00D520D5"/>
    <w:rsid w:val="00F1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C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file:///E:\Setup\res\resDBE4CE72-A380-45E6-8AFF-DE0EB9820FA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5873-0C45-4DCB-B78D-208346A2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школа335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335-602</cp:lastModifiedBy>
  <cp:revision>2</cp:revision>
  <dcterms:created xsi:type="dcterms:W3CDTF">2015-01-01T12:24:00Z</dcterms:created>
  <dcterms:modified xsi:type="dcterms:W3CDTF">2015-01-01T12:24:00Z</dcterms:modified>
</cp:coreProperties>
</file>