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DB" w:rsidRPr="00BF36D9" w:rsidRDefault="00AB782D" w:rsidP="00DA09DB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ПЕДСОВЕТ</w:t>
      </w:r>
      <w:r w:rsidR="00755A03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</w:r>
      <w:r w:rsidR="00DA09DB" w:rsidRPr="00BF36D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Духовно-нравственное развитие и воспитание в современной школе</w:t>
      </w:r>
    </w:p>
    <w:p w:rsidR="00AB782D" w:rsidRPr="00BF36D9" w:rsidRDefault="00DA09DB" w:rsidP="00A93C86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="009A7D7A"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(Слайд 1)</w:t>
      </w:r>
      <w:r w:rsidR="009A7D7A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3D0B4B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Во все века люди высоко ценили нравственную воспитанность. На встрече с молодежью Святейший Патриарх Кирилл отметил: «…существует удивительный факт: люди, живущие в разных культурных средах и даже в разные эпохи, имеют одно и то же понимание добра и зла – фундаментальное понимание, не в деталях, а по сути, – которое опознается голосом человеческой совести». «Бог, создав человека, вложил в его природу некоторые качества и свойства, определяющие эту объективную систему ценностей». </w:t>
      </w:r>
      <w:r w:rsidR="003D0B4B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  <w:t xml:space="preserve">             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4"/>
          <w:sz w:val="24"/>
          <w:szCs w:val="24"/>
        </w:rPr>
        <w:t xml:space="preserve">«Воспитание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6"/>
          <w:sz w:val="24"/>
          <w:szCs w:val="24"/>
        </w:rPr>
        <w:t xml:space="preserve">ориентировано на достижение определенного идеала,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т. е. образа человека, имеющего приоритетное значение для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-6"/>
          <w:sz w:val="24"/>
          <w:szCs w:val="24"/>
        </w:rPr>
        <w:t>общества в конкретно-исторических социокультурных условиях».</w:t>
      </w:r>
      <w:r w:rsidR="004A1B63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</w:r>
      <w:r w:rsidR="004A1B63"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9A7D7A"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(Слайд 2)</w:t>
      </w:r>
      <w:r w:rsidR="009A7D7A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4A1B63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средневековой Руси воспитательный идеал был укоренен в религии и представлен для православных христиан прежде всего в </w:t>
      </w:r>
      <w:r w:rsidR="004A1B63" w:rsidRPr="00BF36D9">
        <w:rPr>
          <w:rFonts w:ascii="Times New Roman" w:hAnsi="Times New Roman" w:cs="Times New Roman"/>
          <w:b/>
          <w:color w:val="404040" w:themeColor="text1" w:themeTint="BF"/>
          <w:spacing w:val="1"/>
          <w:sz w:val="24"/>
          <w:szCs w:val="24"/>
        </w:rPr>
        <w:t>образе Иисуса Христа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1"/>
          <w:sz w:val="24"/>
          <w:szCs w:val="24"/>
        </w:rPr>
        <w:t>.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Православная вера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была одним из важных факторов, обеспечивающих духовное единство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народа. Для сохранения целостности страны, территория которой постоянно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расширялась, нужна была общая система нравственных ориентиров, ценностей и смыслов жизни, таких, как честь, верность, соборность,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-4"/>
          <w:sz w:val="24"/>
          <w:szCs w:val="24"/>
        </w:rPr>
        <w:t>самоотверженность, служение, любовь.</w:t>
      </w:r>
      <w:r w:rsidR="006C7A71" w:rsidRPr="00BF36D9">
        <w:rPr>
          <w:rFonts w:ascii="Times New Roman" w:hAnsi="Times New Roman" w:cs="Times New Roman"/>
          <w:color w:val="404040" w:themeColor="text1" w:themeTint="BF"/>
          <w:spacing w:val="8"/>
          <w:sz w:val="24"/>
          <w:szCs w:val="24"/>
        </w:rPr>
        <w:br/>
        <w:t xml:space="preserve">    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8"/>
          <w:sz w:val="24"/>
          <w:szCs w:val="24"/>
        </w:rPr>
        <w:t xml:space="preserve"> В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8"/>
          <w:sz w:val="24"/>
          <w:szCs w:val="24"/>
          <w:lang w:val="en-US"/>
        </w:rPr>
        <w:t>XVIII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8"/>
          <w:sz w:val="24"/>
          <w:szCs w:val="24"/>
        </w:rPr>
        <w:t xml:space="preserve"> в. Россия стала империей, сила которой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-7"/>
          <w:sz w:val="24"/>
          <w:szCs w:val="24"/>
        </w:rPr>
        <w:t>заключалась в централизации и концентрации государственной власти в руках правящего монарха - императора. Государство возвышалось  над церковью, был с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14"/>
          <w:sz w:val="24"/>
          <w:szCs w:val="24"/>
        </w:rPr>
        <w:t xml:space="preserve">формулирован новый воспитательный идеал — </w:t>
      </w:r>
      <w:r w:rsidR="004A1B63" w:rsidRPr="00BF36D9">
        <w:rPr>
          <w:rFonts w:ascii="Times New Roman" w:hAnsi="Times New Roman" w:cs="Times New Roman"/>
          <w:b/>
          <w:color w:val="404040" w:themeColor="text1" w:themeTint="BF"/>
          <w:spacing w:val="14"/>
          <w:sz w:val="24"/>
          <w:szCs w:val="24"/>
        </w:rPr>
        <w:t xml:space="preserve">«человек </w:t>
      </w:r>
      <w:r w:rsidR="004A1B63" w:rsidRPr="00BF36D9">
        <w:rPr>
          <w:rFonts w:ascii="Times New Roman" w:hAnsi="Times New Roman" w:cs="Times New Roman"/>
          <w:b/>
          <w:color w:val="404040" w:themeColor="text1" w:themeTint="BF"/>
          <w:spacing w:val="-7"/>
          <w:sz w:val="24"/>
          <w:szCs w:val="24"/>
        </w:rPr>
        <w:t>государственный, слуга царю и Отечеству».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-6"/>
          <w:sz w:val="24"/>
          <w:szCs w:val="24"/>
        </w:rPr>
        <w:br/>
        <w:t xml:space="preserve">                  Образовательная система стала ориентироваться на задачи подготовки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профессиональных кадров для государственных нужд.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Главным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10"/>
          <w:sz w:val="24"/>
          <w:szCs w:val="24"/>
        </w:rPr>
        <w:t xml:space="preserve">в воспитании стало формирование человека-патриота,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5"/>
          <w:sz w:val="24"/>
          <w:szCs w:val="24"/>
        </w:rPr>
        <w:t xml:space="preserve">отличающегося высокой нравственностью, любовью к науке,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11"/>
          <w:sz w:val="24"/>
          <w:szCs w:val="24"/>
        </w:rPr>
        <w:t xml:space="preserve">трудолюбием, служением России.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Для императорской России был характерен идеал полезного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государству и Отечеству гражданина. </w:t>
      </w:r>
      <w:r w:rsidR="004A1B63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  <w:t xml:space="preserve">               В советский период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3"/>
          <w:sz w:val="24"/>
          <w:szCs w:val="24"/>
        </w:rPr>
        <w:t xml:space="preserve">государство обрело всю полноту власти над гражданином и его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частной жизнью. Устраняя влияние церкви на общественную и личную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-6"/>
          <w:sz w:val="24"/>
          <w:szCs w:val="24"/>
        </w:rPr>
        <w:t>жизнь, подавляя религиозное сознание, советское государство само стало претендовать на роль новой вселенской церкви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. Спектр жизненных смыслов был сжат до веры в коммунизм и служения коммунистической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5"/>
          <w:sz w:val="24"/>
          <w:szCs w:val="24"/>
        </w:rPr>
        <w:t xml:space="preserve">партии. </w:t>
      </w:r>
      <w:r w:rsidR="004A1B63" w:rsidRPr="00BF36D9">
        <w:rPr>
          <w:rFonts w:ascii="Times New Roman" w:hAnsi="Times New Roman" w:cs="Times New Roman"/>
          <w:color w:val="404040" w:themeColor="text1" w:themeTint="BF"/>
          <w:spacing w:val="5"/>
          <w:sz w:val="24"/>
          <w:szCs w:val="24"/>
        </w:rPr>
        <w:br/>
        <w:t xml:space="preserve">               Вместе с тем советская  эпоха в отечественной истории сформировала высокий педагогический идеал – воспитание всесторонне развитой личности, дала примеры массового патриотизма, героического служения, вплоть до самопожертвования, во имя будущего своей страны и своего народа, пренебрежения материальным во имя идеального. </w:t>
      </w:r>
      <w:r w:rsidR="004A1B63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  <w:t xml:space="preserve">               В 90-е гг. ХХ в. в России был сформирован идеал свободной в своем самоопределении и развитии личности, «освобожденной» от ценностей, национальных традиций, обязательств перед обществом.</w:t>
      </w:r>
      <w:r w:rsidR="004A1B63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  <w:t xml:space="preserve">                 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Обеспечение духовно- нравственного развития и воспитания личности гражданина России является ключевой задачей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современной государственной политики Российской Федерации </w:t>
      </w:r>
    </w:p>
    <w:p w:rsidR="00AB782D" w:rsidRPr="00BF36D9" w:rsidRDefault="009A7D7A" w:rsidP="00A93C86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(Слайд 3-5)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Согласно требованиям </w:t>
      </w:r>
      <w:r w:rsidR="00AA2E89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нового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Стандарта в структуре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основной образовательной программы предусматривается концепция духовно-нравственного воспитания школьников </w:t>
      </w:r>
    </w:p>
    <w:p w:rsidR="00AB782D" w:rsidRPr="00BF36D9" w:rsidRDefault="00AB782D" w:rsidP="00A93C86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КОНЦЕПЦИЯ ЯВЛЯЕТСЯ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МЕТОДОЛОГИЧЕСКОЙ ОСНОВОЙ РАЗРАБОТКИ И РЕАЛИЗАЦИИ ФЕДЕРАЛЬНОГО ГОСУДАРСТВЕННОГООБРАЗОВАТЕЛЬНОГО СТАНДАРТА ОБЩЕГО ОБРАЗОВАНИЯ </w:t>
      </w:r>
    </w:p>
    <w:p w:rsidR="00AB782D" w:rsidRPr="00BF36D9" w:rsidRDefault="00EA5380" w:rsidP="00A93C86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Концепция зада</w:t>
      </w:r>
      <w:r w:rsidR="00AB782D" w:rsidRPr="00BF36D9">
        <w:rPr>
          <w:rFonts w:ascii="Times New Roman" w:cs="Times New Roman"/>
          <w:color w:val="404040" w:themeColor="text1" w:themeTint="BF"/>
          <w:sz w:val="24"/>
          <w:szCs w:val="24"/>
        </w:rPr>
        <w:t>ѐ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 основные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характеристики организации воспитательного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процесса в современной школе.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ней формулируются цели и задачи воспитания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социализации обучающихся, раскрывается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система базовых национальных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ценностей, лежащих в основе учебно-воспитательного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процесса, определяются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основные формы и методы духовно-нравственного развития гражданина России в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процессе урочной, внеурочной и внешкольной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деятельности, в партн</w:t>
      </w:r>
      <w:r w:rsidR="00AB782D" w:rsidRPr="00BF36D9">
        <w:rPr>
          <w:rFonts w:ascii="Times New Roman" w:cs="Times New Roman"/>
          <w:color w:val="404040" w:themeColor="text1" w:themeTint="BF"/>
          <w:sz w:val="24"/>
          <w:szCs w:val="24"/>
        </w:rPr>
        <w:t>ѐ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рских отношениях с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семь</w:t>
      </w:r>
      <w:r w:rsidR="00AB782D" w:rsidRPr="00BF36D9">
        <w:rPr>
          <w:rFonts w:ascii="Times New Roman" w:cs="Times New Roman"/>
          <w:color w:val="404040" w:themeColor="text1" w:themeTint="BF"/>
          <w:sz w:val="24"/>
          <w:szCs w:val="24"/>
        </w:rPr>
        <w:t>ѐ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й, институтах гражданского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общества, конфессиями. </w:t>
      </w:r>
    </w:p>
    <w:p w:rsidR="00AB782D" w:rsidRPr="00BF36D9" w:rsidRDefault="009A7D7A" w:rsidP="00A93C86">
      <w:pPr>
        <w:ind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(Слайд </w:t>
      </w:r>
      <w:r w:rsidR="00CC02CB"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6</w:t>
      </w:r>
      <w:r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)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Концепция определяет: характер современного национального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воспитательного идеала; цели и задачи духовно-нравственного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развития и воспитания детей и молодежи;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систему базовых национальных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ценностей, на основе которых возможна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духовно-нравственная консолидация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многонационального народа Российской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Федерации;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основные социально-педагогические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условия и принципы духовно-нравственного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развития и воспитания обучающихся. </w:t>
      </w:r>
    </w:p>
    <w:p w:rsidR="00AB782D" w:rsidRPr="00BF36D9" w:rsidRDefault="00AB782D" w:rsidP="00A93C86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Концепция формулирует социальный заказ современной общеобразовательной школе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 определ</w:t>
      </w:r>
      <w:r w:rsidRPr="00BF36D9">
        <w:rPr>
          <w:rFonts w:ascii="Times New Roman" w:cs="Times New Roman"/>
          <w:color w:val="404040" w:themeColor="text1" w:themeTint="BF"/>
          <w:sz w:val="24"/>
          <w:szCs w:val="24"/>
        </w:rPr>
        <w:t>ѐ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нную систему общих педагогических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требований, соответствие которым обеспечит эффективное участие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образования в решении важнейших общенациональных задач </w:t>
      </w:r>
    </w:p>
    <w:p w:rsidR="00EA5380" w:rsidRPr="00BF36D9" w:rsidRDefault="00AB782D" w:rsidP="00A93C86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НАЦИОНАЛЬНЫЙ ВОСПИТАТЕЛЬНЫЙ ИДЕАЛ-ВЫСШАЯ ЦЕЛЬ ОБРАЗОВАНИЯ</w:t>
      </w:r>
    </w:p>
    <w:p w:rsidR="00AB782D" w:rsidRPr="00BF36D9" w:rsidRDefault="00AB782D" w:rsidP="00A93C86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Воспитание ориентировано на достижение определ</w:t>
      </w:r>
      <w:r w:rsidRPr="00BF36D9">
        <w:rPr>
          <w:rFonts w:ascii="Times New Roman" w:cs="Times New Roman"/>
          <w:color w:val="404040" w:themeColor="text1" w:themeTint="BF"/>
          <w:sz w:val="24"/>
          <w:szCs w:val="24"/>
        </w:rPr>
        <w:t>ѐ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нного идеала, 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т. е. образа человека, имеющего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приоритетное значение для общества в конкретно-исторических социокультурных условиях. «Всяческое беззаветное служение на благо и на силу Отечества, - утверждал М. В. Ломоносов, — должно быть мерилом жизненного смысла»</w:t>
      </w:r>
    </w:p>
    <w:p w:rsidR="00EA5380" w:rsidRPr="00BF36D9" w:rsidRDefault="00AB782D" w:rsidP="00A93C86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СОВРЕМЕННЫЙ НАЦИОНАЛЬНЫЙВОСПИТАТЕЛЬНЫЙ ИДЕАЛ — ЭТО</w:t>
      </w:r>
    </w:p>
    <w:p w:rsidR="00AB782D" w:rsidRPr="00BF36D9" w:rsidRDefault="00AB782D" w:rsidP="00A93C86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</w:t>
      </w:r>
      <w:r w:rsidRPr="00BF36D9">
        <w:rPr>
          <w:rFonts w:ascii="Times New Roman" w:cs="Times New Roman"/>
          <w:color w:val="404040" w:themeColor="text1" w:themeTint="BF"/>
          <w:sz w:val="24"/>
          <w:szCs w:val="24"/>
        </w:rPr>
        <w:t>ѐ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нный в духовных и культурных традициях многонационального народа Российской Федерации.</w:t>
      </w:r>
    </w:p>
    <w:p w:rsidR="00EA5380" w:rsidRPr="00BF36D9" w:rsidRDefault="00AB782D" w:rsidP="00A93C86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ЦЕЛЬ И ЗАДАЧИ ДУХОВНО-НРАВСТВЕННОГО РАЗВИТИЯ И</w:t>
      </w:r>
      <w:r w:rsidR="004A1B63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ВОСПИТАНИЯ</w:t>
      </w:r>
    </w:p>
    <w:p w:rsidR="00AB782D" w:rsidRPr="00BF36D9" w:rsidRDefault="003A0283" w:rsidP="003D0B4B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(Слайд 7)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Важнейшей целью современного отечественного образования и одной из приоритетных задач общества и государства является воспитание, социально- 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:rsidR="00AB782D" w:rsidRPr="00BF36D9" w:rsidRDefault="00AB782D" w:rsidP="003D0B4B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r w:rsidR="004A1B63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Концепции сформулирован ряд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принципиальных положений, в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соответствии которым предстоит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работать российской школе, в том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числе система базовых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национальных российских</w:t>
      </w:r>
      <w:r w:rsidR="00EA5380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ценностей - Основное содержание духовно-нравственного развития, воспитания и социализации. </w:t>
      </w:r>
    </w:p>
    <w:p w:rsidR="003A0283" w:rsidRPr="00BF36D9" w:rsidRDefault="003A0283" w:rsidP="003A0283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(Слайд 8)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БАЗОВЫЕ НАЦИОНАЛЬНЫЕ ЦЕННОСТИ</w:t>
      </w:r>
    </w:p>
    <w:p w:rsidR="003A0283" w:rsidRPr="00BF36D9" w:rsidRDefault="003A0283" w:rsidP="003A0283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1. </w:t>
      </w:r>
      <w:r w:rsidRPr="00BF36D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Патриотизм –  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Любовь к России</w:t>
      </w:r>
      <w:r w:rsidRPr="00BF36D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.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Любовь к своему народу. Любовь к своей "малой Родине". Служение Отечеству. </w:t>
      </w:r>
    </w:p>
    <w:p w:rsidR="003A0283" w:rsidRPr="00BF36D9" w:rsidRDefault="003A0283" w:rsidP="003A0283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2. </w:t>
      </w:r>
      <w:r w:rsidRPr="00BF36D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Социальная солидарность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— Свобода личная и национальная. Доверие к людям. Справедливость. Милосердие. Доброта. Честь. Честность. Достоинство. </w:t>
      </w:r>
    </w:p>
    <w:p w:rsidR="003A0283" w:rsidRPr="00BF36D9" w:rsidRDefault="003A0283" w:rsidP="003A0283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3. </w:t>
      </w:r>
      <w:r w:rsidRPr="00BF36D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Гражданственность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— Правовое государство. Гражданское общество. Долг перед Отечеством, старшими поколениями, семьей. Закон и правопорядок. Свобода совести и вероисповедания. </w:t>
      </w:r>
    </w:p>
    <w:p w:rsidR="003A0283" w:rsidRPr="00BF36D9" w:rsidRDefault="003A0283" w:rsidP="003A0283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4. </w:t>
      </w:r>
      <w:r w:rsidRPr="00BF36D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Семья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— Любовь и верность. Здоровье. Достаток. Почитание родителей. Забота о старших и младших. Продолжение рода. </w:t>
      </w:r>
    </w:p>
    <w:p w:rsidR="003A0283" w:rsidRPr="00BF36D9" w:rsidRDefault="003A0283" w:rsidP="003A0283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5. </w:t>
      </w:r>
      <w:r w:rsidRPr="00BF36D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Труд и творчество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— Творчество и созидание; Целеустремленность и настойчивость; Трудолюбие; Бережливость. </w:t>
      </w:r>
    </w:p>
    <w:p w:rsidR="003A0283" w:rsidRPr="00BF36D9" w:rsidRDefault="003A0283" w:rsidP="003A0283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6. </w:t>
      </w:r>
      <w:r w:rsidRPr="00BF36D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Наука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— Познание. Истина. Научная картина мира. Экологическое сознание. </w:t>
      </w:r>
    </w:p>
    <w:p w:rsidR="003A0283" w:rsidRPr="00BF36D9" w:rsidRDefault="003A0283" w:rsidP="003A0283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7. </w:t>
      </w:r>
      <w:r w:rsidRPr="00BF36D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Искусство и литература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- Красота. Гармония. Духовный мир человека. Нравственный выбор. Смысл жизни. Эстетическое развитие. </w:t>
      </w:r>
    </w:p>
    <w:p w:rsidR="003A0283" w:rsidRPr="00BF36D9" w:rsidRDefault="003A0283" w:rsidP="003A0283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8. </w:t>
      </w:r>
      <w:r w:rsidRPr="00BF36D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Природа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— Жизнь. Родная земля. Заповедная природа. Планета Земля. </w:t>
      </w:r>
    </w:p>
    <w:p w:rsidR="003A0283" w:rsidRPr="00BF36D9" w:rsidRDefault="003A0283" w:rsidP="003A0283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9. </w:t>
      </w:r>
      <w:r w:rsidRPr="00BF36D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Человечество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— Мир во всем мире; Многообразие культур и народов; Прогресс человечества; Международное сотрудничество</w:t>
      </w:r>
    </w:p>
    <w:p w:rsidR="00762D76" w:rsidRPr="00BF36D9" w:rsidRDefault="003A0283" w:rsidP="003D0B4B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(Слайд </w:t>
      </w:r>
      <w:r w:rsidR="006965D5"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9</w:t>
      </w:r>
      <w:r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)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ОСНОВНЫЕ ПРИНЦИПЫ ОРГАНИЗАЦИИ ДУХОВНО-НРАВСТВЕННОГО РАЗВИТИЯ</w:t>
      </w:r>
      <w:r w:rsidR="00762D76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ВОСПИТАНИЯОСУЩЕСТВЛЯЮТСЯ НА ОСНОВЕ:</w:t>
      </w:r>
    </w:p>
    <w:p w:rsidR="00AB782D" w:rsidRPr="00BF36D9" w:rsidRDefault="00AB782D" w:rsidP="004A1B63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</w:t>
      </w:r>
      <w:r w:rsidR="00762D76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нравственного примера педагога;</w:t>
      </w:r>
      <w:r w:rsidR="00762D76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 социально-педагогического партн</w:t>
      </w:r>
      <w:r w:rsidRPr="00BF36D9">
        <w:rPr>
          <w:rFonts w:ascii="Times New Roman" w:cs="Times New Roman"/>
          <w:color w:val="404040" w:themeColor="text1" w:themeTint="BF"/>
          <w:sz w:val="24"/>
          <w:szCs w:val="24"/>
        </w:rPr>
        <w:t>ѐ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рства;</w:t>
      </w:r>
      <w:r w:rsidR="00762D76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 индивидуально-личностного развития;</w:t>
      </w:r>
      <w:r w:rsidR="00762D76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 </w:t>
      </w:r>
      <w:proofErr w:type="spellStart"/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интегративности</w:t>
      </w:r>
      <w:proofErr w:type="spellEnd"/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программ духовно- нравственного воспитания;</w:t>
      </w:r>
      <w:r w:rsidR="00762D76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 социальной </w:t>
      </w:r>
      <w:proofErr w:type="spellStart"/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востребованности</w:t>
      </w:r>
      <w:proofErr w:type="spellEnd"/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воспитания. </w:t>
      </w:r>
    </w:p>
    <w:p w:rsidR="004A1B63" w:rsidRPr="00BF36D9" w:rsidRDefault="006965D5" w:rsidP="004A1B63">
      <w:pPr>
        <w:spacing w:line="240" w:lineRule="atLeast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(Слайд 10)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4A1B63"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Современный</w:t>
      </w:r>
      <w:r w:rsidR="004A1B63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4A1B63"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национальный воспитательный идеал </w:t>
      </w:r>
      <w:r w:rsidR="004A1B63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определяется</w:t>
      </w:r>
      <w:r w:rsidR="004A1B63"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: </w:t>
      </w:r>
      <w:r w:rsidR="004A1B63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4A1B63" w:rsidRPr="00BF36D9" w:rsidRDefault="004A1B63" w:rsidP="004A1B63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соответствии с национальным приоритетом; </w:t>
      </w:r>
    </w:p>
    <w:p w:rsidR="004A1B63" w:rsidRPr="00BF36D9" w:rsidRDefault="004A1B63" w:rsidP="004A1B63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исходя из необходимости сохранения преемственности по отношению к  национальным воспитательным идеалам прошлых исторических эпох; </w:t>
      </w:r>
    </w:p>
    <w:p w:rsidR="004A1B63" w:rsidRPr="00BF36D9" w:rsidRDefault="004A1B63" w:rsidP="004A1B63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согласно Конституции Российской Федерации;</w:t>
      </w:r>
    </w:p>
    <w:p w:rsidR="004A1B63" w:rsidRPr="00BF36D9" w:rsidRDefault="004A1B63" w:rsidP="004A1B63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согласно Закону Российской Федерации «Об образовании» в части общих требований к содержанию  образования (ст. 14) и задачам основных образовательных программ (ст. 9, п. 6). </w:t>
      </w:r>
    </w:p>
    <w:p w:rsidR="008A0FEC" w:rsidRPr="00BF36D9" w:rsidRDefault="008A0FEC" w:rsidP="003D0B4B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        </w:t>
      </w:r>
      <w:r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(Слайд 11)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BF36D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Условия духовно-нравственного развития учащихся</w:t>
      </w:r>
    </w:p>
    <w:p w:rsidR="008A0FEC" w:rsidRPr="00BF36D9" w:rsidRDefault="006C7A71" w:rsidP="008A0FEC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1.     </w:t>
      </w:r>
      <w:r w:rsidRPr="00BF36D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Осознанное стремление   каждого педагога к собственному  духовному росту и оказание помощи своим воспи</w:t>
      </w:r>
      <w:r w:rsidR="008A0FEC" w:rsidRPr="00BF36D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танникам в духовном взрослении. Создание в коллективе атмосферы товарищества, доброжелательности, уважительного отношения к личности и индивидуальности каждого учащегося, признание за ним права на собственную точку зрения, развитие диалоговых форм общения.</w:t>
      </w:r>
    </w:p>
    <w:p w:rsidR="00DB49DD" w:rsidRPr="00BF36D9" w:rsidRDefault="006C7A71" w:rsidP="008A0FEC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2.     Систематическое изучение каждого учащегося. Разработка индивидуальных вариантов воспитания и развития школьника.</w:t>
      </w:r>
    </w:p>
    <w:p w:rsidR="00DB49DD" w:rsidRPr="00BF36D9" w:rsidRDefault="006C7A71" w:rsidP="008A0FEC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3.     Взаимодействие с религиозными и общественными организациями, гражданско-патриотическими, культурными, экологическими, детско-юношескими и молодежными движениями, организациями, разделяющими в своей деятельности базовые  национальные российские ценности и готовыми содействовать достижению национального педагогического идеала.</w:t>
      </w:r>
    </w:p>
    <w:p w:rsidR="008A0FEC" w:rsidRPr="00BF36D9" w:rsidRDefault="008A0FEC" w:rsidP="003D0B4B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4.     Повышение педагогической культуры родителей через проведение родительских конференций, собраний-диспутов, встреч за круглым столом, семейные гостиные, вечер вопросов и ответов, тренинги для родителей</w:t>
      </w:r>
    </w:p>
    <w:p w:rsidR="00AB782D" w:rsidRPr="00BF36D9" w:rsidRDefault="008A0FEC" w:rsidP="003D0B4B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F36D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        </w:t>
      </w:r>
      <w:r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(Слайд 1</w:t>
      </w:r>
      <w:r w:rsidR="00FB6D72"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</w:t>
      </w:r>
      <w:r w:rsidRPr="00BF36D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)</w:t>
      </w:r>
      <w:r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6965D5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Руководить нравственным</w:t>
      </w:r>
      <w:r w:rsidR="00762D76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воспитанием – это значит</w:t>
      </w:r>
      <w:r w:rsidR="00762D76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создавать тот моральный</w:t>
      </w:r>
      <w:r w:rsidR="00762D76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тонус школьной жизни,</w:t>
      </w:r>
      <w:r w:rsidR="00762D76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который выражается в том, что</w:t>
      </w:r>
      <w:r w:rsidR="00762D76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каждый воспитанник о ком – то</w:t>
      </w:r>
      <w:r w:rsidR="00762D76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заботится, о ком-то печ</w:t>
      </w:r>
      <w:r w:rsidR="00AB782D" w:rsidRPr="00BF36D9">
        <w:rPr>
          <w:rFonts w:ascii="Times New Roman" w:cs="Times New Roman"/>
          <w:color w:val="404040" w:themeColor="text1" w:themeTint="BF"/>
          <w:sz w:val="24"/>
          <w:szCs w:val="24"/>
        </w:rPr>
        <w:t>ѐ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тся и</w:t>
      </w:r>
      <w:r w:rsidR="00762D76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беспокоится, кому-то отда</w:t>
      </w:r>
      <w:r w:rsidR="00AB782D" w:rsidRPr="00BF36D9">
        <w:rPr>
          <w:rFonts w:ascii="Times New Roman" w:cs="Times New Roman"/>
          <w:color w:val="404040" w:themeColor="text1" w:themeTint="BF"/>
          <w:sz w:val="24"/>
          <w:szCs w:val="24"/>
        </w:rPr>
        <w:t>ѐ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</w:t>
      </w:r>
      <w:r w:rsidR="006965D5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сво</w:t>
      </w:r>
      <w:r w:rsidR="00AB782D" w:rsidRPr="00BF36D9">
        <w:rPr>
          <w:rFonts w:ascii="Times New Roman" w:cs="Times New Roman"/>
          <w:color w:val="404040" w:themeColor="text1" w:themeTint="BF"/>
          <w:sz w:val="24"/>
          <w:szCs w:val="24"/>
        </w:rPr>
        <w:t>ѐ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сердце</w:t>
      </w:r>
      <w:r w:rsidR="006965D5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</w:t>
      </w:r>
      <w:r w:rsidR="00AB782D" w:rsidRPr="00BF36D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В.А.Сухомлинский </w:t>
      </w:r>
    </w:p>
    <w:sectPr w:rsidR="00AB782D" w:rsidRPr="00BF36D9" w:rsidSect="008A0FE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D4E6F"/>
    <w:multiLevelType w:val="hybridMultilevel"/>
    <w:tmpl w:val="5A423318"/>
    <w:lvl w:ilvl="0" w:tplc="9D6A83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ADE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E2D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264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AF0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4C5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0D1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0FC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A49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F9F"/>
    <w:multiLevelType w:val="hybridMultilevel"/>
    <w:tmpl w:val="8244D832"/>
    <w:lvl w:ilvl="0" w:tplc="A5F426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E3A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A1D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805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E09D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07F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25D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ABB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042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5F1AF1"/>
    <w:multiLevelType w:val="hybridMultilevel"/>
    <w:tmpl w:val="78DE8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64203"/>
    <w:multiLevelType w:val="hybridMultilevel"/>
    <w:tmpl w:val="66EA9E1E"/>
    <w:lvl w:ilvl="0" w:tplc="73DE6C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0B2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2AC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280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84BD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8D4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8FE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CFE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9807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B782D"/>
    <w:rsid w:val="00110E48"/>
    <w:rsid w:val="002535EC"/>
    <w:rsid w:val="00274F8D"/>
    <w:rsid w:val="003A0283"/>
    <w:rsid w:val="003D0B4B"/>
    <w:rsid w:val="004A1B63"/>
    <w:rsid w:val="006965D5"/>
    <w:rsid w:val="006C7A71"/>
    <w:rsid w:val="00755A03"/>
    <w:rsid w:val="00762D76"/>
    <w:rsid w:val="008A0FEC"/>
    <w:rsid w:val="009A7D7A"/>
    <w:rsid w:val="00A93C86"/>
    <w:rsid w:val="00AA2E89"/>
    <w:rsid w:val="00AB782D"/>
    <w:rsid w:val="00BF36D9"/>
    <w:rsid w:val="00CC02CB"/>
    <w:rsid w:val="00D67A9A"/>
    <w:rsid w:val="00DA09DB"/>
    <w:rsid w:val="00DB49DD"/>
    <w:rsid w:val="00EA5380"/>
    <w:rsid w:val="00FB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2013-01-28T04:43:00Z</cp:lastPrinted>
  <dcterms:created xsi:type="dcterms:W3CDTF">2013-01-18T17:47:00Z</dcterms:created>
  <dcterms:modified xsi:type="dcterms:W3CDTF">2013-01-28T04:43:00Z</dcterms:modified>
</cp:coreProperties>
</file>