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2" w:rsidRPr="003801DE" w:rsidRDefault="00030E32" w:rsidP="00030E32">
      <w:pPr>
        <w:pStyle w:val="ParagraphStyle"/>
        <w:spacing w:before="240" w:after="120" w:line="264" w:lineRule="auto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30E32" w:rsidRDefault="00030E32" w:rsidP="00030E32">
      <w:pPr>
        <w:pStyle w:val="ParagraphStyle"/>
        <w:spacing w:after="6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16121358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всемирный день прав ребенка</w:t>
      </w:r>
    </w:p>
    <w:p w:rsidR="00030E32" w:rsidRDefault="00030E32" w:rsidP="00030E3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учащихся с основными правами и свободами, научить применять их в жизни.  </w:t>
      </w:r>
    </w:p>
    <w:p w:rsidR="00030E32" w:rsidRDefault="00030E32" w:rsidP="00030E32">
      <w:pPr>
        <w:pStyle w:val="ParagraphStyle"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классного часа</w:t>
      </w:r>
    </w:p>
    <w:p w:rsidR="00030E32" w:rsidRDefault="00030E32" w:rsidP="00030E32">
      <w:pPr>
        <w:pStyle w:val="ParagraphStyle"/>
        <w:spacing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Вступление.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Сегодня наш классный час мы посвятим теме «Права ребенка». Это связано с важной датой. 20 ноября ежегодно отмечается Всемирный день прав ребенка, посвященный принятию очень важного документа – Конвенции о правах ребенка.</w:t>
      </w:r>
    </w:p>
    <w:p w:rsidR="00030E32" w:rsidRDefault="00030E32" w:rsidP="00030E32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Основная часть.</w:t>
      </w:r>
    </w:p>
    <w:p w:rsidR="00030E32" w:rsidRDefault="00030E32" w:rsidP="00030E32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ООН.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Скажите, а кто прежде всего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 детях заботятся и многочисленные общественные и государственные организации, которые главной своей задачей считают защиту детей. Наиболее авторитетной среди них является ООН (Организация Объединенных Наций). Она возникла после Второй мировой войны, которую развязала фашистская Германия и в результате которой погибло более 50 миллионов человек, было разрушено множество городов, сел и деревень. Люди всего мира осознали, к каким последствиям может привести нарушение прав человека, а именно самого главного права – права на жизнь, что война – самый худший способ решения споров и проблем. 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человечество обладает таким мощным оружием, что Третья мировая война не только не решит все проблемы, но вместе с тем и уничтожит все человечество. Чтобы предотвратить глобальную катастрофу, народы, нации объединились во всемирную организацию – ООН, которая главной своей задачей поставила обеспечение прав человека во всем мире.</w:t>
      </w:r>
    </w:p>
    <w:p w:rsidR="00030E32" w:rsidRDefault="00030E32" w:rsidP="00030E32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Конвенция о правах ребенка.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Однако не всегда люди помнят уроки истории. По-прежнему где-то происходят военные конфликты, теракты, совершаются преступления, случаются аварии, стихийные бедствия, в результате которых от голода и эпидемий страдают дети. Да и в мирной жизни дети нуждаются в особой заботе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>и внимании со стороны взрослых. У них есть свои интересы и потребности. Эти обстоятельства были учтены.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1989 года ООН была принята Конвенция прав ребенка. В ней говорится, что государства, подписавшие ее, взяли на себя обязательства заботиться о вас, вашем здоровье, благополучии, образовании и всестороннем развитии.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Конвенции 54 статьи. Давайте познакомимся с некоторыми из них.  </w:t>
      </w:r>
      <w:r>
        <w:rPr>
          <w:rFonts w:ascii="Times New Roman" w:hAnsi="Times New Roman" w:cs="Times New Roman"/>
          <w:i/>
          <w:iCs/>
          <w:sz w:val="28"/>
          <w:szCs w:val="28"/>
        </w:rPr>
        <w:t>Учитель вывешивает на доске плакаты с записями прав ребенка.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жизнь.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имя при рождении.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медицинскую помощь.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образование.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отдых и досуг.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 иметь имущество </w:t>
      </w:r>
      <w:r>
        <w:rPr>
          <w:rFonts w:ascii="Times New Roman" w:hAnsi="Times New Roman" w:cs="Times New Roman"/>
          <w:sz w:val="28"/>
          <w:szCs w:val="28"/>
        </w:rPr>
        <w:t>(полученное в дар или по наследству, а также приобретенное на средства ребенка).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свободно выражать свои взгляды.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свободное перемещение.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заботу и воспитание родителями.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 на всестороннее развитие и уважение человеческого достоинства </w:t>
      </w:r>
      <w:r>
        <w:rPr>
          <w:rFonts w:ascii="Times New Roman" w:hAnsi="Times New Roman" w:cs="Times New Roman"/>
          <w:sz w:val="28"/>
          <w:szCs w:val="28"/>
        </w:rPr>
        <w:t>(ни один ребенок не должен подвергаться жестокому обращению, насилию и оскорблениям).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защиту своих прав и законных интересов родителями.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на личную жизнь, семейную жизнь, неприкосновенность жилища, тайну переписки.</w:t>
      </w:r>
    </w:p>
    <w:p w:rsidR="00030E32" w:rsidRDefault="00030E32" w:rsidP="00030E32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 на партах – текст Декларации.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ходе беседы с учащимися учитель выясняет, как они понимают каждое названное право.</w:t>
      </w:r>
    </w:p>
    <w:p w:rsidR="00030E32" w:rsidRDefault="00030E32" w:rsidP="00030E32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Практическая часть классного часа.</w:t>
      </w:r>
    </w:p>
    <w:p w:rsidR="00030E32" w:rsidRDefault="00030E32" w:rsidP="00030E32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«Герои книг имеют право».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игре участвуют 3-4 команды. Каждая команда получает комплект книг. Ведущий зачитывает статью Декларации, участники игры показывают книгу, герой которой сталкивается с проблемой, декларируемой в статье.</w:t>
      </w:r>
    </w:p>
    <w:p w:rsidR="00030E32" w:rsidRDefault="00030E32" w:rsidP="00030E32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Комплект книг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E32" w:rsidRDefault="00030E32" w:rsidP="00030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 Х.-К.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30E32" w:rsidRDefault="00030E32" w:rsidP="00030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 В. М. «Лягушка-путешественница».</w:t>
      </w:r>
    </w:p>
    <w:p w:rsidR="00030E32" w:rsidRDefault="00030E32" w:rsidP="00030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И. А. «Мартышка и очки».</w:t>
      </w:r>
    </w:p>
    <w:p w:rsidR="00030E32" w:rsidRDefault="00030E32" w:rsidP="00030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Н. «Серая шейка».</w:t>
      </w:r>
    </w:p>
    <w:p w:rsidR="00030E32" w:rsidRDefault="00030E32" w:rsidP="00030E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Маршак С. Я. «Багаж».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 С. В. «Три поросенка».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Н. Н. «Приключения Незнайки и его друзей».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Перро Ш. «Красная Шапочка», «Золушка».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 С. «Сказка о рыбаке и рыбке».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Э. «Приключения барона Мюнхгаузена».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«Репка».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Твен М.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А. Н. «Золотой ключик, или Приключения Буратино».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 «Айболит».</w:t>
      </w:r>
    </w:p>
    <w:p w:rsidR="00030E32" w:rsidRDefault="00030E32" w:rsidP="00030E32">
      <w:pPr>
        <w:pStyle w:val="ParagraphStyle"/>
        <w:shd w:val="clear" w:color="auto" w:fill="FFFFFF"/>
        <w:spacing w:before="120"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«Права литературных героев».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какой сказке нарушено право на личную неприкосновенность, жизнь и свободу? </w:t>
      </w:r>
      <w:r>
        <w:rPr>
          <w:rFonts w:ascii="Times New Roman" w:hAnsi="Times New Roman" w:cs="Times New Roman"/>
          <w:i/>
          <w:iCs/>
          <w:sz w:val="28"/>
          <w:szCs w:val="28"/>
        </w:rPr>
        <w:t>(«Серая шейка», «Красная Шапочка»,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«Сказка о рыбаке и рыбке».)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Какие литературные герои могли бы пожаловаться, что нарушено их право на неприкосновенность жилища? </w:t>
      </w:r>
      <w:r>
        <w:rPr>
          <w:rFonts w:ascii="Times New Roman" w:hAnsi="Times New Roman" w:cs="Times New Roman"/>
          <w:i/>
          <w:iCs/>
          <w:sz w:val="28"/>
          <w:szCs w:val="28"/>
        </w:rPr>
        <w:t>(Поросята из сказки «Три поросенка», зайка из русской народной сказки «Ледяная избушка».)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Какие сказочные героини страдают от вмешательства в личную жизнь?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(Людмила из поэмы Пушкина А. С. «Руслан и Людмила», Марья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Моревна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персонаж русских народных сказок.)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Героиня какой сказки воспользовалась правом свободного передвижения и выбора местожительства? </w:t>
      </w:r>
      <w:r>
        <w:rPr>
          <w:rFonts w:ascii="Times New Roman" w:hAnsi="Times New Roman" w:cs="Times New Roman"/>
          <w:i/>
          <w:iCs/>
          <w:sz w:val="28"/>
          <w:szCs w:val="28"/>
        </w:rPr>
        <w:t>(«Лягушка-путешественница».)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какой сказке героиня воспользовалась правом искать и находить в других странах убежище и защиту от преследований? </w:t>
      </w:r>
      <w:r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какой сказке нарушается право человека владеть своим имуществом? </w:t>
      </w:r>
      <w:r>
        <w:rPr>
          <w:rFonts w:ascii="Times New Roman" w:hAnsi="Times New Roman" w:cs="Times New Roman"/>
          <w:i/>
          <w:iCs/>
          <w:sz w:val="28"/>
          <w:szCs w:val="28"/>
        </w:rPr>
        <w:t>(«Золотой ключик, или Приключения Буратино».)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Какие литературные герои воспользовалась правом на свободу мирных собраний? </w:t>
      </w:r>
      <w:r>
        <w:rPr>
          <w:rFonts w:ascii="Times New Roman" w:hAnsi="Times New Roman" w:cs="Times New Roman"/>
          <w:i/>
          <w:iCs/>
          <w:sz w:val="28"/>
          <w:szCs w:val="28"/>
        </w:rPr>
        <w:t>(Герои сказок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музыканты», «Квартет», «Белоснежка и семь гномов».)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Какой известный литературный герой воспользовался правом на труд, причем обеспечил себе и другим свободный выбор работы и справедливые условия труда?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(Том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Сойер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какой сказке подтверждается право работающего на справедливое вознаграждение?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(«Мороз Иванович», «Госпожа Метелица», «Сказка о попе и о работнике его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p w:rsidR="00030E32" w:rsidRDefault="00030E32" w:rsidP="00030E3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У какой известной сказочной героини нарушено право на отдых и досуг, разумное ограничение рабочего дня? </w:t>
      </w:r>
      <w:r>
        <w:rPr>
          <w:rFonts w:ascii="Times New Roman" w:hAnsi="Times New Roman" w:cs="Times New Roman"/>
          <w:i/>
          <w:iCs/>
          <w:sz w:val="28"/>
          <w:szCs w:val="28"/>
        </w:rPr>
        <w:t>(Золушка.)</w:t>
      </w:r>
    </w:p>
    <w:p w:rsidR="00030E32" w:rsidRDefault="00030E32" w:rsidP="00030E32">
      <w:pPr>
        <w:pStyle w:val="ParagraphStyle"/>
        <w:shd w:val="clear" w:color="auto" w:fill="FFFFFF"/>
        <w:spacing w:before="120"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«Песня о правах».</w:t>
      </w:r>
    </w:p>
    <w:p w:rsidR="00030E32" w:rsidRDefault="00030E32" w:rsidP="00030E32">
      <w:pPr>
        <w:pStyle w:val="ParagraphStyle"/>
        <w:shd w:val="clear" w:color="auto" w:fill="FFFFFF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каждой команды исполняется песня. Игроки должны сказать, о каких правах в ней идет речь.</w:t>
      </w:r>
    </w:p>
    <w:p w:rsidR="00030E32" w:rsidRDefault="00030E32" w:rsidP="00030E32">
      <w:pPr>
        <w:pStyle w:val="ParagraphStyle"/>
        <w:keepLines/>
        <w:shd w:val="clear" w:color="auto" w:fill="FFFFFF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музыкантов»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(право на свободу передвижения, мирных собраний).</w:t>
      </w:r>
    </w:p>
    <w:p w:rsidR="00030E32" w:rsidRDefault="00030E32" w:rsidP="00030E32">
      <w:pPr>
        <w:pStyle w:val="ParagraphStyle"/>
        <w:keepLines/>
        <w:shd w:val="clear" w:color="auto" w:fill="FFFFFF"/>
        <w:tabs>
          <w:tab w:val="left" w:pos="75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«Чему учат в школе»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(право на образование).</w:t>
      </w:r>
    </w:p>
    <w:p w:rsidR="00030E32" w:rsidRDefault="00030E32" w:rsidP="00030E32">
      <w:pPr>
        <w:pStyle w:val="ParagraphStyle"/>
        <w:keepLines/>
        <w:shd w:val="clear" w:color="auto" w:fill="FFFFFF"/>
        <w:tabs>
          <w:tab w:val="left" w:pos="75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«На крутом бережку» из мультфильма «Приключения кота Леопольда»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(право на отдых).</w:t>
      </w:r>
    </w:p>
    <w:p w:rsidR="00030E32" w:rsidRDefault="00030E32" w:rsidP="00030E32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«До чего дошел прогресс» из кинофильма «Приключения Электроника»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(право на пользование благами научно-технического прогресса).</w:t>
      </w:r>
    </w:p>
    <w:p w:rsidR="00030E32" w:rsidRDefault="00030E32" w:rsidP="00030E32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Итог. </w:t>
      </w:r>
    </w:p>
    <w:p w:rsidR="00030E32" w:rsidRDefault="00030E32" w:rsidP="00030E3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Наш классный час подошел к концу.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 каким важным документом вы познакомились?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Какой организацией он был принят?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Когда отмечается Всемирный день прав ребенка?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Кто призван обеспечивать соблюдение прав ребенка?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Каким правом вы пользуетесь сейчас, сидя за партами в школе?</w:t>
      </w:r>
    </w:p>
    <w:p w:rsidR="00030E32" w:rsidRDefault="00030E32" w:rsidP="00030E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Обобщение</w:t>
      </w:r>
      <w:r>
        <w:rPr>
          <w:rFonts w:ascii="Times New Roman" w:hAnsi="Times New Roman" w:cs="Times New Roman"/>
          <w:sz w:val="28"/>
          <w:szCs w:val="28"/>
        </w:rPr>
        <w:t>: именно это право – право на образование –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права!</w:t>
      </w:r>
    </w:p>
    <w:p w:rsidR="00463E7F" w:rsidRPr="00030E32" w:rsidRDefault="00463E7F"/>
    <w:sectPr w:rsidR="00463E7F" w:rsidRPr="00030E32" w:rsidSect="006E45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E32"/>
    <w:rsid w:val="00030E32"/>
    <w:rsid w:val="003801DE"/>
    <w:rsid w:val="00463E7F"/>
    <w:rsid w:val="00D0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0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30E3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30E32"/>
    <w:rPr>
      <w:color w:val="000000"/>
      <w:sz w:val="20"/>
      <w:szCs w:val="20"/>
    </w:rPr>
  </w:style>
  <w:style w:type="character" w:customStyle="1" w:styleId="Heading">
    <w:name w:val="Heading"/>
    <w:uiPriority w:val="99"/>
    <w:rsid w:val="00030E3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30E3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30E3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30E3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30E32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2009-07-16T22:58:00Z</dcterms:created>
  <dcterms:modified xsi:type="dcterms:W3CDTF">2015-01-29T14:23:00Z</dcterms:modified>
</cp:coreProperties>
</file>