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90" w:rsidRPr="00953D8C" w:rsidRDefault="00167190" w:rsidP="00167190">
      <w:pPr>
        <w:pStyle w:val="ParagraphStyle"/>
        <w:spacing w:before="240" w:after="120" w:line="264" w:lineRule="auto"/>
        <w:ind w:firstLine="36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167190" w:rsidRDefault="00167190" w:rsidP="00167190">
      <w:pPr>
        <w:pStyle w:val="ParagraphStyle"/>
        <w:spacing w:after="6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урок мужества</w:t>
      </w:r>
    </w:p>
    <w:p w:rsidR="00167190" w:rsidRDefault="00167190" w:rsidP="00167190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(19 ноября – начало контрнаступления под Сталинградом)</w:t>
      </w:r>
    </w:p>
    <w:p w:rsidR="00167190" w:rsidRDefault="00167190" w:rsidP="00167190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190" w:rsidRDefault="00167190" w:rsidP="0016719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рассказать детям о контрнаступлении; </w:t>
      </w:r>
    </w:p>
    <w:p w:rsidR="00167190" w:rsidRDefault="00167190" w:rsidP="0016719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расширять кругозор, развивать познавательный интерес к истории страны.</w:t>
      </w:r>
    </w:p>
    <w:p w:rsidR="00167190" w:rsidRDefault="00167190" w:rsidP="00167190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занятия</w:t>
      </w:r>
    </w:p>
    <w:p w:rsidR="00167190" w:rsidRDefault="00167190" w:rsidP="0016719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Сталинград! Наверное, не так уж много на земле мест, к которым было приковано внимание людей нашей страны и всего мира в 1942 году. Двести суток продолжалась Сталинградская битва. </w:t>
      </w:r>
    </w:p>
    <w:p w:rsidR="00167190" w:rsidRDefault="00167190" w:rsidP="0016719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143 дня шли бои на улицах и площадях Сталинграда. Каждый дом стал крепостью, каждый метр земли по несколько раз переходил из рук в руки. Счет шел не на километры, а на метры. </w:t>
      </w:r>
    </w:p>
    <w:p w:rsidR="00167190" w:rsidRDefault="00167190" w:rsidP="0016719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1-й ученик</w:t>
      </w:r>
      <w:r>
        <w:rPr>
          <w:rFonts w:ascii="Times New Roman" w:hAnsi="Times New Roman" w:cs="Times New Roman"/>
          <w:sz w:val="28"/>
          <w:szCs w:val="28"/>
        </w:rPr>
        <w:t xml:space="preserve">. 17 июля 1942 года в большой излучине Дона начались кровопролитные бои. Ценой огромных потерь враг продвинулся на 60–80 км. Но у него еще были большие силы, он продолжал рваться к Волге. И 23 августа, прорвав оборону советских войск, гитлеровские танки вышли на северную окраину Сталинграда. </w:t>
      </w:r>
    </w:p>
    <w:p w:rsidR="00167190" w:rsidRDefault="00167190" w:rsidP="0016719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же день враг начал массированную бомбардировку. До 2 тысяч самолетовылетов в день делали гитлеровцы. Тысячи бомб обрушились на мирный город. </w:t>
      </w:r>
    </w:p>
    <w:p w:rsidR="00167190" w:rsidRDefault="00167190" w:rsidP="0016719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2-й ученик</w:t>
      </w:r>
      <w:r>
        <w:rPr>
          <w:rFonts w:ascii="Times New Roman" w:hAnsi="Times New Roman" w:cs="Times New Roman"/>
          <w:sz w:val="28"/>
          <w:szCs w:val="28"/>
        </w:rPr>
        <w:t xml:space="preserve">. 14 сентября считается началом уличных боев. В этот день гитлеровцы, сосредоточив на узком участке 7 дивизий, 500 танков, прорвали оборону советских войск, взяли Мамаев курган, железнодорожный вокзал, а в восьми километрах южнее центра вышли к Волге. </w:t>
      </w:r>
    </w:p>
    <w:p w:rsidR="00167190" w:rsidRDefault="00167190" w:rsidP="0016719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3-й ученик</w:t>
      </w:r>
      <w:r>
        <w:rPr>
          <w:rFonts w:ascii="Times New Roman" w:hAnsi="Times New Roman" w:cs="Times New Roman"/>
          <w:sz w:val="28"/>
          <w:szCs w:val="28"/>
        </w:rPr>
        <w:t xml:space="preserve">. Две армии обороняли Сталинград (62-я под командованием Чуйкова и 64-я под командованием Шумилова). </w:t>
      </w:r>
    </w:p>
    <w:p w:rsidR="00167190" w:rsidRDefault="00167190" w:rsidP="0016719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истории войн всегда было так: если враг взял центральную часть и господствующие высоты, город считался побежденным. В Сталинграде бои шли за каждую улицу, за каждый дом. Так, здание железнодорожного вокзала несколько раз переходило из рук в руки. Сталинград стал городом массового героизма. </w:t>
      </w:r>
    </w:p>
    <w:p w:rsidR="00167190" w:rsidRDefault="00167190" w:rsidP="00167190">
      <w:pPr>
        <w:pStyle w:val="ParagraphStyle"/>
        <w:spacing w:before="60" w:after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первый куплет Ю. Антонова «Маки».</w:t>
      </w:r>
    </w:p>
    <w:p w:rsidR="00167190" w:rsidRDefault="00167190" w:rsidP="0016719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4-й ученик</w:t>
      </w:r>
      <w:r>
        <w:rPr>
          <w:rFonts w:ascii="Times New Roman" w:hAnsi="Times New Roman" w:cs="Times New Roman"/>
          <w:sz w:val="28"/>
          <w:szCs w:val="28"/>
        </w:rPr>
        <w:t xml:space="preserve">. Земля гудела и стонала, </w:t>
      </w:r>
    </w:p>
    <w:p w:rsidR="00167190" w:rsidRDefault="00167190" w:rsidP="00167190">
      <w:pPr>
        <w:pStyle w:val="ParagraphStyle"/>
        <w:spacing w:line="264" w:lineRule="auto"/>
        <w:ind w:firstLine="19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Смешались вместе ночь и день, </w:t>
      </w:r>
    </w:p>
    <w:p w:rsidR="00167190" w:rsidRDefault="00167190" w:rsidP="00167190">
      <w:pPr>
        <w:pStyle w:val="ParagraphStyle"/>
        <w:spacing w:line="264" w:lineRule="auto"/>
        <w:ind w:firstLine="19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Железо даже уставало, </w:t>
      </w:r>
    </w:p>
    <w:p w:rsidR="00167190" w:rsidRDefault="00167190" w:rsidP="00167190">
      <w:pPr>
        <w:pStyle w:val="ParagraphStyle"/>
        <w:spacing w:line="264" w:lineRule="auto"/>
        <w:ind w:firstLine="19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Везде витала смерти тень.</w:t>
      </w:r>
    </w:p>
    <w:p w:rsidR="00167190" w:rsidRDefault="00167190" w:rsidP="00167190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5-й ученик</w:t>
      </w:r>
      <w:r>
        <w:rPr>
          <w:rFonts w:ascii="Times New Roman" w:hAnsi="Times New Roman" w:cs="Times New Roman"/>
          <w:sz w:val="28"/>
          <w:szCs w:val="28"/>
        </w:rPr>
        <w:t>. Бой, тяжкий бой под Сталинградом,</w:t>
      </w:r>
    </w:p>
    <w:p w:rsidR="00167190" w:rsidRDefault="00167190" w:rsidP="00167190">
      <w:pPr>
        <w:pStyle w:val="ParagraphStyle"/>
        <w:spacing w:line="264" w:lineRule="auto"/>
        <w:ind w:firstLine="19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Враг перемалывал полки…</w:t>
      </w:r>
    </w:p>
    <w:p w:rsidR="00167190" w:rsidRDefault="00167190" w:rsidP="00167190">
      <w:pPr>
        <w:pStyle w:val="ParagraphStyle"/>
        <w:spacing w:line="264" w:lineRule="auto"/>
        <w:ind w:firstLine="19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 он спешил! Ведь Волга рядом!</w:t>
      </w:r>
    </w:p>
    <w:p w:rsidR="00167190" w:rsidRDefault="00167190" w:rsidP="00167190">
      <w:pPr>
        <w:pStyle w:val="ParagraphStyle"/>
        <w:spacing w:line="264" w:lineRule="auto"/>
        <w:ind w:firstLine="19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Победа мнилась у реки.</w:t>
      </w:r>
    </w:p>
    <w:p w:rsidR="00167190" w:rsidRDefault="00167190" w:rsidP="00167190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Показ слайдов.</w:t>
      </w:r>
    </w:p>
    <w:p w:rsidR="00167190" w:rsidRDefault="00167190" w:rsidP="0016719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Из дневника гитлеровского солдата 14 октября 1942 года. «Наши войска взяли завод «Баррикады», но до Волги так и не дошли, хотя до нее осталось не более 100 шагов… Русские не похожи на людей, они сделаны из железа, они не знают усталости, не ведают страха, не боятся огня… </w:t>
      </w:r>
    </w:p>
    <w:p w:rsidR="00167190" w:rsidRDefault="00167190" w:rsidP="0016719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изнемогаем. Каждый солдат считает, что следующим погибнет он сам. Быть раненым и вернуться в тыл – единственная надежда». </w:t>
      </w:r>
    </w:p>
    <w:p w:rsidR="00167190" w:rsidRDefault="00167190" w:rsidP="0016719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время, когда шли оборонительные бои, советское командование разработало план наступления советских войск. </w:t>
      </w:r>
    </w:p>
    <w:p w:rsidR="00167190" w:rsidRDefault="00167190" w:rsidP="0016719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пришел этот долгожданный день 19 ноября 1942 года. 7 часов 30 минут. Свет. Взвились ракеты, прогремел сигнал, началось наступление советской армии по всей линии фронта. </w:t>
      </w:r>
    </w:p>
    <w:p w:rsidR="00167190" w:rsidRDefault="00167190" w:rsidP="00167190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Музыка, показ слайдов.</w:t>
      </w:r>
    </w:p>
    <w:p w:rsidR="00167190" w:rsidRDefault="00167190" w:rsidP="0016719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Но до окончания победы под Сталинградом были еще долгие и тяжелые дни боев. </w:t>
      </w:r>
    </w:p>
    <w:p w:rsidR="00167190" w:rsidRDefault="00167190" w:rsidP="0016719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1-й чтец</w:t>
      </w:r>
      <w:r>
        <w:rPr>
          <w:rFonts w:ascii="Times New Roman" w:hAnsi="Times New Roman" w:cs="Times New Roman"/>
          <w:sz w:val="28"/>
          <w:szCs w:val="28"/>
        </w:rPr>
        <w:t xml:space="preserve">. Мамаев курган. Высота 102. 135 дней и ночей был главной высотой России. 135 дней и ночей не затихал здесь бой. Выжженная и взрывная огнем авиации и артиллерии земля Мамаева кургана покрылась панцирем осколков от мин, снарядов и бомб. Не раз бои разгорались на вершине кургана, не раз она переходила из рук в руки, но врагу так и не удалось овладеть курганом. </w:t>
      </w:r>
    </w:p>
    <w:p w:rsidR="00167190" w:rsidRDefault="00167190" w:rsidP="0016719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2-й чтец</w:t>
      </w:r>
      <w:r>
        <w:rPr>
          <w:rFonts w:ascii="Times New Roman" w:hAnsi="Times New Roman" w:cs="Times New Roman"/>
          <w:sz w:val="28"/>
          <w:szCs w:val="28"/>
        </w:rPr>
        <w:t xml:space="preserve">. О тяжелых боях на Мамаевом кургане говорит такой факт: после Сталинградской битвы на одном квадратном метре земли можно было насчитать от 500 до 1250 осколков. Весной 1943 года на Мамаевом кургане не поднялась даже трава. </w:t>
      </w:r>
    </w:p>
    <w:p w:rsidR="00167190" w:rsidRDefault="00167190" w:rsidP="0016719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3-й чтец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Весь мир сегодня знает</w:t>
      </w:r>
    </w:p>
    <w:p w:rsidR="00167190" w:rsidRDefault="00167190" w:rsidP="00167190">
      <w:pPr>
        <w:pStyle w:val="ParagraphStyle"/>
        <w:spacing w:line="264" w:lineRule="auto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Геройской славы высоту.</w:t>
      </w:r>
    </w:p>
    <w:p w:rsidR="00167190" w:rsidRDefault="00167190" w:rsidP="00167190">
      <w:pPr>
        <w:pStyle w:val="ParagraphStyle"/>
        <w:spacing w:line="264" w:lineRule="auto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Мать-Родина, в бетон одета, </w:t>
      </w:r>
    </w:p>
    <w:p w:rsidR="00167190" w:rsidRDefault="00167190" w:rsidP="00167190">
      <w:pPr>
        <w:pStyle w:val="ParagraphStyle"/>
        <w:spacing w:line="264" w:lineRule="auto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Стоит там вечно на посту.</w:t>
      </w:r>
    </w:p>
    <w:p w:rsidR="00167190" w:rsidRDefault="00167190" w:rsidP="00167190">
      <w:pPr>
        <w:pStyle w:val="ParagraphStyle"/>
        <w:spacing w:before="120" w:line="264" w:lineRule="auto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в годы грозных испытаний</w:t>
      </w:r>
    </w:p>
    <w:p w:rsidR="00167190" w:rsidRDefault="00167190" w:rsidP="00167190">
      <w:pPr>
        <w:pStyle w:val="ParagraphStyle"/>
        <w:spacing w:line="264" w:lineRule="auto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Она на подвиги звала.</w:t>
      </w:r>
    </w:p>
    <w:p w:rsidR="00167190" w:rsidRDefault="00167190" w:rsidP="00167190">
      <w:pPr>
        <w:pStyle w:val="ParagraphStyle"/>
        <w:spacing w:line="264" w:lineRule="auto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Сквозь кровь и тысячи страданий</w:t>
      </w:r>
    </w:p>
    <w:p w:rsidR="00167190" w:rsidRDefault="00167190" w:rsidP="00167190">
      <w:pPr>
        <w:pStyle w:val="ParagraphStyle"/>
        <w:spacing w:after="120" w:line="264" w:lineRule="auto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Страну к Победе привела! </w:t>
      </w:r>
    </w:p>
    <w:p w:rsidR="00167190" w:rsidRDefault="00167190" w:rsidP="0016719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4-й чтец</w:t>
      </w:r>
      <w:r>
        <w:rPr>
          <w:rFonts w:ascii="Times New Roman" w:hAnsi="Times New Roman" w:cs="Times New Roman"/>
          <w:sz w:val="28"/>
          <w:szCs w:val="28"/>
        </w:rPr>
        <w:t xml:space="preserve">. Защитникам Сталинграда, живым и мертвым, полководцам и рядовым, воздвигнут мемориальный комплекс на Мамаевом кургане. </w:t>
      </w:r>
    </w:p>
    <w:p w:rsidR="00167190" w:rsidRDefault="00167190" w:rsidP="00167190">
      <w:pPr>
        <w:pStyle w:val="ParagraphStyle"/>
        <w:spacing w:before="60" w:after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первый припев песни «Поклонимся великим тем годам» (муз. А. Пахмутовой).</w:t>
      </w:r>
    </w:p>
    <w:p w:rsidR="00167190" w:rsidRDefault="00167190" w:rsidP="0016719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5-й чтец</w:t>
      </w:r>
      <w:r>
        <w:rPr>
          <w:rFonts w:ascii="Times New Roman" w:hAnsi="Times New Roman" w:cs="Times New Roman"/>
          <w:sz w:val="28"/>
          <w:szCs w:val="28"/>
        </w:rPr>
        <w:t xml:space="preserve">.  Приезжайте сюда, приходите, </w:t>
      </w:r>
    </w:p>
    <w:p w:rsidR="00167190" w:rsidRDefault="00167190" w:rsidP="00167190">
      <w:pPr>
        <w:pStyle w:val="ParagraphStyle"/>
        <w:spacing w:line="264" w:lineRule="auto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Здесь лежит неизвестный солдат!</w:t>
      </w:r>
    </w:p>
    <w:p w:rsidR="00167190" w:rsidRDefault="00167190" w:rsidP="00167190">
      <w:pPr>
        <w:pStyle w:val="ParagraphStyle"/>
        <w:spacing w:line="264" w:lineRule="auto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Проходите по светлым аллеям, </w:t>
      </w:r>
    </w:p>
    <w:p w:rsidR="00167190" w:rsidRDefault="00167190" w:rsidP="00167190">
      <w:pPr>
        <w:pStyle w:val="ParagraphStyle"/>
        <w:spacing w:line="264" w:lineRule="auto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Где вздымается меч к облакам.</w:t>
      </w:r>
    </w:p>
    <w:p w:rsidR="00167190" w:rsidRDefault="00167190" w:rsidP="00167190">
      <w:pPr>
        <w:pStyle w:val="ParagraphStyle"/>
        <w:spacing w:line="264" w:lineRule="auto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Он естественным стал мавзолеем </w:t>
      </w:r>
    </w:p>
    <w:p w:rsidR="00167190" w:rsidRDefault="00167190" w:rsidP="00167190">
      <w:pPr>
        <w:pStyle w:val="ParagraphStyle"/>
        <w:spacing w:line="264" w:lineRule="auto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планете, Мамаев Курган. </w:t>
      </w:r>
    </w:p>
    <w:p w:rsidR="00167190" w:rsidRDefault="00167190" w:rsidP="00167190">
      <w:pPr>
        <w:pStyle w:val="ParagraphStyle"/>
        <w:spacing w:line="264" w:lineRule="auto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Здесь ему благодарною песнею</w:t>
      </w:r>
    </w:p>
    <w:p w:rsidR="00167190" w:rsidRDefault="00167190" w:rsidP="00167190">
      <w:pPr>
        <w:pStyle w:val="ParagraphStyle"/>
        <w:spacing w:line="264" w:lineRule="auto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Изнутри даже камни звучат. </w:t>
      </w:r>
    </w:p>
    <w:p w:rsidR="00167190" w:rsidRDefault="00167190" w:rsidP="00167190">
      <w:pPr>
        <w:pStyle w:val="ParagraphStyle"/>
        <w:spacing w:line="264" w:lineRule="auto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Значит, каждый солдат неизвестный –</w:t>
      </w:r>
    </w:p>
    <w:p w:rsidR="00167190" w:rsidRDefault="00167190" w:rsidP="00167190">
      <w:pPr>
        <w:pStyle w:val="ParagraphStyle"/>
        <w:spacing w:line="264" w:lineRule="auto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 самый известный солдат. </w:t>
      </w:r>
    </w:p>
    <w:p w:rsidR="00167190" w:rsidRDefault="00167190" w:rsidP="00167190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Показ слайдов о Мамаевом кургане.</w:t>
      </w:r>
    </w:p>
    <w:p w:rsidR="00167190" w:rsidRDefault="00167190" w:rsidP="0016719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6 января 1943 года советское командование предъявило генералу Паулюсу ультиматум с предложением прекратить бессмысленное сопротивление и капитулировать. </w:t>
      </w:r>
    </w:p>
    <w:p w:rsidR="00167190" w:rsidRDefault="00167190" w:rsidP="0016719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января войска Донского фронта развернули действия по ликвидации окруженных немецко-фашистских войск. </w:t>
      </w:r>
    </w:p>
    <w:p w:rsidR="00167190" w:rsidRDefault="00167190" w:rsidP="0016719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Разгромив гитлеровскую группировку, советская армия вырвала у врага инициативу в войне, перешла в общее наступление широким фронтом от Ленинграда до Кавказа. </w:t>
      </w:r>
    </w:p>
    <w:p w:rsidR="00167190" w:rsidRDefault="00167190" w:rsidP="0016719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 перелом не только в ходе Великой Отечественной войны, но и во всей Второй мировой войне.</w:t>
      </w:r>
    </w:p>
    <w:p w:rsidR="00167190" w:rsidRDefault="00167190" w:rsidP="0016719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Неприступной твердыней стал Сталинград на пути врага. </w:t>
      </w:r>
    </w:p>
    <w:p w:rsidR="00167190" w:rsidRDefault="00167190" w:rsidP="0016719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1-й чтец</w:t>
      </w:r>
      <w:r>
        <w:rPr>
          <w:rFonts w:ascii="Times New Roman" w:hAnsi="Times New Roman" w:cs="Times New Roman"/>
          <w:sz w:val="28"/>
          <w:szCs w:val="28"/>
        </w:rPr>
        <w:t xml:space="preserve">. В Сталинграде солдатами были все: рабочие, стоящие у станков, мирное население с оружием в руках, защищавшие свой город в ополчении женщины, работающие на оборонительных сооружениях старики и даже дети. </w:t>
      </w:r>
    </w:p>
    <w:p w:rsidR="00167190" w:rsidRDefault="00167190" w:rsidP="0016719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В знак выдающихся заслуг перед Родиной Президиум Верховного Совета СССР наградил город-герой орденом Ленина и медалью «Золотая Звезда».</w:t>
      </w:r>
    </w:p>
    <w:p w:rsidR="00167190" w:rsidRDefault="00167190" w:rsidP="0016719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второй куплет песни «Поклонимся великим тем годам».</w:t>
      </w:r>
    </w:p>
    <w:p w:rsidR="008332D8" w:rsidRPr="00167190" w:rsidRDefault="008332D8"/>
    <w:sectPr w:rsidR="008332D8" w:rsidRPr="00167190" w:rsidSect="0020756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67190"/>
    <w:rsid w:val="00167190"/>
    <w:rsid w:val="001E7008"/>
    <w:rsid w:val="008332D8"/>
    <w:rsid w:val="0095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671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16719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167190"/>
    <w:rPr>
      <w:color w:val="000000"/>
      <w:sz w:val="20"/>
      <w:szCs w:val="20"/>
    </w:rPr>
  </w:style>
  <w:style w:type="character" w:customStyle="1" w:styleId="Heading">
    <w:name w:val="Heading"/>
    <w:uiPriority w:val="99"/>
    <w:rsid w:val="00167190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167190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167190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167190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167190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783</Words>
  <Characters>4467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dcterms:created xsi:type="dcterms:W3CDTF">2009-07-16T23:02:00Z</dcterms:created>
  <dcterms:modified xsi:type="dcterms:W3CDTF">2015-01-29T14:36:00Z</dcterms:modified>
</cp:coreProperties>
</file>