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21" w:rsidRDefault="00103321" w:rsidP="00103321">
      <w:pPr>
        <w:spacing w:line="240" w:lineRule="auto"/>
        <w:rPr>
          <w:rFonts w:ascii="Times New Roman" w:hAnsi="Times New Roman"/>
          <w:sz w:val="36"/>
          <w:szCs w:val="36"/>
        </w:rPr>
      </w:pPr>
      <w:r>
        <w:rPr>
          <w:rFonts w:ascii="Times New Roman" w:hAnsi="Times New Roman"/>
          <w:sz w:val="24"/>
          <w:szCs w:val="24"/>
        </w:rPr>
        <w:t xml:space="preserve">             </w:t>
      </w:r>
      <w:r>
        <w:rPr>
          <w:rFonts w:ascii="Times New Roman" w:hAnsi="Times New Roman"/>
          <w:sz w:val="36"/>
          <w:szCs w:val="36"/>
        </w:rPr>
        <w:t>Ханты –Мансийский автономный округ – Югра</w:t>
      </w:r>
    </w:p>
    <w:p w:rsidR="00103321" w:rsidRDefault="00103321" w:rsidP="00103321">
      <w:pPr>
        <w:spacing w:line="240" w:lineRule="auto"/>
        <w:jc w:val="center"/>
        <w:rPr>
          <w:rFonts w:ascii="Times New Roman" w:hAnsi="Times New Roman"/>
          <w:sz w:val="36"/>
          <w:szCs w:val="36"/>
        </w:rPr>
      </w:pPr>
      <w:r>
        <w:rPr>
          <w:rFonts w:ascii="Times New Roman" w:hAnsi="Times New Roman"/>
          <w:sz w:val="36"/>
          <w:szCs w:val="36"/>
        </w:rPr>
        <w:t xml:space="preserve">г. </w:t>
      </w:r>
      <w:proofErr w:type="spellStart"/>
      <w:r>
        <w:rPr>
          <w:rFonts w:ascii="Times New Roman" w:hAnsi="Times New Roman"/>
          <w:sz w:val="36"/>
          <w:szCs w:val="36"/>
        </w:rPr>
        <w:t>Пыть-Ях</w:t>
      </w:r>
      <w:proofErr w:type="spellEnd"/>
    </w:p>
    <w:p w:rsidR="00103321" w:rsidRDefault="00103321" w:rsidP="00103321">
      <w:pPr>
        <w:spacing w:line="240" w:lineRule="auto"/>
        <w:jc w:val="center"/>
        <w:rPr>
          <w:rFonts w:ascii="Times New Roman" w:hAnsi="Times New Roman"/>
          <w:b/>
          <w:sz w:val="28"/>
          <w:szCs w:val="28"/>
        </w:rPr>
      </w:pPr>
    </w:p>
    <w:p w:rsidR="00103321" w:rsidRDefault="00103321" w:rsidP="00103321">
      <w:pPr>
        <w:spacing w:line="24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103321" w:rsidRDefault="00103321" w:rsidP="00103321">
      <w:pPr>
        <w:spacing w:line="240" w:lineRule="auto"/>
        <w:jc w:val="center"/>
        <w:rPr>
          <w:rFonts w:ascii="Times New Roman" w:hAnsi="Times New Roman"/>
          <w:b/>
          <w:sz w:val="28"/>
          <w:szCs w:val="28"/>
        </w:rPr>
      </w:pPr>
      <w:r>
        <w:rPr>
          <w:rFonts w:ascii="Times New Roman" w:hAnsi="Times New Roman"/>
          <w:b/>
          <w:sz w:val="28"/>
          <w:szCs w:val="28"/>
        </w:rPr>
        <w:t>средняя общеобразовательная школа № 6</w:t>
      </w:r>
    </w:p>
    <w:p w:rsidR="00103321" w:rsidRDefault="00103321" w:rsidP="00103321">
      <w:pPr>
        <w:spacing w:line="240" w:lineRule="auto"/>
      </w:pPr>
    </w:p>
    <w:p w:rsidR="00103321" w:rsidRDefault="00103321" w:rsidP="00103321">
      <w:pPr>
        <w:spacing w:after="0" w:line="240" w:lineRule="auto"/>
      </w:pP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 xml:space="preserve">Рассмотрено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Согласовано: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Утверждено </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На заседании ШМО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 методическом совете</w:t>
      </w:r>
      <w:r>
        <w:rPr>
          <w:rFonts w:ascii="Times New Roman" w:hAnsi="Times New Roman"/>
          <w:sz w:val="20"/>
          <w:szCs w:val="20"/>
        </w:rPr>
        <w:tab/>
        <w:t xml:space="preserve">               Приказом МБОУСОШ №:6</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 xml:space="preserve">                                                                                                                                               №602 -О       </w:t>
      </w:r>
      <w:r>
        <w:rPr>
          <w:rFonts w:ascii="Times New Roman" w:hAnsi="Times New Roman"/>
          <w:sz w:val="20"/>
          <w:szCs w:val="20"/>
        </w:rPr>
        <w:tab/>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 xml:space="preserve">Учителей </w:t>
      </w:r>
      <w:proofErr w:type="gramStart"/>
      <w:r>
        <w:rPr>
          <w:rFonts w:ascii="Times New Roman" w:hAnsi="Times New Roman"/>
          <w:sz w:val="20"/>
          <w:szCs w:val="20"/>
        </w:rPr>
        <w:t>естественно-научного</w:t>
      </w:r>
      <w:proofErr w:type="gramEnd"/>
      <w:r>
        <w:rPr>
          <w:rFonts w:ascii="Times New Roman" w:hAnsi="Times New Roman"/>
          <w:sz w:val="20"/>
          <w:szCs w:val="20"/>
        </w:rPr>
        <w:t xml:space="preserve"> цикла</w:t>
      </w:r>
      <w:r>
        <w:rPr>
          <w:rFonts w:ascii="Times New Roman" w:hAnsi="Times New Roman"/>
          <w:sz w:val="20"/>
          <w:szCs w:val="20"/>
        </w:rPr>
        <w:tab/>
      </w:r>
      <w:r>
        <w:rPr>
          <w:rFonts w:ascii="Times New Roman" w:hAnsi="Times New Roman"/>
          <w:sz w:val="20"/>
          <w:szCs w:val="20"/>
        </w:rPr>
        <w:tab/>
        <w:t>МБ ОУ    СОШ № 6</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u w:val="single"/>
        </w:rPr>
        <w:t>от 29. 08. 2014 г</w:t>
      </w:r>
      <w:r>
        <w:rPr>
          <w:rFonts w:ascii="Times New Roman" w:hAnsi="Times New Roman"/>
          <w:sz w:val="20"/>
          <w:szCs w:val="20"/>
        </w:rPr>
        <w:tab/>
        <w:t xml:space="preserve">              МБОУ СОШ № 6</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Протокол № 1                                                  </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Протокол №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t>«29»   08.      2014 г</w:t>
      </w:r>
      <w:r>
        <w:rPr>
          <w:rFonts w:ascii="Times New Roman" w:hAnsi="Times New Roman"/>
          <w:sz w:val="20"/>
          <w:szCs w:val="20"/>
        </w:rPr>
        <w:tab/>
      </w:r>
      <w:r>
        <w:rPr>
          <w:rFonts w:ascii="Times New Roman" w:hAnsi="Times New Roman"/>
          <w:sz w:val="20"/>
          <w:szCs w:val="20"/>
        </w:rPr>
        <w:tab/>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u w:val="single"/>
        </w:rPr>
        <w:t>« 28 »   08.    2014 г</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Председатель МС</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Руководитель ШМО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__________ФИО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spellStart"/>
      <w:r>
        <w:rPr>
          <w:rFonts w:ascii="Times New Roman" w:hAnsi="Times New Roman"/>
          <w:sz w:val="20"/>
          <w:szCs w:val="20"/>
        </w:rPr>
        <w:t>Л.А.Бондаренко</w:t>
      </w:r>
      <w:proofErr w:type="spellEnd"/>
      <w:r>
        <w:rPr>
          <w:rFonts w:ascii="Times New Roman" w:hAnsi="Times New Roman"/>
          <w:sz w:val="20"/>
          <w:szCs w:val="20"/>
        </w:rPr>
        <w:t xml:space="preserve"> </w:t>
      </w:r>
    </w:p>
    <w:p w:rsidR="00103321" w:rsidRDefault="00103321" w:rsidP="00103321">
      <w:pPr>
        <w:spacing w:after="0" w:line="240" w:lineRule="auto"/>
        <w:rPr>
          <w:rFonts w:ascii="Times New Roman" w:hAnsi="Times New Roman"/>
          <w:sz w:val="20"/>
          <w:szCs w:val="20"/>
        </w:rPr>
      </w:pPr>
      <w:r>
        <w:rPr>
          <w:rFonts w:ascii="Times New Roman" w:hAnsi="Times New Roman"/>
          <w:sz w:val="20"/>
          <w:szCs w:val="20"/>
        </w:rPr>
        <w:t xml:space="preserve"> Е.В. Рябова </w:t>
      </w: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0"/>
          <w:szCs w:val="20"/>
        </w:rPr>
      </w:pPr>
    </w:p>
    <w:p w:rsidR="00103321" w:rsidRDefault="00103321" w:rsidP="00103321">
      <w:pPr>
        <w:spacing w:after="0" w:line="240" w:lineRule="auto"/>
        <w:rPr>
          <w:rFonts w:ascii="Times New Roman" w:hAnsi="Times New Roman"/>
          <w:sz w:val="24"/>
          <w:szCs w:val="24"/>
        </w:rPr>
      </w:pPr>
    </w:p>
    <w:p w:rsidR="00103321" w:rsidRDefault="00103321" w:rsidP="00103321">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103321" w:rsidRDefault="00103321" w:rsidP="00103321">
      <w:pPr>
        <w:spacing w:after="0" w:line="240" w:lineRule="auto"/>
        <w:jc w:val="center"/>
        <w:rPr>
          <w:rFonts w:ascii="Times New Roman" w:hAnsi="Times New Roman"/>
          <w:b/>
          <w:sz w:val="28"/>
          <w:szCs w:val="28"/>
        </w:rPr>
      </w:pPr>
      <w:r>
        <w:rPr>
          <w:rFonts w:ascii="Times New Roman" w:hAnsi="Times New Roman"/>
          <w:b/>
          <w:sz w:val="28"/>
          <w:szCs w:val="28"/>
        </w:rPr>
        <w:t xml:space="preserve">консультаций по математике </w:t>
      </w:r>
    </w:p>
    <w:p w:rsidR="00103321" w:rsidRDefault="00103321" w:rsidP="00103321">
      <w:pPr>
        <w:spacing w:after="0" w:line="240" w:lineRule="auto"/>
        <w:jc w:val="center"/>
        <w:rPr>
          <w:rFonts w:ascii="Times New Roman" w:hAnsi="Times New Roman"/>
          <w:b/>
          <w:sz w:val="28"/>
          <w:szCs w:val="28"/>
        </w:rPr>
      </w:pPr>
      <w:r>
        <w:rPr>
          <w:rFonts w:ascii="Times New Roman" w:hAnsi="Times New Roman"/>
          <w:b/>
          <w:sz w:val="28"/>
          <w:szCs w:val="28"/>
        </w:rPr>
        <w:t>для учащихся 9 класса</w:t>
      </w: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jc w:val="center"/>
        <w:rPr>
          <w:rFonts w:ascii="Times New Roman" w:hAnsi="Times New Roman"/>
          <w:b/>
          <w:sz w:val="24"/>
          <w:szCs w:val="24"/>
        </w:rPr>
      </w:pPr>
    </w:p>
    <w:p w:rsidR="00103321" w:rsidRDefault="00103321" w:rsidP="00103321">
      <w:pPr>
        <w:spacing w:after="0" w:line="240" w:lineRule="auto"/>
        <w:rPr>
          <w:rFonts w:ascii="Times New Roman" w:hAnsi="Times New Roman"/>
          <w:sz w:val="24"/>
          <w:szCs w:val="24"/>
        </w:rPr>
      </w:pPr>
      <w:r>
        <w:rPr>
          <w:rFonts w:ascii="Times New Roman" w:hAnsi="Times New Roman"/>
          <w:sz w:val="24"/>
          <w:szCs w:val="24"/>
        </w:rPr>
        <w:t xml:space="preserve">                                                Составитель: Глухова Наталья Ивановна</w:t>
      </w:r>
    </w:p>
    <w:p w:rsidR="00103321" w:rsidRDefault="00103321" w:rsidP="00103321">
      <w:pPr>
        <w:spacing w:after="0" w:line="240" w:lineRule="auto"/>
        <w:jc w:val="center"/>
        <w:rPr>
          <w:rFonts w:ascii="Times New Roman" w:hAnsi="Times New Roman"/>
          <w:sz w:val="24"/>
          <w:szCs w:val="24"/>
        </w:rPr>
      </w:pPr>
    </w:p>
    <w:p w:rsidR="00103321" w:rsidRDefault="00103321" w:rsidP="00103321">
      <w:pPr>
        <w:spacing w:after="0" w:line="240" w:lineRule="auto"/>
        <w:jc w:val="center"/>
        <w:rPr>
          <w:rFonts w:ascii="Times New Roman" w:hAnsi="Times New Roman"/>
          <w:sz w:val="24"/>
          <w:szCs w:val="24"/>
        </w:rPr>
      </w:pPr>
    </w:p>
    <w:p w:rsidR="00103321" w:rsidRDefault="00103321" w:rsidP="00103321">
      <w:pPr>
        <w:spacing w:after="0" w:line="240" w:lineRule="auto"/>
        <w:jc w:val="center"/>
        <w:rPr>
          <w:rFonts w:ascii="Times New Roman" w:hAnsi="Times New Roman"/>
          <w:sz w:val="24"/>
          <w:szCs w:val="24"/>
        </w:rPr>
      </w:pPr>
    </w:p>
    <w:p w:rsidR="00103321" w:rsidRDefault="00103321" w:rsidP="00103321">
      <w:pPr>
        <w:spacing w:after="0" w:line="240" w:lineRule="auto"/>
        <w:jc w:val="center"/>
        <w:rPr>
          <w:rFonts w:ascii="Times New Roman" w:hAnsi="Times New Roman"/>
          <w:sz w:val="24"/>
          <w:szCs w:val="24"/>
        </w:rPr>
      </w:pPr>
      <w:r>
        <w:rPr>
          <w:rFonts w:ascii="Times New Roman" w:hAnsi="Times New Roman"/>
          <w:sz w:val="24"/>
          <w:szCs w:val="24"/>
        </w:rPr>
        <w:t>2014-2015 учебный год</w:t>
      </w:r>
    </w:p>
    <w:p w:rsidR="00103321" w:rsidRDefault="00103321" w:rsidP="00103321">
      <w:pPr>
        <w:spacing w:after="0" w:line="240" w:lineRule="auto"/>
        <w:jc w:val="center"/>
        <w:rPr>
          <w:rFonts w:ascii="Times New Roman" w:hAnsi="Times New Roman"/>
          <w:sz w:val="24"/>
          <w:szCs w:val="24"/>
        </w:rPr>
      </w:pPr>
    </w:p>
    <w:p w:rsidR="00912705" w:rsidRPr="00DB0E83" w:rsidRDefault="00912705" w:rsidP="00F805F5">
      <w:pPr>
        <w:jc w:val="center"/>
        <w:rPr>
          <w:rFonts w:ascii="Times New Roman" w:hAnsi="Times New Roman"/>
          <w:b/>
          <w:sz w:val="28"/>
          <w:szCs w:val="28"/>
        </w:rPr>
      </w:pPr>
      <w:r w:rsidRPr="00DB0E83">
        <w:rPr>
          <w:rFonts w:ascii="Times New Roman" w:hAnsi="Times New Roman"/>
          <w:b/>
          <w:sz w:val="28"/>
          <w:szCs w:val="28"/>
        </w:rPr>
        <w:lastRenderedPageBreak/>
        <w:t>ВВЕДЕНИЕ</w:t>
      </w:r>
    </w:p>
    <w:p w:rsidR="00912705" w:rsidRPr="00DB0E83" w:rsidRDefault="00912705" w:rsidP="00F805F5">
      <w:pPr>
        <w:ind w:firstLine="708"/>
        <w:rPr>
          <w:rFonts w:ascii="Times New Roman" w:hAnsi="Times New Roman"/>
          <w:sz w:val="24"/>
          <w:szCs w:val="24"/>
        </w:rPr>
      </w:pPr>
      <w:r w:rsidRPr="00DB0E83">
        <w:rPr>
          <w:rFonts w:ascii="Times New Roman" w:hAnsi="Times New Roman"/>
          <w:sz w:val="24"/>
          <w:szCs w:val="24"/>
        </w:rPr>
        <w:t>Государственная итоговая аттестация в 9 классе продолжает  совершенствоваться. Аттестация за курс основной школы будет  проходить не по алгебре, как было многие годы, а по математике, также как и ЕГЭ. В контрол</w:t>
      </w:r>
      <w:r w:rsidR="00FA3C40">
        <w:rPr>
          <w:rFonts w:ascii="Times New Roman" w:hAnsi="Times New Roman"/>
          <w:sz w:val="24"/>
          <w:szCs w:val="24"/>
        </w:rPr>
        <w:t>ьные измерительные материала ОГЭ</w:t>
      </w:r>
      <w:r w:rsidRPr="00DB0E83">
        <w:rPr>
          <w:rFonts w:ascii="Times New Roman" w:hAnsi="Times New Roman"/>
          <w:sz w:val="24"/>
          <w:szCs w:val="24"/>
        </w:rPr>
        <w:t xml:space="preserve"> включаются задания по геометрии, по вероятности и статистике. Сб</w:t>
      </w:r>
      <w:r w:rsidR="00FA3C40">
        <w:rPr>
          <w:rFonts w:ascii="Times New Roman" w:hAnsi="Times New Roman"/>
          <w:sz w:val="24"/>
          <w:szCs w:val="24"/>
        </w:rPr>
        <w:t>лижаются концепции экзаменов ОГЭ</w:t>
      </w:r>
      <w:r w:rsidRPr="00DB0E83">
        <w:rPr>
          <w:rFonts w:ascii="Times New Roman" w:hAnsi="Times New Roman"/>
          <w:sz w:val="24"/>
          <w:szCs w:val="24"/>
        </w:rPr>
        <w:t xml:space="preserve"> и Е</w:t>
      </w:r>
      <w:r w:rsidR="00FA3C40">
        <w:rPr>
          <w:rFonts w:ascii="Times New Roman" w:hAnsi="Times New Roman"/>
          <w:sz w:val="24"/>
          <w:szCs w:val="24"/>
        </w:rPr>
        <w:t>ГЭ, в частности, в  заданиях ОГЭ</w:t>
      </w:r>
      <w:r w:rsidRPr="00DB0E83">
        <w:rPr>
          <w:rFonts w:ascii="Times New Roman" w:hAnsi="Times New Roman"/>
          <w:sz w:val="24"/>
          <w:szCs w:val="24"/>
        </w:rPr>
        <w:t xml:space="preserve"> станет больше практических заданий, в которых  проверяются не только формальные знаний, но и общематематическая  компетентность выпускника. По поручению </w:t>
      </w:r>
      <w:proofErr w:type="spellStart"/>
      <w:r w:rsidRPr="00DB0E83">
        <w:rPr>
          <w:rFonts w:ascii="Times New Roman" w:hAnsi="Times New Roman"/>
          <w:sz w:val="24"/>
          <w:szCs w:val="24"/>
        </w:rPr>
        <w:t>Рособрнадзора</w:t>
      </w:r>
      <w:proofErr w:type="spellEnd"/>
      <w:r w:rsidRPr="00DB0E83">
        <w:rPr>
          <w:rFonts w:ascii="Times New Roman" w:hAnsi="Times New Roman"/>
          <w:sz w:val="24"/>
          <w:szCs w:val="24"/>
        </w:rPr>
        <w:t xml:space="preserve"> в 2010 году была разработана  перспективная модель экзамена, которая была опубликована на сайте ФИПИ. При этом уже э 2011 году выпускники ряда школ и регионов сдавали экзамен в формате этой модели, которая более соответствует задаче проверки освоения курса математики, да и процесс итогового повторения и подготовки к экзамену становится более естественным, охватывает весь курс математики. В демонстрационном варианте модели 2012 г. в первой части  сохраняется 18 заданий, но помимо привычных заданий по алгебре и по теории вероятностей и статистике, есть четыре задачи по геометрии. Эти задания проверяют уровень освоения ФГОС на базовом уровне. Основной акцент сделан на проверку освоения математических  компетенций (в первую очередь на умение решать практические задачи, применять математические знания). Количество заданий во второй части сохранилось. Из пяти  предложенных заданий есть две задачи по геометрии, причем одна из них на доказательство геометрического факта. Задания второй части  относятся к заданиям повышенного уровня сложности, предназначенных для дифференциации выпускников основной школы для  профильного обучения в старшей школе. Использование оптимального банка, созданного на основе  проектов демоверсии и спецификации, опубликованных на сайте ФИПИ, прото</w:t>
      </w:r>
      <w:r w:rsidR="00FA3C40">
        <w:rPr>
          <w:rFonts w:ascii="Times New Roman" w:hAnsi="Times New Roman"/>
          <w:sz w:val="24"/>
          <w:szCs w:val="24"/>
        </w:rPr>
        <w:t>типа открытого банка заданий ОГЭ</w:t>
      </w:r>
      <w:r w:rsidRPr="00DB0E83">
        <w:rPr>
          <w:rFonts w:ascii="Times New Roman" w:hAnsi="Times New Roman"/>
          <w:sz w:val="24"/>
          <w:szCs w:val="24"/>
        </w:rPr>
        <w:t xml:space="preserve">, позволит своевременно осуществлять диагностику проблемных зон, эффективно выстраивать стратегию и тактику итогового повторения и подготовки к экзамену. Залог успеха на экзамене — регулярные занятия математикой в течение всего времени обучения в школе, своевременное выявление и ликвидация возникающих (неизбежно!) проблем. Хотелось бы  предостеречь учащихся от замены регулярного изучения математики, </w:t>
      </w:r>
      <w:proofErr w:type="spellStart"/>
      <w:r w:rsidRPr="00DB0E83">
        <w:rPr>
          <w:rFonts w:ascii="Times New Roman" w:hAnsi="Times New Roman"/>
          <w:sz w:val="24"/>
          <w:szCs w:val="24"/>
        </w:rPr>
        <w:t>прорешиванием</w:t>
      </w:r>
      <w:proofErr w:type="spellEnd"/>
      <w:r w:rsidRPr="00DB0E83">
        <w:rPr>
          <w:rFonts w:ascii="Times New Roman" w:hAnsi="Times New Roman"/>
          <w:sz w:val="24"/>
          <w:szCs w:val="24"/>
        </w:rPr>
        <w:t xml:space="preserve">  типовых вариантов, в избытке публикуемых в книгах и интернете. Это  самый неэффективный способ подготовки к экзамену. Учителя и учащиеся при организации подготовки к экзамену с  помощью этой книги имеют возможность организовать повторение  основных тем курсов алгебры, геометрии, теории вероятностей и статистики. В книге А. В. Семенова, А. С. Трепалина, И. В. Ященко, П. И. </w:t>
      </w:r>
      <w:proofErr w:type="spellStart"/>
      <w:r w:rsidRPr="00DB0E83">
        <w:rPr>
          <w:rFonts w:ascii="Times New Roman" w:hAnsi="Times New Roman"/>
          <w:sz w:val="24"/>
          <w:szCs w:val="24"/>
        </w:rPr>
        <w:t>Захарова</w:t>
      </w:r>
      <w:proofErr w:type="gramStart"/>
      <w:r w:rsidRPr="00DB0E83">
        <w:rPr>
          <w:rFonts w:ascii="Times New Roman" w:hAnsi="Times New Roman"/>
          <w:sz w:val="24"/>
          <w:szCs w:val="24"/>
        </w:rPr>
        <w:t>«Г</w:t>
      </w:r>
      <w:proofErr w:type="gramEnd"/>
      <w:r w:rsidRPr="00DB0E83">
        <w:rPr>
          <w:rFonts w:ascii="Times New Roman" w:hAnsi="Times New Roman"/>
          <w:sz w:val="24"/>
          <w:szCs w:val="24"/>
        </w:rPr>
        <w:t>ИА</w:t>
      </w:r>
      <w:proofErr w:type="spellEnd"/>
      <w:r w:rsidRPr="00DB0E83">
        <w:rPr>
          <w:rFonts w:ascii="Times New Roman" w:hAnsi="Times New Roman"/>
          <w:sz w:val="24"/>
          <w:szCs w:val="24"/>
        </w:rPr>
        <w:t xml:space="preserve"> выпускников 9 классов в новой форме. 2012 Математика» нет разбиения на задания 1—18 Части 1, есть только  разбиение на темы: «Алгебра», «Практико-ориентированные задачи», «Функции и графики», «Геометрия». Задания этих разделов  являются ядром математического содержания, проверяемого на экзамене. Задания, аналогичные заданиям Части 2, в упрощенном варианте, также включены в перечисленные разделы. В приложении приведены  примеры заданий Части 2 и два тренировочных варианта,  соответствующие демонстрационному варианту ГИА 2012 года. Данный сборник позволяет  вести планомерную  подготовку к экзамену, включая задания сборника в классную и домашнюю работу. Учащиеся имеют возможность самостоятельно выстраивать тактику подготовки к экзамену с использованием материалов данного издания, открытого банка математических заданий с опорой на школьные </w:t>
      </w:r>
      <w:r w:rsidRPr="00DB0E83">
        <w:rPr>
          <w:rFonts w:ascii="Times New Roman" w:hAnsi="Times New Roman"/>
          <w:sz w:val="24"/>
          <w:szCs w:val="24"/>
        </w:rPr>
        <w:lastRenderedPageBreak/>
        <w:t xml:space="preserve">учебники. В сборнике использованы задачи открытого банка математических заданий, созданного под руководством А. Л. Семенова и </w:t>
      </w:r>
      <w:proofErr w:type="spellStart"/>
      <w:r w:rsidRPr="00DB0E83">
        <w:rPr>
          <w:rFonts w:ascii="Times New Roman" w:hAnsi="Times New Roman"/>
          <w:sz w:val="24"/>
          <w:szCs w:val="24"/>
        </w:rPr>
        <w:t>И</w:t>
      </w:r>
      <w:proofErr w:type="spellEnd"/>
      <w:r w:rsidRPr="00DB0E83">
        <w:rPr>
          <w:rFonts w:ascii="Times New Roman" w:hAnsi="Times New Roman"/>
          <w:sz w:val="24"/>
          <w:szCs w:val="24"/>
        </w:rPr>
        <w:t xml:space="preserve">. В. Ященко. В разработке принимали участие Е. А. </w:t>
      </w:r>
      <w:proofErr w:type="spellStart"/>
      <w:r w:rsidRPr="00DB0E83">
        <w:rPr>
          <w:rFonts w:ascii="Times New Roman" w:hAnsi="Times New Roman"/>
          <w:sz w:val="24"/>
          <w:szCs w:val="24"/>
        </w:rPr>
        <w:t>Бунимович</w:t>
      </w:r>
      <w:proofErr w:type="spellEnd"/>
      <w:r w:rsidRPr="00DB0E83">
        <w:rPr>
          <w:rFonts w:ascii="Times New Roman" w:hAnsi="Times New Roman"/>
          <w:sz w:val="24"/>
          <w:szCs w:val="24"/>
        </w:rPr>
        <w:t xml:space="preserve">, И. Р. Высоцкий, Д. Д. Гущин, П. И. Захаров, Л. А. Кузнецова, М. А. </w:t>
      </w:r>
      <w:proofErr w:type="spellStart"/>
      <w:r w:rsidRPr="00DB0E83">
        <w:rPr>
          <w:rFonts w:ascii="Times New Roman" w:hAnsi="Times New Roman"/>
          <w:sz w:val="24"/>
          <w:szCs w:val="24"/>
        </w:rPr>
        <w:t>Посицельская</w:t>
      </w:r>
      <w:proofErr w:type="spellEnd"/>
      <w:r w:rsidRPr="00DB0E83">
        <w:rPr>
          <w:rFonts w:ascii="Times New Roman" w:hAnsi="Times New Roman"/>
          <w:sz w:val="24"/>
          <w:szCs w:val="24"/>
        </w:rPr>
        <w:t xml:space="preserve">, С. Е. </w:t>
      </w:r>
      <w:proofErr w:type="spellStart"/>
      <w:r w:rsidRPr="00DB0E83">
        <w:rPr>
          <w:rFonts w:ascii="Times New Roman" w:hAnsi="Times New Roman"/>
          <w:sz w:val="24"/>
          <w:szCs w:val="24"/>
        </w:rPr>
        <w:t>Посицельский</w:t>
      </w:r>
      <w:proofErr w:type="spellEnd"/>
      <w:r w:rsidRPr="00DB0E83">
        <w:rPr>
          <w:rFonts w:ascii="Times New Roman" w:hAnsi="Times New Roman"/>
          <w:sz w:val="24"/>
          <w:szCs w:val="24"/>
        </w:rPr>
        <w:t xml:space="preserve">, Л. О. Рослова, А. В. Семенов, В. А. Смирнов, С. В. Суворова, А. С. Трепалин, С. А. Шестаков, Д. Э. </w:t>
      </w:r>
      <w:proofErr w:type="spellStart"/>
      <w:r w:rsidRPr="00DB0E83">
        <w:rPr>
          <w:rFonts w:ascii="Times New Roman" w:hAnsi="Times New Roman"/>
          <w:sz w:val="24"/>
          <w:szCs w:val="24"/>
        </w:rPr>
        <w:t>Шноль</w:t>
      </w:r>
      <w:proofErr w:type="spellEnd"/>
      <w:r w:rsidRPr="00DB0E83">
        <w:rPr>
          <w:rFonts w:ascii="Times New Roman" w:hAnsi="Times New Roman"/>
          <w:sz w:val="24"/>
          <w:szCs w:val="24"/>
        </w:rPr>
        <w:t xml:space="preserve">, И. В. Ященко. </w:t>
      </w:r>
    </w:p>
    <w:p w:rsidR="00912705" w:rsidRPr="00DB0E83" w:rsidRDefault="00912705" w:rsidP="00DB0E83">
      <w:pPr>
        <w:ind w:left="360"/>
        <w:rPr>
          <w:rFonts w:ascii="Times New Roman" w:hAnsi="Times New Roman"/>
          <w:sz w:val="24"/>
          <w:szCs w:val="24"/>
          <w:u w:val="single"/>
        </w:rPr>
      </w:pPr>
      <w:r w:rsidRPr="00DB0E83">
        <w:rPr>
          <w:rFonts w:ascii="Times New Roman" w:hAnsi="Times New Roman"/>
          <w:sz w:val="24"/>
          <w:szCs w:val="24"/>
        </w:rPr>
        <w:t xml:space="preserve">                                      </w:t>
      </w:r>
      <w:r w:rsidRPr="00DB0E83">
        <w:rPr>
          <w:rFonts w:ascii="Times New Roman" w:hAnsi="Times New Roman"/>
          <w:b/>
          <w:sz w:val="24"/>
          <w:szCs w:val="24"/>
        </w:rPr>
        <w:t>Пояснительная записка</w:t>
      </w:r>
    </w:p>
    <w:p w:rsidR="00912705" w:rsidRPr="00DB0E83" w:rsidRDefault="00912705" w:rsidP="00DC1AEE">
      <w:pPr>
        <w:rPr>
          <w:rFonts w:ascii="Times New Roman" w:hAnsi="Times New Roman"/>
          <w:sz w:val="24"/>
          <w:szCs w:val="24"/>
        </w:rPr>
      </w:pPr>
      <w:r w:rsidRPr="00DB0E83">
        <w:rPr>
          <w:rFonts w:ascii="Times New Roman" w:hAnsi="Times New Roman"/>
          <w:b/>
          <w:sz w:val="24"/>
          <w:szCs w:val="24"/>
        </w:rPr>
        <w:t xml:space="preserve"> </w:t>
      </w:r>
      <w:r w:rsidRPr="00DB0E83">
        <w:rPr>
          <w:rFonts w:ascii="Times New Roman" w:hAnsi="Times New Roman"/>
          <w:sz w:val="24"/>
          <w:szCs w:val="24"/>
        </w:rPr>
        <w:t>Изучение математики в 9 классе направлено на реализацию целей и задач, сформулированных в Государственном стандарте общего образования по математике:</w:t>
      </w:r>
    </w:p>
    <w:p w:rsidR="00912705" w:rsidRPr="00DB0E83" w:rsidRDefault="00912705" w:rsidP="00DC1AEE">
      <w:pPr>
        <w:rPr>
          <w:rFonts w:ascii="Times New Roman" w:hAnsi="Times New Roman"/>
          <w:sz w:val="24"/>
          <w:szCs w:val="24"/>
        </w:rPr>
      </w:pPr>
      <w:r w:rsidRPr="00DB0E83">
        <w:rPr>
          <w:rFonts w:ascii="Times New Roman" w:hAnsi="Times New Roman"/>
          <w:sz w:val="24"/>
          <w:szCs w:val="24"/>
        </w:rPr>
        <w:t>- овладение системой математических знаний и умений, необходимых для применения в практической деятельности, продолжении образования;</w:t>
      </w:r>
    </w:p>
    <w:p w:rsidR="00912705" w:rsidRPr="00DB0E83" w:rsidRDefault="00912705" w:rsidP="00DC1AEE">
      <w:pPr>
        <w:rPr>
          <w:rFonts w:ascii="Times New Roman" w:hAnsi="Times New Roman"/>
          <w:sz w:val="24"/>
          <w:szCs w:val="24"/>
        </w:rPr>
      </w:pPr>
      <w:r w:rsidRPr="00DB0E83">
        <w:rPr>
          <w:rFonts w:ascii="Times New Roman" w:hAnsi="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интуиция, логическое мышление, элементы алгоритмической культуры, пространственных представлений, способность к преодолению трудностей;</w:t>
      </w:r>
    </w:p>
    <w:p w:rsidR="00912705" w:rsidRPr="00DB0E83" w:rsidRDefault="00912705" w:rsidP="00DC1AEE">
      <w:pPr>
        <w:rPr>
          <w:rFonts w:ascii="Times New Roman" w:hAnsi="Times New Roman"/>
          <w:sz w:val="24"/>
          <w:szCs w:val="24"/>
        </w:rPr>
      </w:pPr>
      <w:r w:rsidRPr="00DB0E83">
        <w:rPr>
          <w:rFonts w:ascii="Times New Roman" w:hAnsi="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912705" w:rsidRPr="00DB0E83" w:rsidRDefault="00912705" w:rsidP="00DC1AEE">
      <w:pPr>
        <w:rPr>
          <w:rFonts w:ascii="Times New Roman" w:hAnsi="Times New Roman"/>
          <w:sz w:val="24"/>
          <w:szCs w:val="24"/>
        </w:rPr>
      </w:pPr>
      <w:r w:rsidRPr="00DB0E83">
        <w:rPr>
          <w:rFonts w:ascii="Times New Roman" w:hAnsi="Times New Roman"/>
          <w:sz w:val="24"/>
          <w:szCs w:val="24"/>
        </w:rPr>
        <w:t xml:space="preserve">   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912705" w:rsidRPr="00DB0E83" w:rsidRDefault="00912705" w:rsidP="00DC1AEE">
      <w:pPr>
        <w:pStyle w:val="a4"/>
        <w:ind w:left="0"/>
        <w:jc w:val="both"/>
        <w:rPr>
          <w:rFonts w:ascii="Times New Roman" w:hAnsi="Times New Roman"/>
          <w:u w:val="single"/>
        </w:rPr>
      </w:pPr>
    </w:p>
    <w:p w:rsidR="00912705" w:rsidRPr="00DB0E83" w:rsidRDefault="00912705" w:rsidP="00DB0E83">
      <w:pPr>
        <w:pStyle w:val="a4"/>
        <w:ind w:left="0"/>
        <w:jc w:val="center"/>
        <w:rPr>
          <w:rFonts w:ascii="Times New Roman" w:hAnsi="Times New Roman"/>
          <w:b/>
        </w:rPr>
      </w:pPr>
      <w:r w:rsidRPr="00DB0E83">
        <w:rPr>
          <w:rFonts w:ascii="Times New Roman" w:hAnsi="Times New Roman"/>
          <w:b/>
        </w:rPr>
        <w:t>Общая характеристика учебного предмета</w:t>
      </w:r>
    </w:p>
    <w:p w:rsidR="00912705" w:rsidRPr="00DB0E83" w:rsidRDefault="00912705" w:rsidP="00DC1AEE">
      <w:pPr>
        <w:pStyle w:val="a4"/>
        <w:ind w:left="0"/>
        <w:jc w:val="both"/>
        <w:rPr>
          <w:rFonts w:ascii="Times New Roman" w:hAnsi="Times New Roman"/>
          <w:u w:val="single"/>
        </w:rPr>
      </w:pPr>
    </w:p>
    <w:p w:rsidR="00912705" w:rsidRPr="00DB0E83" w:rsidRDefault="00912705" w:rsidP="00DC1AEE">
      <w:pPr>
        <w:autoSpaceDE w:val="0"/>
        <w:autoSpaceDN w:val="0"/>
        <w:adjustRightInd w:val="0"/>
        <w:jc w:val="both"/>
        <w:rPr>
          <w:rFonts w:ascii="Times New Roman" w:hAnsi="Times New Roman"/>
          <w:sz w:val="24"/>
          <w:szCs w:val="24"/>
        </w:rPr>
      </w:pPr>
      <w:r w:rsidRPr="00DB0E83">
        <w:rPr>
          <w:rFonts w:ascii="Times New Roman" w:hAnsi="Times New Roman"/>
          <w:sz w:val="24"/>
          <w:szCs w:val="24"/>
        </w:rPr>
        <w:tab/>
        <w:t xml:space="preserve">Математическое образование в основной школе складывается из следующих содержательных компонентов (точные названия блоков): </w:t>
      </w:r>
      <w:r w:rsidRPr="00DB0E83">
        <w:rPr>
          <w:rFonts w:ascii="Times New Roman" w:hAnsi="Times New Roman"/>
          <w:b/>
          <w:bCs/>
          <w:i/>
          <w:iCs/>
          <w:sz w:val="24"/>
          <w:szCs w:val="24"/>
        </w:rPr>
        <w:t>арифметика</w:t>
      </w:r>
      <w:r w:rsidRPr="00DB0E83">
        <w:rPr>
          <w:rFonts w:ascii="Times New Roman" w:hAnsi="Times New Roman"/>
          <w:b/>
          <w:bCs/>
          <w:sz w:val="24"/>
          <w:szCs w:val="24"/>
        </w:rPr>
        <w:t xml:space="preserve">; </w:t>
      </w:r>
      <w:r w:rsidRPr="00DB0E83">
        <w:rPr>
          <w:rFonts w:ascii="Times New Roman" w:hAnsi="Times New Roman"/>
          <w:b/>
          <w:bCs/>
          <w:i/>
          <w:iCs/>
          <w:sz w:val="24"/>
          <w:szCs w:val="24"/>
        </w:rPr>
        <w:t>алгебра</w:t>
      </w:r>
      <w:r w:rsidRPr="00DB0E83">
        <w:rPr>
          <w:rFonts w:ascii="Times New Roman" w:hAnsi="Times New Roman"/>
          <w:b/>
          <w:bCs/>
          <w:sz w:val="24"/>
          <w:szCs w:val="24"/>
        </w:rPr>
        <w:t xml:space="preserve">; </w:t>
      </w:r>
      <w:r w:rsidRPr="00DB0E83">
        <w:rPr>
          <w:rFonts w:ascii="Times New Roman" w:hAnsi="Times New Roman"/>
          <w:b/>
          <w:bCs/>
          <w:i/>
          <w:iCs/>
          <w:sz w:val="24"/>
          <w:szCs w:val="24"/>
        </w:rPr>
        <w:t>геометрия</w:t>
      </w:r>
      <w:r w:rsidRPr="00DB0E83">
        <w:rPr>
          <w:rFonts w:ascii="Times New Roman" w:hAnsi="Times New Roman"/>
          <w:b/>
          <w:bCs/>
          <w:sz w:val="24"/>
          <w:szCs w:val="24"/>
        </w:rPr>
        <w:t xml:space="preserve">; </w:t>
      </w:r>
      <w:r w:rsidRPr="00DB0E83">
        <w:rPr>
          <w:rFonts w:ascii="Times New Roman" w:hAnsi="Times New Roman"/>
          <w:b/>
          <w:bCs/>
          <w:i/>
          <w:iCs/>
          <w:sz w:val="24"/>
          <w:szCs w:val="24"/>
        </w:rPr>
        <w:t>элементы комбинаторики, теории вероятностей, статистики и логики</w:t>
      </w:r>
      <w:r w:rsidRPr="00DB0E83">
        <w:rPr>
          <w:rFonts w:ascii="Times New Roman" w:hAnsi="Times New Roman"/>
          <w:b/>
          <w:bCs/>
          <w:sz w:val="24"/>
          <w:szCs w:val="24"/>
        </w:rPr>
        <w:t xml:space="preserve">. </w:t>
      </w:r>
      <w:r w:rsidRPr="00DB0E83">
        <w:rPr>
          <w:rFonts w:ascii="Times New Roman" w:hAnsi="Times New Roman"/>
          <w:sz w:val="24"/>
          <w:szCs w:val="24"/>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912705" w:rsidRPr="00DB0E83" w:rsidRDefault="00912705" w:rsidP="00DC1AEE">
      <w:pPr>
        <w:autoSpaceDE w:val="0"/>
        <w:autoSpaceDN w:val="0"/>
        <w:adjustRightInd w:val="0"/>
        <w:jc w:val="both"/>
        <w:rPr>
          <w:rFonts w:ascii="Times New Roman" w:hAnsi="Times New Roman"/>
          <w:sz w:val="24"/>
          <w:szCs w:val="24"/>
        </w:rPr>
      </w:pPr>
      <w:r w:rsidRPr="00DB0E83">
        <w:rPr>
          <w:rFonts w:ascii="Times New Roman" w:hAnsi="Times New Roman"/>
          <w:sz w:val="24"/>
          <w:szCs w:val="24"/>
        </w:rPr>
        <w:tab/>
      </w:r>
      <w:r w:rsidRPr="00DB0E83">
        <w:rPr>
          <w:rFonts w:ascii="Times New Roman" w:hAnsi="Times New Roman"/>
          <w:b/>
          <w:bCs/>
          <w:i/>
          <w:iCs/>
          <w:sz w:val="24"/>
          <w:szCs w:val="24"/>
        </w:rPr>
        <w:t xml:space="preserve">Арифметика </w:t>
      </w:r>
      <w:r w:rsidRPr="00DB0E83">
        <w:rPr>
          <w:rFonts w:ascii="Times New Roman" w:hAnsi="Times New Roman"/>
          <w:bCs/>
          <w:iCs/>
          <w:sz w:val="24"/>
          <w:szCs w:val="24"/>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b/>
          <w:bCs/>
          <w:i/>
          <w:iCs/>
          <w:sz w:val="24"/>
          <w:szCs w:val="24"/>
        </w:rPr>
        <w:tab/>
        <w:t>Алгебра</w:t>
      </w:r>
      <w:r w:rsidRPr="00DB0E83">
        <w:rPr>
          <w:rFonts w:ascii="Times New Roman" w:hAnsi="Times New Roman"/>
          <w:sz w:val="24"/>
          <w:szCs w:val="24"/>
        </w:rPr>
        <w:t xml:space="preserve"> 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w:t>
      </w:r>
      <w:r w:rsidRPr="00DB0E83">
        <w:rPr>
          <w:rFonts w:ascii="Times New Roman" w:hAnsi="Times New Roman"/>
          <w:sz w:val="24"/>
          <w:szCs w:val="24"/>
        </w:rPr>
        <w:softHyphen/>
        <w:t xml:space="preserve">ния, необходимого, в частности, для освоения курса информатики; овладение навыками дедуктивных рассуждений. </w:t>
      </w:r>
      <w:r w:rsidRPr="00DB0E83">
        <w:rPr>
          <w:rFonts w:ascii="Times New Roman" w:hAnsi="Times New Roman"/>
          <w:sz w:val="24"/>
          <w:szCs w:val="24"/>
        </w:rPr>
        <w:lastRenderedPageBreak/>
        <w:t>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обучающихся представлений о роли математики в развитии цивилизации и культуры.</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b/>
          <w:bCs/>
          <w:i/>
          <w:iCs/>
          <w:sz w:val="24"/>
          <w:szCs w:val="24"/>
        </w:rPr>
        <w:tab/>
        <w:t>Геометрия</w:t>
      </w:r>
      <w:r w:rsidRPr="00DB0E83">
        <w:rPr>
          <w:rFonts w:ascii="Times New Roman" w:hAnsi="Times New Roman"/>
          <w:bCs/>
          <w:i/>
          <w:iCs/>
          <w:sz w:val="24"/>
          <w:szCs w:val="24"/>
        </w:rPr>
        <w:t xml:space="preserve"> </w:t>
      </w:r>
      <w:r w:rsidRPr="00DB0E83">
        <w:rPr>
          <w:rFonts w:ascii="Times New Roman" w:hAnsi="Times New Roman"/>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DB0E83">
        <w:rPr>
          <w:rFonts w:ascii="Times New Roman" w:hAnsi="Times New Roman"/>
          <w:sz w:val="24"/>
          <w:szCs w:val="24"/>
        </w:rPr>
        <w:softHyphen/>
        <w:t>мирования языка описания объектов окружающего мира, для развития пространственного воображения и интуиции, математи</w:t>
      </w:r>
      <w:r w:rsidRPr="00DB0E83">
        <w:rPr>
          <w:rFonts w:ascii="Times New Roman" w:hAnsi="Times New Roman"/>
          <w:sz w:val="24"/>
          <w:szCs w:val="24"/>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r>
      <w:r w:rsidRPr="00DB0E83">
        <w:rPr>
          <w:rFonts w:ascii="Times New Roman" w:hAnsi="Times New Roman"/>
          <w:b/>
          <w:bCs/>
          <w:i/>
          <w:iCs/>
          <w:sz w:val="24"/>
          <w:szCs w:val="24"/>
        </w:rPr>
        <w:t>Элементы логики, комбинаторики, статистики и теории вероятностей</w:t>
      </w:r>
      <w:r w:rsidRPr="00DB0E83">
        <w:rPr>
          <w:rFonts w:ascii="Times New Roman" w:hAnsi="Times New Roman"/>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Таким образом, в ходе освоения содержания курса учащиеся получают возможность:</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lastRenderedPageBreak/>
        <w:tab/>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DB0E83">
        <w:rPr>
          <w:rFonts w:ascii="Times New Roman" w:hAnsi="Times New Roman"/>
          <w:sz w:val="24"/>
          <w:szCs w:val="24"/>
        </w:rPr>
        <w:t>контрпримеры</w:t>
      </w:r>
      <w:proofErr w:type="spellEnd"/>
      <w:r w:rsidRPr="00DB0E83">
        <w:rPr>
          <w:rFonts w:ascii="Times New Roman" w:hAnsi="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912705" w:rsidRPr="00DB0E83" w:rsidRDefault="00912705" w:rsidP="00DC1AEE">
      <w:pPr>
        <w:shd w:val="clear" w:color="auto" w:fill="FFFFFF"/>
        <w:autoSpaceDE w:val="0"/>
        <w:autoSpaceDN w:val="0"/>
        <w:adjustRightInd w:val="0"/>
        <w:jc w:val="both"/>
        <w:rPr>
          <w:rFonts w:ascii="Times New Roman" w:hAnsi="Times New Roman"/>
          <w:sz w:val="24"/>
          <w:szCs w:val="24"/>
        </w:rPr>
      </w:pPr>
      <w:r w:rsidRPr="00DB0E83">
        <w:rPr>
          <w:rFonts w:ascii="Times New Roman" w:hAnsi="Times New Roman"/>
          <w:sz w:val="24"/>
          <w:szCs w:val="24"/>
        </w:rPr>
        <w:tab/>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912705" w:rsidRPr="00DB0E83" w:rsidRDefault="00912705" w:rsidP="00DC1AEE">
      <w:pPr>
        <w:ind w:firstLine="708"/>
        <w:jc w:val="both"/>
        <w:rPr>
          <w:rFonts w:ascii="Times New Roman" w:hAnsi="Times New Roman"/>
          <w:sz w:val="24"/>
          <w:szCs w:val="24"/>
        </w:rPr>
      </w:pPr>
      <w:r w:rsidRPr="00DB0E83">
        <w:rPr>
          <w:rFonts w:ascii="Times New Roman" w:hAnsi="Times New Roman"/>
          <w:sz w:val="24"/>
          <w:szCs w:val="24"/>
        </w:rPr>
        <w:t>Курс математики 9 класса строится на индуктивной основе с привлечением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912705" w:rsidRPr="00DB0E83" w:rsidRDefault="00912705" w:rsidP="00DC1AEE">
      <w:pPr>
        <w:jc w:val="both"/>
        <w:rPr>
          <w:rFonts w:ascii="Times New Roman" w:hAnsi="Times New Roman"/>
          <w:sz w:val="24"/>
          <w:szCs w:val="24"/>
        </w:rPr>
      </w:pPr>
      <w:r w:rsidRPr="00DB0E83">
        <w:rPr>
          <w:rFonts w:ascii="Times New Roman" w:hAnsi="Times New Roman"/>
          <w:sz w:val="24"/>
          <w:szCs w:val="24"/>
        </w:rPr>
        <w:t xml:space="preserve">       В основу курса математики для 9 класса положены такие </w:t>
      </w:r>
      <w:r w:rsidRPr="00DB0E83">
        <w:rPr>
          <w:rFonts w:ascii="Times New Roman" w:hAnsi="Times New Roman"/>
          <w:b/>
          <w:sz w:val="24"/>
          <w:szCs w:val="24"/>
        </w:rPr>
        <w:t xml:space="preserve">принципы </w:t>
      </w:r>
      <w:r w:rsidRPr="00DB0E83">
        <w:rPr>
          <w:rFonts w:ascii="Times New Roman" w:hAnsi="Times New Roman"/>
          <w:sz w:val="24"/>
          <w:szCs w:val="24"/>
        </w:rPr>
        <w:t>как:</w:t>
      </w:r>
    </w:p>
    <w:p w:rsidR="00912705" w:rsidRPr="00DB0E83" w:rsidRDefault="00912705" w:rsidP="00DC1AEE">
      <w:pPr>
        <w:numPr>
          <w:ilvl w:val="0"/>
          <w:numId w:val="1"/>
        </w:numPr>
        <w:spacing w:after="0" w:line="240" w:lineRule="auto"/>
        <w:jc w:val="both"/>
        <w:rPr>
          <w:rFonts w:ascii="Times New Roman" w:hAnsi="Times New Roman"/>
          <w:sz w:val="24"/>
          <w:szCs w:val="24"/>
        </w:rPr>
      </w:pPr>
      <w:r w:rsidRPr="00DB0E83">
        <w:rPr>
          <w:rFonts w:ascii="Times New Roman" w:hAnsi="Times New Roman"/>
          <w:sz w:val="24"/>
          <w:szCs w:val="24"/>
        </w:rPr>
        <w:t>Целостность и непрерывность, означающие, что данная ступень является важным звеном единой общешкольной подготовки по математике.</w:t>
      </w:r>
    </w:p>
    <w:p w:rsidR="00912705" w:rsidRPr="00DB0E83" w:rsidRDefault="00912705" w:rsidP="00DC1AEE">
      <w:pPr>
        <w:numPr>
          <w:ilvl w:val="0"/>
          <w:numId w:val="1"/>
        </w:numPr>
        <w:spacing w:after="0" w:line="240" w:lineRule="auto"/>
        <w:jc w:val="both"/>
        <w:rPr>
          <w:rFonts w:ascii="Times New Roman" w:hAnsi="Times New Roman"/>
          <w:sz w:val="24"/>
          <w:szCs w:val="24"/>
        </w:rPr>
      </w:pPr>
      <w:r w:rsidRPr="00DB0E83">
        <w:rPr>
          <w:rFonts w:ascii="Times New Roman" w:hAnsi="Times New Roman"/>
          <w:sz w:val="24"/>
          <w:szCs w:val="24"/>
        </w:rPr>
        <w:t>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w:t>
      </w:r>
    </w:p>
    <w:p w:rsidR="00912705" w:rsidRPr="00DB0E83" w:rsidRDefault="00912705" w:rsidP="00DC1AEE">
      <w:pPr>
        <w:numPr>
          <w:ilvl w:val="0"/>
          <w:numId w:val="1"/>
        </w:numPr>
        <w:spacing w:after="0" w:line="240" w:lineRule="auto"/>
        <w:jc w:val="both"/>
        <w:rPr>
          <w:rFonts w:ascii="Times New Roman" w:hAnsi="Times New Roman"/>
          <w:sz w:val="24"/>
          <w:szCs w:val="24"/>
        </w:rPr>
      </w:pPr>
      <w:r w:rsidRPr="00DB0E83">
        <w:rPr>
          <w:rFonts w:ascii="Times New Roman" w:hAnsi="Times New Roman"/>
          <w:sz w:val="24"/>
          <w:szCs w:val="24"/>
        </w:rPr>
        <w:t>Практико-ориентированность, обеспечивающая отбор содержания, направленного на решение простейших практических задач планирования деятельности, поиска нужной информации.</w:t>
      </w:r>
    </w:p>
    <w:p w:rsidR="00912705" w:rsidRPr="00DB0E83" w:rsidRDefault="00912705" w:rsidP="00DC1AEE">
      <w:pPr>
        <w:numPr>
          <w:ilvl w:val="0"/>
          <w:numId w:val="1"/>
        </w:numPr>
        <w:spacing w:after="0" w:line="240" w:lineRule="auto"/>
        <w:jc w:val="both"/>
        <w:rPr>
          <w:rFonts w:ascii="Times New Roman" w:hAnsi="Times New Roman"/>
          <w:sz w:val="24"/>
          <w:szCs w:val="24"/>
        </w:rPr>
      </w:pPr>
      <w:r w:rsidRPr="00DB0E83">
        <w:rPr>
          <w:rFonts w:ascii="Times New Roman" w:hAnsi="Times New Roman"/>
          <w:sz w:val="24"/>
          <w:szCs w:val="24"/>
        </w:rPr>
        <w:t>Принцип развивающего обучения (обучение ориентировано не только на получение новых знаний, но и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912705" w:rsidRPr="00DB0E83" w:rsidRDefault="00912705" w:rsidP="00DC1AEE">
      <w:pPr>
        <w:ind w:firstLine="200"/>
        <w:jc w:val="both"/>
        <w:rPr>
          <w:rFonts w:ascii="Times New Roman" w:hAnsi="Times New Roman"/>
          <w:sz w:val="24"/>
          <w:szCs w:val="24"/>
        </w:rPr>
      </w:pPr>
      <w:r w:rsidRPr="00DB0E83">
        <w:rPr>
          <w:rFonts w:ascii="Times New Roman" w:hAnsi="Times New Roman"/>
          <w:sz w:val="24"/>
          <w:szCs w:val="24"/>
        </w:rPr>
        <w:t>Для реализации данной программы используются педагогические технологии уровневой</w:t>
      </w:r>
      <w:r w:rsidRPr="00DB0E83">
        <w:rPr>
          <w:rFonts w:ascii="Times New Roman" w:hAnsi="Times New Roman"/>
          <w:color w:val="008000"/>
          <w:sz w:val="24"/>
          <w:szCs w:val="24"/>
        </w:rPr>
        <w:t xml:space="preserve"> </w:t>
      </w:r>
      <w:r w:rsidRPr="00DB0E83">
        <w:rPr>
          <w:rFonts w:ascii="Times New Roman" w:hAnsi="Times New Roman"/>
          <w:sz w:val="24"/>
          <w:szCs w:val="24"/>
        </w:rPr>
        <w:t xml:space="preserve">дифференциации  обучения, технологии на основе личностной ориентации, которые подбираются для каждого конкретного класса, урока, а также следующие </w:t>
      </w:r>
      <w:r w:rsidRPr="00DB0E83">
        <w:rPr>
          <w:rFonts w:ascii="Times New Roman" w:hAnsi="Times New Roman"/>
          <w:b/>
          <w:sz w:val="24"/>
          <w:szCs w:val="24"/>
        </w:rPr>
        <w:t>методы и формы обучения и контроля</w:t>
      </w:r>
      <w:r w:rsidRPr="00DB0E83">
        <w:rPr>
          <w:rFonts w:ascii="Times New Roman" w:hAnsi="Times New Roman"/>
          <w:sz w:val="24"/>
          <w:szCs w:val="24"/>
        </w:rPr>
        <w:t>:</w:t>
      </w:r>
    </w:p>
    <w:p w:rsidR="00912705" w:rsidRPr="00DB0E83" w:rsidRDefault="00912705" w:rsidP="00DC1AEE">
      <w:pPr>
        <w:tabs>
          <w:tab w:val="num" w:pos="709"/>
        </w:tabs>
        <w:jc w:val="both"/>
        <w:rPr>
          <w:rFonts w:ascii="Times New Roman" w:hAnsi="Times New Roman"/>
          <w:sz w:val="24"/>
          <w:szCs w:val="24"/>
        </w:rPr>
      </w:pPr>
      <w:r w:rsidRPr="00DB0E83">
        <w:rPr>
          <w:rFonts w:ascii="Times New Roman" w:hAnsi="Times New Roman"/>
          <w:sz w:val="24"/>
          <w:szCs w:val="24"/>
        </w:rPr>
        <w:t>Формы работы: фронтальная работа; индивидуальная работа; коллективная работа; групповая работа.</w:t>
      </w:r>
    </w:p>
    <w:p w:rsidR="00912705" w:rsidRPr="00DB0E83" w:rsidRDefault="00912705" w:rsidP="00DC1AEE">
      <w:pPr>
        <w:tabs>
          <w:tab w:val="num" w:pos="709"/>
        </w:tabs>
        <w:jc w:val="both"/>
        <w:rPr>
          <w:rFonts w:ascii="Times New Roman" w:hAnsi="Times New Roman"/>
          <w:sz w:val="24"/>
          <w:szCs w:val="24"/>
        </w:rPr>
      </w:pPr>
      <w:r w:rsidRPr="00DB0E83">
        <w:rPr>
          <w:rFonts w:ascii="Times New Roman" w:hAnsi="Times New Roman"/>
          <w:sz w:val="24"/>
          <w:szCs w:val="24"/>
        </w:rPr>
        <w:t>Методы работы: рассказ; объяснение, лекция, беседа, применение наглядных пособий; дифференцированные задания, самостоятельная работа; взаимопроверка, дидактическая игра; решение проблемно-поисковых задач.</w:t>
      </w:r>
    </w:p>
    <w:p w:rsidR="00912705" w:rsidRPr="00DB0E83" w:rsidRDefault="00912705" w:rsidP="00DC1AEE">
      <w:pPr>
        <w:jc w:val="both"/>
        <w:rPr>
          <w:rFonts w:ascii="Times New Roman" w:hAnsi="Times New Roman"/>
          <w:sz w:val="24"/>
          <w:szCs w:val="24"/>
        </w:rPr>
      </w:pPr>
      <w:r w:rsidRPr="00DB0E83">
        <w:rPr>
          <w:rFonts w:ascii="Times New Roman" w:hAnsi="Times New Roman"/>
          <w:sz w:val="24"/>
          <w:szCs w:val="24"/>
        </w:rPr>
        <w:t xml:space="preserve">Используются следующие </w:t>
      </w:r>
      <w:r w:rsidRPr="00DB0E83">
        <w:rPr>
          <w:rFonts w:ascii="Times New Roman" w:hAnsi="Times New Roman"/>
          <w:b/>
          <w:sz w:val="24"/>
          <w:szCs w:val="24"/>
        </w:rPr>
        <w:t>формы и методы контроля</w:t>
      </w:r>
      <w:r w:rsidRPr="00DB0E83">
        <w:rPr>
          <w:rFonts w:ascii="Times New Roman" w:hAnsi="Times New Roman"/>
          <w:sz w:val="24"/>
          <w:szCs w:val="24"/>
        </w:rPr>
        <w:t xml:space="preserve"> усвоения материала: устный контроль (индивидуальный опрос, устная проверка знаний); письменный контроль (контрольные работы, письменный зачет, графические диктанты, тесты); лабораторно-практический контроль (контрольно-лабораторные работы, практические работы).</w:t>
      </w:r>
    </w:p>
    <w:p w:rsidR="00912705" w:rsidRPr="00DB0E83" w:rsidRDefault="00912705" w:rsidP="00DC1AEE">
      <w:pPr>
        <w:jc w:val="both"/>
        <w:rPr>
          <w:rFonts w:ascii="Times New Roman" w:hAnsi="Times New Roman"/>
          <w:sz w:val="24"/>
          <w:szCs w:val="24"/>
        </w:rPr>
      </w:pPr>
      <w:r w:rsidRPr="00DB0E83">
        <w:rPr>
          <w:rFonts w:ascii="Times New Roman" w:hAnsi="Times New Roman"/>
          <w:sz w:val="24"/>
          <w:szCs w:val="24"/>
        </w:rPr>
        <w:t xml:space="preserve">    Учебный процесс осуществляется в классно-урочной форме в виде комбинированных, практико-лабораторных, контрольно-проверочных и др. типов уроков.</w:t>
      </w:r>
    </w:p>
    <w:p w:rsidR="00912705" w:rsidRPr="00DB0E83" w:rsidRDefault="00912705" w:rsidP="00DC1AEE">
      <w:pPr>
        <w:ind w:left="360"/>
        <w:rPr>
          <w:rFonts w:ascii="Times New Roman" w:hAnsi="Times New Roman"/>
          <w:sz w:val="24"/>
          <w:szCs w:val="24"/>
        </w:rPr>
      </w:pPr>
      <w:r w:rsidRPr="00DB0E83">
        <w:rPr>
          <w:rFonts w:ascii="Times New Roman" w:hAnsi="Times New Roman"/>
          <w:sz w:val="24"/>
          <w:szCs w:val="24"/>
        </w:rPr>
        <w:t xml:space="preserve">  </w:t>
      </w:r>
    </w:p>
    <w:p w:rsidR="00912705" w:rsidRPr="00DB0E83" w:rsidRDefault="00912705" w:rsidP="00DB0E83">
      <w:pPr>
        <w:spacing w:line="240" w:lineRule="auto"/>
        <w:ind w:left="360"/>
        <w:jc w:val="center"/>
        <w:rPr>
          <w:rFonts w:ascii="Times New Roman" w:hAnsi="Times New Roman"/>
          <w:sz w:val="24"/>
          <w:szCs w:val="24"/>
        </w:rPr>
      </w:pPr>
      <w:r w:rsidRPr="00DB0E83">
        <w:rPr>
          <w:rFonts w:ascii="Times New Roman" w:hAnsi="Times New Roman"/>
          <w:b/>
          <w:sz w:val="24"/>
          <w:szCs w:val="24"/>
        </w:rPr>
        <w:lastRenderedPageBreak/>
        <w:t>Рабочая программа составлена на основе</w:t>
      </w:r>
    </w:p>
    <w:p w:rsidR="00912705" w:rsidRPr="00DB0E83" w:rsidRDefault="00912705" w:rsidP="00766F15">
      <w:pPr>
        <w:spacing w:line="240" w:lineRule="auto"/>
        <w:rPr>
          <w:rFonts w:ascii="Times New Roman" w:hAnsi="Times New Roman"/>
          <w:sz w:val="24"/>
          <w:szCs w:val="24"/>
        </w:rPr>
      </w:pPr>
      <w:r w:rsidRPr="00DB0E83">
        <w:rPr>
          <w:rFonts w:ascii="Times New Roman" w:hAnsi="Times New Roman"/>
          <w:sz w:val="24"/>
          <w:szCs w:val="24"/>
        </w:rPr>
        <w:t>Государственная итоговая аттестация выпускников 9 классов в новой форме. Математика. 2012. Учебное пособие. / А. В. Семенов, АС. Трепалин, И.В. Ященко, П.И. Захаров; под. ред. И. В. Ященко; Московский центр непрерывного математического образования. — Москва: Интеллект-Центр, 2012. — 112 с.</w:t>
      </w:r>
      <w:r w:rsidR="00A02765">
        <w:rPr>
          <w:rFonts w:ascii="Times New Roman" w:hAnsi="Times New Roman"/>
          <w:sz w:val="24"/>
          <w:szCs w:val="24"/>
        </w:rPr>
        <w:t>, Математик</w:t>
      </w:r>
      <w:r w:rsidR="002439A2">
        <w:rPr>
          <w:rFonts w:ascii="Times New Roman" w:hAnsi="Times New Roman"/>
          <w:sz w:val="24"/>
          <w:szCs w:val="24"/>
        </w:rPr>
        <w:t>а. 9 класс Подготовка к ГИА-2015</w:t>
      </w:r>
      <w:r w:rsidR="00A02765">
        <w:rPr>
          <w:rFonts w:ascii="Times New Roman" w:hAnsi="Times New Roman"/>
          <w:sz w:val="24"/>
          <w:szCs w:val="24"/>
        </w:rPr>
        <w:t xml:space="preserve">. Учебно-методическое пособие. Под редакцией Ф.Ф. Лысенко, С.Ю. </w:t>
      </w:r>
      <w:proofErr w:type="spellStart"/>
      <w:r w:rsidR="00A02765">
        <w:rPr>
          <w:rFonts w:ascii="Times New Roman" w:hAnsi="Times New Roman"/>
          <w:sz w:val="24"/>
          <w:szCs w:val="24"/>
        </w:rPr>
        <w:t>Кулабухова</w:t>
      </w:r>
      <w:proofErr w:type="spellEnd"/>
      <w:r w:rsidR="00A02765">
        <w:rPr>
          <w:rFonts w:ascii="Times New Roman" w:hAnsi="Times New Roman"/>
          <w:sz w:val="24"/>
          <w:szCs w:val="24"/>
        </w:rPr>
        <w:t>.-Ростов на Дону: Легион-М,2011.-272с.</w:t>
      </w:r>
    </w:p>
    <w:p w:rsidR="00912705" w:rsidRDefault="00912705" w:rsidP="00766F15">
      <w:pPr>
        <w:spacing w:line="240" w:lineRule="auto"/>
        <w:ind w:firstLine="539"/>
        <w:rPr>
          <w:rFonts w:ascii="Times New Roman" w:hAnsi="Times New Roman"/>
          <w:sz w:val="24"/>
          <w:szCs w:val="24"/>
        </w:rPr>
      </w:pPr>
      <w:r w:rsidRPr="00DB0E83">
        <w:rPr>
          <w:rFonts w:ascii="Times New Roman" w:hAnsi="Times New Roman"/>
          <w:sz w:val="24"/>
          <w:szCs w:val="24"/>
        </w:rPr>
        <w:t xml:space="preserve"> Сборник содержит более 500 заданий, аналогичных заданиям части 1  Государственной итоговой аттестации по математике 2012 года, вошедших в обновленный открытый банк математических заданий (www.mathgia.ru), и более 100 задач повышенного уровня по алгебре и геометрии. Задания базового уровня разбиты по темам: алгебра, геометрия, практико- ориентированные задачи, функции и графики. Задания повышенного уровня разбиты по темам: алгебра, геометрия. В книге даны два тренировочных  варианта, соответствующие дем</w:t>
      </w:r>
      <w:r w:rsidR="002439A2">
        <w:rPr>
          <w:rFonts w:ascii="Times New Roman" w:hAnsi="Times New Roman"/>
          <w:sz w:val="24"/>
          <w:szCs w:val="24"/>
        </w:rPr>
        <w:t>онстрационному варианту ГИА 2015</w:t>
      </w:r>
      <w:r w:rsidRPr="00DB0E83">
        <w:rPr>
          <w:rFonts w:ascii="Times New Roman" w:hAnsi="Times New Roman"/>
          <w:sz w:val="24"/>
          <w:szCs w:val="24"/>
        </w:rPr>
        <w:t xml:space="preserve"> года. Книга позволит не только под</w:t>
      </w:r>
      <w:r w:rsidR="00FA3C40">
        <w:rPr>
          <w:rFonts w:ascii="Times New Roman" w:hAnsi="Times New Roman"/>
          <w:sz w:val="24"/>
          <w:szCs w:val="24"/>
        </w:rPr>
        <w:t>готовиться к решению заданий ОГЭ</w:t>
      </w:r>
      <w:r w:rsidRPr="00DB0E83">
        <w:rPr>
          <w:rFonts w:ascii="Times New Roman" w:hAnsi="Times New Roman"/>
          <w:sz w:val="24"/>
          <w:szCs w:val="24"/>
        </w:rPr>
        <w:t xml:space="preserve">, но и закрепить знания школьного курса математики в процессе обучения. </w:t>
      </w:r>
    </w:p>
    <w:p w:rsidR="00912705" w:rsidRPr="00B25FD6" w:rsidRDefault="00912705" w:rsidP="00DB0E83">
      <w:pPr>
        <w:jc w:val="center"/>
        <w:rPr>
          <w:rFonts w:ascii="Times New Roman" w:hAnsi="Times New Roman"/>
          <w:b/>
          <w:sz w:val="28"/>
          <w:szCs w:val="28"/>
        </w:rPr>
      </w:pPr>
      <w:r w:rsidRPr="00B25FD6">
        <w:rPr>
          <w:rFonts w:ascii="Times New Roman" w:hAnsi="Times New Roman"/>
          <w:b/>
          <w:sz w:val="28"/>
          <w:szCs w:val="28"/>
        </w:rPr>
        <w:t>Учебно-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5426"/>
        <w:gridCol w:w="1417"/>
        <w:gridCol w:w="1923"/>
      </w:tblGrid>
      <w:tr w:rsidR="00912705" w:rsidRPr="008152BC" w:rsidTr="008152BC">
        <w:tc>
          <w:tcPr>
            <w:tcW w:w="805"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w:t>
            </w:r>
          </w:p>
        </w:tc>
        <w:tc>
          <w:tcPr>
            <w:tcW w:w="5426" w:type="dxa"/>
          </w:tcPr>
          <w:p w:rsidR="00912705" w:rsidRPr="008152BC" w:rsidRDefault="00912705" w:rsidP="008152BC">
            <w:pPr>
              <w:spacing w:after="0" w:line="240" w:lineRule="auto"/>
              <w:jc w:val="center"/>
              <w:rPr>
                <w:rFonts w:ascii="Times New Roman" w:hAnsi="Times New Roman"/>
                <w:sz w:val="24"/>
                <w:szCs w:val="24"/>
              </w:rPr>
            </w:pPr>
            <w:r w:rsidRPr="008152BC">
              <w:rPr>
                <w:rFonts w:ascii="Times New Roman" w:hAnsi="Times New Roman"/>
                <w:sz w:val="24"/>
                <w:szCs w:val="24"/>
              </w:rPr>
              <w:t>Темы консультаций.</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Количество часов.</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Тип занятий.</w:t>
            </w:r>
          </w:p>
        </w:tc>
      </w:tr>
      <w:tr w:rsidR="00912705" w:rsidRPr="008152BC" w:rsidTr="008152BC">
        <w:tc>
          <w:tcPr>
            <w:tcW w:w="9571" w:type="dxa"/>
            <w:gridSpan w:val="4"/>
          </w:tcPr>
          <w:p w:rsidR="00912705" w:rsidRPr="008152BC" w:rsidRDefault="00E2143C" w:rsidP="008152BC">
            <w:pPr>
              <w:spacing w:after="0" w:line="240" w:lineRule="auto"/>
              <w:jc w:val="center"/>
              <w:rPr>
                <w:rFonts w:ascii="Times New Roman" w:hAnsi="Times New Roman"/>
                <w:b/>
                <w:sz w:val="24"/>
                <w:szCs w:val="24"/>
              </w:rPr>
            </w:pPr>
            <w:r>
              <w:rPr>
                <w:rFonts w:ascii="Times New Roman" w:hAnsi="Times New Roman"/>
                <w:b/>
                <w:sz w:val="24"/>
                <w:szCs w:val="24"/>
              </w:rPr>
              <w:t>1. АЛГЕБРА-10</w:t>
            </w:r>
            <w:r w:rsidR="00912705" w:rsidRPr="008152BC">
              <w:rPr>
                <w:rFonts w:ascii="Times New Roman" w:hAnsi="Times New Roman"/>
                <w:b/>
                <w:sz w:val="24"/>
                <w:szCs w:val="24"/>
              </w:rPr>
              <w:t>ч.</w:t>
            </w:r>
          </w:p>
        </w:tc>
      </w:tr>
      <w:tr w:rsidR="00912705" w:rsidRPr="008152BC" w:rsidTr="008152BC">
        <w:tc>
          <w:tcPr>
            <w:tcW w:w="805"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Числовые выражения</w:t>
            </w:r>
            <w:r w:rsidR="00E2143C">
              <w:rPr>
                <w:rFonts w:ascii="Times New Roman" w:hAnsi="Times New Roman"/>
                <w:sz w:val="24"/>
                <w:szCs w:val="24"/>
              </w:rPr>
              <w:t>.</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2</w:t>
            </w:r>
          </w:p>
        </w:tc>
        <w:tc>
          <w:tcPr>
            <w:tcW w:w="5426" w:type="dxa"/>
          </w:tcPr>
          <w:p w:rsidR="00912705"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Иррациональные выражения.</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3</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Степень и её свойства</w:t>
            </w:r>
            <w:r w:rsidR="00E2143C">
              <w:rPr>
                <w:rFonts w:ascii="Times New Roman" w:hAnsi="Times New Roman"/>
                <w:sz w:val="24"/>
                <w:szCs w:val="24"/>
              </w:rPr>
              <w:t>.</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4</w:t>
            </w:r>
          </w:p>
        </w:tc>
        <w:tc>
          <w:tcPr>
            <w:tcW w:w="5426" w:type="dxa"/>
          </w:tcPr>
          <w:p w:rsidR="00912705"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Уравнения.</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pPr>
            <w:r w:rsidRPr="008152BC">
              <w:rPr>
                <w:rFonts w:ascii="Times New Roman" w:hAnsi="Times New Roman"/>
              </w:rPr>
              <w:t xml:space="preserve">УПЗУ </w:t>
            </w:r>
          </w:p>
        </w:tc>
      </w:tr>
      <w:tr w:rsidR="00E2143C" w:rsidRPr="008152BC" w:rsidTr="008152BC">
        <w:tc>
          <w:tcPr>
            <w:tcW w:w="805" w:type="dxa"/>
          </w:tcPr>
          <w:p w:rsidR="00E2143C"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5</w:t>
            </w:r>
            <w:r w:rsidR="00A43CB9">
              <w:rPr>
                <w:rFonts w:ascii="Times New Roman" w:hAnsi="Times New Roman"/>
                <w:sz w:val="24"/>
                <w:szCs w:val="24"/>
              </w:rPr>
              <w:t>-6</w:t>
            </w:r>
          </w:p>
        </w:tc>
        <w:tc>
          <w:tcPr>
            <w:tcW w:w="5426" w:type="dxa"/>
          </w:tcPr>
          <w:p w:rsidR="00E2143C" w:rsidRDefault="00E2143C" w:rsidP="008152BC">
            <w:pPr>
              <w:spacing w:after="0" w:line="240" w:lineRule="auto"/>
              <w:rPr>
                <w:rFonts w:ascii="Times New Roman" w:hAnsi="Times New Roman"/>
                <w:sz w:val="24"/>
                <w:szCs w:val="24"/>
              </w:rPr>
            </w:pPr>
            <w:r>
              <w:rPr>
                <w:rFonts w:ascii="Times New Roman" w:hAnsi="Times New Roman"/>
                <w:sz w:val="24"/>
                <w:szCs w:val="24"/>
              </w:rPr>
              <w:t>Системы уравнений.</w:t>
            </w:r>
          </w:p>
        </w:tc>
        <w:tc>
          <w:tcPr>
            <w:tcW w:w="1417" w:type="dxa"/>
          </w:tcPr>
          <w:p w:rsidR="00E2143C"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2</w:t>
            </w:r>
          </w:p>
        </w:tc>
        <w:tc>
          <w:tcPr>
            <w:tcW w:w="1923" w:type="dxa"/>
          </w:tcPr>
          <w:p w:rsidR="00E2143C" w:rsidRPr="008152BC" w:rsidRDefault="00E2143C" w:rsidP="008152BC">
            <w:pPr>
              <w:spacing w:after="0" w:line="240" w:lineRule="auto"/>
              <w:rPr>
                <w:rFonts w:ascii="Times New Roman" w:hAnsi="Times New Roman"/>
              </w:rPr>
            </w:pPr>
            <w:r>
              <w:rPr>
                <w:rFonts w:ascii="Times New Roman" w:hAnsi="Times New Roman"/>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7-8</w:t>
            </w:r>
          </w:p>
        </w:tc>
        <w:tc>
          <w:tcPr>
            <w:tcW w:w="5426" w:type="dxa"/>
          </w:tcPr>
          <w:p w:rsidR="00912705"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Неравенства и системы неравенств.</w:t>
            </w:r>
          </w:p>
        </w:tc>
        <w:tc>
          <w:tcPr>
            <w:tcW w:w="1417" w:type="dxa"/>
          </w:tcPr>
          <w:p w:rsidR="00912705"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2</w:t>
            </w:r>
          </w:p>
        </w:tc>
        <w:tc>
          <w:tcPr>
            <w:tcW w:w="1923" w:type="dxa"/>
          </w:tcPr>
          <w:p w:rsidR="00912705" w:rsidRPr="008152BC" w:rsidRDefault="00912705" w:rsidP="008152BC">
            <w:pPr>
              <w:spacing w:after="0" w:line="240" w:lineRule="auto"/>
            </w:pPr>
            <w:r w:rsidRPr="008152BC">
              <w:rPr>
                <w:rFonts w:ascii="Times New Roman" w:hAnsi="Times New Roman"/>
              </w:rPr>
              <w:t xml:space="preserve">УПЗУ </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9</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Преобразование алгебраических выражений</w:t>
            </w:r>
            <w:r w:rsidR="00E2143C">
              <w:rPr>
                <w:rFonts w:ascii="Times New Roman" w:hAnsi="Times New Roman"/>
                <w:sz w:val="24"/>
                <w:szCs w:val="24"/>
              </w:rPr>
              <w:t>.</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bCs/>
              </w:rPr>
              <w:t>УОСЗ</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10</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Преобразование алгебраических выражений</w:t>
            </w:r>
            <w:r w:rsidR="00E2143C">
              <w:rPr>
                <w:rFonts w:ascii="Times New Roman" w:hAnsi="Times New Roman"/>
                <w:sz w:val="24"/>
                <w:szCs w:val="24"/>
              </w:rPr>
              <w:t>.</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9571" w:type="dxa"/>
            <w:gridSpan w:val="4"/>
          </w:tcPr>
          <w:p w:rsidR="00912705" w:rsidRPr="008152BC" w:rsidRDefault="00912705" w:rsidP="008152BC">
            <w:pPr>
              <w:spacing w:after="0" w:line="240" w:lineRule="auto"/>
              <w:jc w:val="center"/>
              <w:rPr>
                <w:rFonts w:ascii="Times New Roman" w:hAnsi="Times New Roman"/>
                <w:b/>
                <w:sz w:val="24"/>
                <w:szCs w:val="24"/>
              </w:rPr>
            </w:pPr>
            <w:r w:rsidRPr="008152BC">
              <w:rPr>
                <w:rFonts w:ascii="Times New Roman" w:hAnsi="Times New Roman"/>
                <w:b/>
                <w:sz w:val="24"/>
                <w:szCs w:val="24"/>
              </w:rPr>
              <w:t>2. П</w:t>
            </w:r>
            <w:r w:rsidR="004D5EF9">
              <w:rPr>
                <w:rFonts w:ascii="Times New Roman" w:hAnsi="Times New Roman"/>
                <w:b/>
                <w:sz w:val="24"/>
                <w:szCs w:val="24"/>
              </w:rPr>
              <w:t>РАКТИКО-ОРИЕНТИРОВАННЫЕ ЗАДАЧИ-7</w:t>
            </w:r>
            <w:r w:rsidRPr="008152BC">
              <w:rPr>
                <w:rFonts w:ascii="Times New Roman" w:hAnsi="Times New Roman"/>
                <w:b/>
                <w:sz w:val="24"/>
                <w:szCs w:val="24"/>
              </w:rPr>
              <w:t>ч.</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11</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Текстовые задачи</w:t>
            </w:r>
            <w:r w:rsidR="00E2143C">
              <w:rPr>
                <w:rFonts w:ascii="Times New Roman" w:hAnsi="Times New Roman"/>
                <w:sz w:val="24"/>
                <w:szCs w:val="24"/>
              </w:rPr>
              <w:t>.</w:t>
            </w:r>
          </w:p>
        </w:tc>
        <w:tc>
          <w:tcPr>
            <w:tcW w:w="1417" w:type="dxa"/>
          </w:tcPr>
          <w:p w:rsidR="00912705" w:rsidRPr="008152BC" w:rsidRDefault="00C25431"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12</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Текстовые задачи</w:t>
            </w:r>
            <w:r w:rsidR="00E2143C">
              <w:rPr>
                <w:rFonts w:ascii="Times New Roman" w:hAnsi="Times New Roman"/>
                <w:sz w:val="24"/>
                <w:szCs w:val="24"/>
              </w:rPr>
              <w:t>.</w:t>
            </w:r>
          </w:p>
        </w:tc>
        <w:tc>
          <w:tcPr>
            <w:tcW w:w="1417" w:type="dxa"/>
          </w:tcPr>
          <w:p w:rsidR="00912705" w:rsidRPr="008152BC" w:rsidRDefault="00C25431"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УЗИМ</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13</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Графики</w:t>
            </w:r>
            <w:r w:rsidR="00E2143C">
              <w:rPr>
                <w:rFonts w:ascii="Times New Roman" w:hAnsi="Times New Roman"/>
                <w:sz w:val="24"/>
                <w:szCs w:val="24"/>
              </w:rPr>
              <w:t>.</w:t>
            </w:r>
          </w:p>
        </w:tc>
        <w:tc>
          <w:tcPr>
            <w:tcW w:w="1417" w:type="dxa"/>
          </w:tcPr>
          <w:p w:rsidR="00912705" w:rsidRPr="008152BC" w:rsidRDefault="00C25431"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14-15</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Статистика</w:t>
            </w:r>
            <w:r w:rsidR="00E2143C">
              <w:rPr>
                <w:rFonts w:ascii="Times New Roman" w:hAnsi="Times New Roman"/>
                <w:sz w:val="24"/>
                <w:szCs w:val="24"/>
              </w:rPr>
              <w:t>.</w:t>
            </w:r>
          </w:p>
        </w:tc>
        <w:tc>
          <w:tcPr>
            <w:tcW w:w="1417" w:type="dxa"/>
          </w:tcPr>
          <w:p w:rsidR="00912705"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2</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bCs/>
              </w:rPr>
              <w:t>КУ</w:t>
            </w:r>
          </w:p>
        </w:tc>
      </w:tr>
      <w:tr w:rsidR="00E2143C" w:rsidRPr="008152BC" w:rsidTr="008152BC">
        <w:tc>
          <w:tcPr>
            <w:tcW w:w="805" w:type="dxa"/>
          </w:tcPr>
          <w:p w:rsidR="00E2143C" w:rsidRDefault="00A43CB9" w:rsidP="008152BC">
            <w:pPr>
              <w:spacing w:after="0" w:line="240" w:lineRule="auto"/>
              <w:rPr>
                <w:rFonts w:ascii="Times New Roman" w:hAnsi="Times New Roman"/>
                <w:sz w:val="24"/>
                <w:szCs w:val="24"/>
              </w:rPr>
            </w:pPr>
            <w:r>
              <w:rPr>
                <w:rFonts w:ascii="Times New Roman" w:hAnsi="Times New Roman"/>
                <w:sz w:val="24"/>
                <w:szCs w:val="24"/>
              </w:rPr>
              <w:t>16-17</w:t>
            </w:r>
          </w:p>
        </w:tc>
        <w:tc>
          <w:tcPr>
            <w:tcW w:w="5426" w:type="dxa"/>
          </w:tcPr>
          <w:p w:rsidR="00E2143C" w:rsidRPr="008152BC" w:rsidRDefault="00E2143C" w:rsidP="008152BC">
            <w:pPr>
              <w:spacing w:after="0" w:line="240" w:lineRule="auto"/>
              <w:rPr>
                <w:rFonts w:ascii="Times New Roman" w:hAnsi="Times New Roman"/>
                <w:sz w:val="24"/>
                <w:szCs w:val="24"/>
              </w:rPr>
            </w:pPr>
            <w:r>
              <w:rPr>
                <w:rFonts w:ascii="Times New Roman" w:hAnsi="Times New Roman"/>
                <w:sz w:val="24"/>
                <w:szCs w:val="24"/>
              </w:rPr>
              <w:t>Задания с параметрами.</w:t>
            </w:r>
          </w:p>
        </w:tc>
        <w:tc>
          <w:tcPr>
            <w:tcW w:w="1417" w:type="dxa"/>
          </w:tcPr>
          <w:p w:rsidR="00E2143C" w:rsidRDefault="00E2143C" w:rsidP="008152BC">
            <w:pPr>
              <w:spacing w:after="0" w:line="240" w:lineRule="auto"/>
              <w:rPr>
                <w:rFonts w:ascii="Times New Roman" w:hAnsi="Times New Roman"/>
                <w:sz w:val="24"/>
                <w:szCs w:val="24"/>
              </w:rPr>
            </w:pPr>
            <w:r>
              <w:rPr>
                <w:rFonts w:ascii="Times New Roman" w:hAnsi="Times New Roman"/>
                <w:sz w:val="24"/>
                <w:szCs w:val="24"/>
              </w:rPr>
              <w:t>2</w:t>
            </w:r>
          </w:p>
        </w:tc>
        <w:tc>
          <w:tcPr>
            <w:tcW w:w="1923" w:type="dxa"/>
          </w:tcPr>
          <w:p w:rsidR="00E2143C" w:rsidRPr="008152BC" w:rsidRDefault="00E2143C" w:rsidP="008152BC">
            <w:pPr>
              <w:spacing w:after="0" w:line="240" w:lineRule="auto"/>
              <w:rPr>
                <w:rFonts w:ascii="Times New Roman" w:hAnsi="Times New Roman"/>
                <w:bCs/>
              </w:rPr>
            </w:pPr>
            <w:r>
              <w:rPr>
                <w:rFonts w:ascii="Times New Roman" w:hAnsi="Times New Roman"/>
                <w:bCs/>
              </w:rPr>
              <w:t>КУ</w:t>
            </w:r>
          </w:p>
        </w:tc>
      </w:tr>
      <w:tr w:rsidR="004B4095" w:rsidRPr="008152BC" w:rsidTr="00DF553F">
        <w:tc>
          <w:tcPr>
            <w:tcW w:w="9571" w:type="dxa"/>
            <w:gridSpan w:val="4"/>
          </w:tcPr>
          <w:p w:rsidR="004B4095" w:rsidRPr="004B4095" w:rsidRDefault="004B4095" w:rsidP="008152BC">
            <w:pPr>
              <w:spacing w:after="0" w:line="240" w:lineRule="auto"/>
              <w:rPr>
                <w:rFonts w:ascii="Times New Roman" w:hAnsi="Times New Roman"/>
                <w:b/>
                <w:bCs/>
                <w:sz w:val="24"/>
                <w:szCs w:val="24"/>
              </w:rPr>
            </w:pPr>
            <w:r w:rsidRPr="004B4095">
              <w:rPr>
                <w:rFonts w:ascii="Times New Roman" w:hAnsi="Times New Roman"/>
                <w:b/>
                <w:sz w:val="24"/>
                <w:szCs w:val="24"/>
              </w:rPr>
              <w:t xml:space="preserve">                     </w:t>
            </w:r>
            <w:r>
              <w:rPr>
                <w:rFonts w:ascii="Times New Roman" w:hAnsi="Times New Roman"/>
                <w:b/>
                <w:sz w:val="24"/>
                <w:szCs w:val="24"/>
              </w:rPr>
              <w:t xml:space="preserve">            3</w:t>
            </w:r>
            <w:r w:rsidR="004D5EF9">
              <w:rPr>
                <w:rFonts w:ascii="Times New Roman" w:hAnsi="Times New Roman"/>
                <w:b/>
                <w:sz w:val="24"/>
                <w:szCs w:val="24"/>
              </w:rPr>
              <w:t>. ФУНКЦИИ И ГРАФИКИ -4</w:t>
            </w:r>
            <w:r w:rsidRPr="004B4095">
              <w:rPr>
                <w:rFonts w:ascii="Times New Roman" w:hAnsi="Times New Roman"/>
                <w:b/>
                <w:sz w:val="24"/>
                <w:szCs w:val="24"/>
              </w:rPr>
              <w:t>ч.</w:t>
            </w:r>
          </w:p>
        </w:tc>
      </w:tr>
      <w:tr w:rsidR="004B4095" w:rsidRPr="008152BC" w:rsidTr="008152BC">
        <w:tc>
          <w:tcPr>
            <w:tcW w:w="805" w:type="dxa"/>
          </w:tcPr>
          <w:p w:rsidR="004B409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18</w:t>
            </w:r>
          </w:p>
        </w:tc>
        <w:tc>
          <w:tcPr>
            <w:tcW w:w="5426" w:type="dxa"/>
          </w:tcPr>
          <w:p w:rsidR="004B4095" w:rsidRDefault="004B4095" w:rsidP="008152BC">
            <w:pPr>
              <w:spacing w:after="0" w:line="240" w:lineRule="auto"/>
              <w:rPr>
                <w:rFonts w:ascii="Times New Roman" w:hAnsi="Times New Roman"/>
                <w:sz w:val="24"/>
                <w:szCs w:val="24"/>
              </w:rPr>
            </w:pPr>
            <w:r>
              <w:rPr>
                <w:rFonts w:ascii="Times New Roman" w:hAnsi="Times New Roman"/>
                <w:sz w:val="24"/>
                <w:szCs w:val="24"/>
              </w:rPr>
              <w:t>Графики функций.</w:t>
            </w:r>
          </w:p>
        </w:tc>
        <w:tc>
          <w:tcPr>
            <w:tcW w:w="1417" w:type="dxa"/>
          </w:tcPr>
          <w:p w:rsidR="004B4095" w:rsidRDefault="004B4095"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B4095" w:rsidRPr="008152BC" w:rsidRDefault="004D5EF9" w:rsidP="008152BC">
            <w:pPr>
              <w:spacing w:after="0" w:line="240" w:lineRule="auto"/>
              <w:rPr>
                <w:rFonts w:ascii="Times New Roman" w:hAnsi="Times New Roman"/>
                <w:bCs/>
              </w:rPr>
            </w:pPr>
            <w:r>
              <w:rPr>
                <w:rFonts w:ascii="Times New Roman" w:hAnsi="Times New Roman"/>
                <w:bCs/>
              </w:rPr>
              <w:t>КУ</w:t>
            </w:r>
          </w:p>
        </w:tc>
      </w:tr>
      <w:tr w:rsidR="004B4095" w:rsidRPr="008152BC" w:rsidTr="008152BC">
        <w:tc>
          <w:tcPr>
            <w:tcW w:w="805" w:type="dxa"/>
          </w:tcPr>
          <w:p w:rsidR="004B409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19</w:t>
            </w:r>
          </w:p>
        </w:tc>
        <w:tc>
          <w:tcPr>
            <w:tcW w:w="5426" w:type="dxa"/>
          </w:tcPr>
          <w:p w:rsidR="004B4095" w:rsidRDefault="004B4095" w:rsidP="008152BC">
            <w:pPr>
              <w:spacing w:after="0" w:line="240" w:lineRule="auto"/>
              <w:rPr>
                <w:rFonts w:ascii="Times New Roman" w:hAnsi="Times New Roman"/>
                <w:sz w:val="24"/>
                <w:szCs w:val="24"/>
              </w:rPr>
            </w:pPr>
            <w:r>
              <w:rPr>
                <w:rFonts w:ascii="Times New Roman" w:hAnsi="Times New Roman"/>
                <w:sz w:val="24"/>
                <w:szCs w:val="24"/>
              </w:rPr>
              <w:t>Область определения функции</w:t>
            </w:r>
          </w:p>
        </w:tc>
        <w:tc>
          <w:tcPr>
            <w:tcW w:w="1417" w:type="dxa"/>
          </w:tcPr>
          <w:p w:rsidR="004B4095" w:rsidRDefault="004B4095"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B4095" w:rsidRPr="008152BC" w:rsidRDefault="004D5EF9" w:rsidP="008152BC">
            <w:pPr>
              <w:spacing w:after="0" w:line="240" w:lineRule="auto"/>
              <w:rPr>
                <w:rFonts w:ascii="Times New Roman" w:hAnsi="Times New Roman"/>
                <w:bCs/>
              </w:rPr>
            </w:pPr>
            <w:r>
              <w:rPr>
                <w:rFonts w:ascii="Times New Roman" w:hAnsi="Times New Roman"/>
                <w:bCs/>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20</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 xml:space="preserve">Графики линейной, квадратичной </w:t>
            </w:r>
          </w:p>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и дробно-рациональной функции</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21</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 xml:space="preserve">Графики линейной, квадратичной </w:t>
            </w:r>
          </w:p>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и дробно-рациональной функции</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УЗИМ</w:t>
            </w:r>
          </w:p>
        </w:tc>
      </w:tr>
      <w:tr w:rsidR="00912705" w:rsidRPr="008152BC" w:rsidTr="008152BC">
        <w:tc>
          <w:tcPr>
            <w:tcW w:w="9571" w:type="dxa"/>
            <w:gridSpan w:val="4"/>
          </w:tcPr>
          <w:p w:rsidR="00912705" w:rsidRPr="008152BC" w:rsidRDefault="00912705" w:rsidP="008152BC">
            <w:pPr>
              <w:spacing w:after="0" w:line="240" w:lineRule="auto"/>
              <w:jc w:val="center"/>
              <w:rPr>
                <w:rFonts w:ascii="Times New Roman" w:hAnsi="Times New Roman"/>
                <w:b/>
                <w:sz w:val="24"/>
                <w:szCs w:val="24"/>
              </w:rPr>
            </w:pPr>
            <w:r w:rsidRPr="008152BC">
              <w:rPr>
                <w:rFonts w:ascii="Times New Roman" w:hAnsi="Times New Roman"/>
                <w:b/>
                <w:sz w:val="24"/>
                <w:szCs w:val="24"/>
              </w:rPr>
              <w:t>4.ТРИГОНОМЕТРИЯ-2ч.</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22</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Тригонометрия</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rPr>
              <w:t>УПЗУ</w:t>
            </w:r>
          </w:p>
        </w:tc>
      </w:tr>
      <w:tr w:rsidR="00912705" w:rsidRPr="008152BC" w:rsidTr="008152BC">
        <w:tc>
          <w:tcPr>
            <w:tcW w:w="805" w:type="dxa"/>
          </w:tcPr>
          <w:p w:rsidR="00912705"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23</w:t>
            </w:r>
          </w:p>
        </w:tc>
        <w:tc>
          <w:tcPr>
            <w:tcW w:w="5426"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Тригонометрия</w:t>
            </w:r>
          </w:p>
        </w:tc>
        <w:tc>
          <w:tcPr>
            <w:tcW w:w="1417"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912705" w:rsidRPr="008152BC" w:rsidRDefault="00912705" w:rsidP="008152BC">
            <w:pPr>
              <w:spacing w:after="0" w:line="240" w:lineRule="auto"/>
              <w:rPr>
                <w:rFonts w:ascii="Times New Roman" w:hAnsi="Times New Roman"/>
                <w:sz w:val="24"/>
                <w:szCs w:val="24"/>
              </w:rPr>
            </w:pPr>
            <w:r w:rsidRPr="008152BC">
              <w:rPr>
                <w:rFonts w:ascii="Times New Roman" w:hAnsi="Times New Roman"/>
                <w:bCs/>
              </w:rPr>
              <w:t>КУ</w:t>
            </w:r>
          </w:p>
        </w:tc>
      </w:tr>
      <w:tr w:rsidR="004D5EF9" w:rsidRPr="008152BC" w:rsidTr="00465CA5">
        <w:tc>
          <w:tcPr>
            <w:tcW w:w="9571" w:type="dxa"/>
            <w:gridSpan w:val="4"/>
          </w:tcPr>
          <w:p w:rsidR="004D5EF9" w:rsidRPr="008152BC" w:rsidRDefault="00A43CB9" w:rsidP="00A43CB9">
            <w:pPr>
              <w:tabs>
                <w:tab w:val="left" w:pos="3405"/>
              </w:tabs>
              <w:spacing w:after="0" w:line="240" w:lineRule="auto"/>
              <w:rPr>
                <w:rFonts w:ascii="Times New Roman" w:hAnsi="Times New Roman"/>
                <w:bCs/>
              </w:rPr>
            </w:pPr>
            <w:r>
              <w:rPr>
                <w:rFonts w:ascii="Times New Roman" w:hAnsi="Times New Roman"/>
                <w:bCs/>
              </w:rPr>
              <w:t xml:space="preserve">                            </w:t>
            </w:r>
            <w:r w:rsidRPr="00A43CB9">
              <w:rPr>
                <w:rFonts w:ascii="Times New Roman" w:hAnsi="Times New Roman"/>
                <w:b/>
                <w:bCs/>
                <w:sz w:val="24"/>
                <w:szCs w:val="24"/>
              </w:rPr>
              <w:t>5 ПОСЛЕДОВАТЕЛЬНОСТИ И ПРОГРЕССИИ-2ч.</w:t>
            </w: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t>24</w:t>
            </w:r>
          </w:p>
        </w:tc>
        <w:tc>
          <w:tcPr>
            <w:tcW w:w="5426"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Арифметическая прогрессия.</w:t>
            </w:r>
          </w:p>
        </w:tc>
        <w:tc>
          <w:tcPr>
            <w:tcW w:w="1417"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8152BC">
            <w:pPr>
              <w:spacing w:after="0" w:line="240" w:lineRule="auto"/>
              <w:rPr>
                <w:rFonts w:ascii="Times New Roman" w:hAnsi="Times New Roman"/>
                <w:bCs/>
              </w:rPr>
            </w:pP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t>25</w:t>
            </w:r>
          </w:p>
        </w:tc>
        <w:tc>
          <w:tcPr>
            <w:tcW w:w="5426"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 xml:space="preserve">Геометрическая </w:t>
            </w:r>
            <w:proofErr w:type="spellStart"/>
            <w:r>
              <w:rPr>
                <w:rFonts w:ascii="Times New Roman" w:hAnsi="Times New Roman"/>
                <w:sz w:val="24"/>
                <w:szCs w:val="24"/>
              </w:rPr>
              <w:t>прогресся</w:t>
            </w:r>
            <w:proofErr w:type="spellEnd"/>
            <w:r>
              <w:rPr>
                <w:rFonts w:ascii="Times New Roman" w:hAnsi="Times New Roman"/>
                <w:sz w:val="24"/>
                <w:szCs w:val="24"/>
              </w:rPr>
              <w:t>.</w:t>
            </w:r>
          </w:p>
        </w:tc>
        <w:tc>
          <w:tcPr>
            <w:tcW w:w="1417"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8152BC">
            <w:pPr>
              <w:spacing w:after="0" w:line="240" w:lineRule="auto"/>
              <w:rPr>
                <w:rFonts w:ascii="Times New Roman" w:hAnsi="Times New Roman"/>
                <w:bCs/>
              </w:rPr>
            </w:pPr>
          </w:p>
        </w:tc>
      </w:tr>
      <w:tr w:rsidR="00E2143C" w:rsidRPr="008152BC" w:rsidTr="00897D8A">
        <w:tc>
          <w:tcPr>
            <w:tcW w:w="9571" w:type="dxa"/>
            <w:gridSpan w:val="4"/>
          </w:tcPr>
          <w:p w:rsidR="00E2143C" w:rsidRPr="004B4095" w:rsidRDefault="004B4095" w:rsidP="008152BC">
            <w:pPr>
              <w:spacing w:after="0" w:line="240" w:lineRule="auto"/>
              <w:rPr>
                <w:rFonts w:ascii="Times New Roman" w:hAnsi="Times New Roman"/>
                <w:b/>
                <w:bCs/>
                <w:sz w:val="24"/>
                <w:szCs w:val="24"/>
              </w:rPr>
            </w:pPr>
            <w:r w:rsidRPr="004B4095">
              <w:rPr>
                <w:rFonts w:ascii="Times New Roman" w:hAnsi="Times New Roman"/>
                <w:b/>
                <w:bCs/>
                <w:sz w:val="24"/>
                <w:szCs w:val="24"/>
              </w:rPr>
              <w:t xml:space="preserve">                                                       5 ГЕОМЕТРИЯ</w:t>
            </w:r>
            <w:r>
              <w:rPr>
                <w:rFonts w:ascii="Times New Roman" w:hAnsi="Times New Roman"/>
                <w:b/>
                <w:bCs/>
                <w:sz w:val="24"/>
                <w:szCs w:val="24"/>
              </w:rPr>
              <w:t>- 7ч.</w:t>
            </w: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lastRenderedPageBreak/>
              <w:t>26</w:t>
            </w:r>
          </w:p>
        </w:tc>
        <w:tc>
          <w:tcPr>
            <w:tcW w:w="5426"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Вписанная и описанная окружность.</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805" w:type="dxa"/>
          </w:tcPr>
          <w:p w:rsidR="004D5EF9" w:rsidRDefault="004D5EF9" w:rsidP="008152BC">
            <w:pPr>
              <w:spacing w:after="0" w:line="240" w:lineRule="auto"/>
              <w:rPr>
                <w:rFonts w:ascii="Times New Roman" w:hAnsi="Times New Roman"/>
                <w:sz w:val="24"/>
                <w:szCs w:val="24"/>
              </w:rPr>
            </w:pPr>
            <w:r>
              <w:rPr>
                <w:rFonts w:ascii="Times New Roman" w:hAnsi="Times New Roman"/>
                <w:sz w:val="24"/>
                <w:szCs w:val="24"/>
              </w:rPr>
              <w:t>2</w:t>
            </w:r>
            <w:r w:rsidR="00A43CB9">
              <w:rPr>
                <w:rFonts w:ascii="Times New Roman" w:hAnsi="Times New Roman"/>
                <w:sz w:val="24"/>
                <w:szCs w:val="24"/>
              </w:rPr>
              <w:t>7-28</w:t>
            </w:r>
          </w:p>
        </w:tc>
        <w:tc>
          <w:tcPr>
            <w:tcW w:w="5426"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Треугольник.</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2</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t>29</w:t>
            </w:r>
          </w:p>
        </w:tc>
        <w:tc>
          <w:tcPr>
            <w:tcW w:w="5426"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Прямоугольник. Параллелограмм. Квадрат. Ромб.</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805" w:type="dxa"/>
          </w:tcPr>
          <w:p w:rsidR="004D5EF9" w:rsidRDefault="004D5EF9" w:rsidP="008152BC">
            <w:pPr>
              <w:spacing w:after="0" w:line="240" w:lineRule="auto"/>
              <w:rPr>
                <w:rFonts w:ascii="Times New Roman" w:hAnsi="Times New Roman"/>
                <w:sz w:val="24"/>
                <w:szCs w:val="24"/>
              </w:rPr>
            </w:pPr>
            <w:r>
              <w:rPr>
                <w:rFonts w:ascii="Times New Roman" w:hAnsi="Times New Roman"/>
                <w:sz w:val="24"/>
                <w:szCs w:val="24"/>
              </w:rPr>
              <w:t>3</w:t>
            </w:r>
            <w:r w:rsidR="00A43CB9">
              <w:rPr>
                <w:rFonts w:ascii="Times New Roman" w:hAnsi="Times New Roman"/>
                <w:sz w:val="24"/>
                <w:szCs w:val="24"/>
              </w:rPr>
              <w:t>0</w:t>
            </w:r>
          </w:p>
        </w:tc>
        <w:tc>
          <w:tcPr>
            <w:tcW w:w="5426" w:type="dxa"/>
          </w:tcPr>
          <w:p w:rsidR="004D5EF9" w:rsidRDefault="004D5EF9" w:rsidP="008152BC">
            <w:pPr>
              <w:spacing w:after="0" w:line="240" w:lineRule="auto"/>
              <w:rPr>
                <w:rFonts w:ascii="Times New Roman" w:hAnsi="Times New Roman"/>
                <w:sz w:val="24"/>
                <w:szCs w:val="24"/>
              </w:rPr>
            </w:pPr>
            <w:r>
              <w:rPr>
                <w:rFonts w:ascii="Times New Roman" w:hAnsi="Times New Roman"/>
                <w:sz w:val="24"/>
                <w:szCs w:val="24"/>
              </w:rPr>
              <w:t>Трапеция.</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t>31</w:t>
            </w:r>
          </w:p>
        </w:tc>
        <w:tc>
          <w:tcPr>
            <w:tcW w:w="5426" w:type="dxa"/>
          </w:tcPr>
          <w:p w:rsidR="004D5EF9" w:rsidRPr="004B4095" w:rsidRDefault="004D5EF9" w:rsidP="008152BC">
            <w:pPr>
              <w:spacing w:after="0" w:line="240" w:lineRule="auto"/>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угольники.</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805" w:type="dxa"/>
          </w:tcPr>
          <w:p w:rsidR="004D5EF9" w:rsidRDefault="00A43CB9" w:rsidP="008152BC">
            <w:pPr>
              <w:spacing w:after="0" w:line="240" w:lineRule="auto"/>
              <w:rPr>
                <w:rFonts w:ascii="Times New Roman" w:hAnsi="Times New Roman"/>
                <w:sz w:val="24"/>
                <w:szCs w:val="24"/>
              </w:rPr>
            </w:pPr>
            <w:r>
              <w:rPr>
                <w:rFonts w:ascii="Times New Roman" w:hAnsi="Times New Roman"/>
                <w:sz w:val="24"/>
                <w:szCs w:val="24"/>
              </w:rPr>
              <w:t>32</w:t>
            </w:r>
          </w:p>
        </w:tc>
        <w:tc>
          <w:tcPr>
            <w:tcW w:w="5426" w:type="dxa"/>
          </w:tcPr>
          <w:p w:rsidR="004D5EF9" w:rsidRDefault="004D5EF9" w:rsidP="008152BC">
            <w:pPr>
              <w:spacing w:after="0" w:line="240" w:lineRule="auto"/>
              <w:rPr>
                <w:rFonts w:ascii="Times New Roman" w:hAnsi="Times New Roman"/>
                <w:sz w:val="24"/>
                <w:szCs w:val="24"/>
              </w:rPr>
            </w:pPr>
            <w:r>
              <w:rPr>
                <w:rFonts w:ascii="Times New Roman" w:hAnsi="Times New Roman"/>
                <w:sz w:val="24"/>
                <w:szCs w:val="24"/>
              </w:rPr>
              <w:t>Окружность, хорда, касательная, секущая.</w:t>
            </w:r>
          </w:p>
        </w:tc>
        <w:tc>
          <w:tcPr>
            <w:tcW w:w="1417" w:type="dxa"/>
          </w:tcPr>
          <w:p w:rsidR="004D5EF9" w:rsidRPr="008152BC" w:rsidRDefault="004D5EF9" w:rsidP="008152BC">
            <w:pPr>
              <w:spacing w:after="0" w:line="240" w:lineRule="auto"/>
              <w:rPr>
                <w:rFonts w:ascii="Times New Roman" w:hAnsi="Times New Roman"/>
                <w:sz w:val="24"/>
                <w:szCs w:val="24"/>
              </w:rPr>
            </w:pPr>
            <w:r>
              <w:rPr>
                <w:rFonts w:ascii="Times New Roman" w:hAnsi="Times New Roman"/>
                <w:sz w:val="24"/>
                <w:szCs w:val="24"/>
              </w:rPr>
              <w:t>1</w:t>
            </w:r>
          </w:p>
        </w:tc>
        <w:tc>
          <w:tcPr>
            <w:tcW w:w="1923" w:type="dxa"/>
          </w:tcPr>
          <w:p w:rsidR="004D5EF9" w:rsidRPr="008152BC" w:rsidRDefault="004D5EF9" w:rsidP="00F83377">
            <w:pPr>
              <w:spacing w:after="0" w:line="240" w:lineRule="auto"/>
              <w:rPr>
                <w:rFonts w:ascii="Times New Roman" w:hAnsi="Times New Roman"/>
                <w:sz w:val="24"/>
                <w:szCs w:val="24"/>
              </w:rPr>
            </w:pPr>
            <w:r w:rsidRPr="008152BC">
              <w:rPr>
                <w:rFonts w:ascii="Times New Roman" w:hAnsi="Times New Roman"/>
              </w:rPr>
              <w:t>УПЗУ</w:t>
            </w:r>
          </w:p>
        </w:tc>
      </w:tr>
      <w:tr w:rsidR="004D5EF9" w:rsidRPr="008152BC" w:rsidTr="008152BC">
        <w:tc>
          <w:tcPr>
            <w:tcW w:w="9571" w:type="dxa"/>
            <w:gridSpan w:val="4"/>
          </w:tcPr>
          <w:p w:rsidR="004D5EF9" w:rsidRPr="008152BC" w:rsidRDefault="004D5EF9" w:rsidP="008152BC">
            <w:pPr>
              <w:spacing w:after="0" w:line="240" w:lineRule="auto"/>
              <w:jc w:val="center"/>
              <w:rPr>
                <w:rFonts w:ascii="Times New Roman" w:hAnsi="Times New Roman"/>
                <w:b/>
                <w:sz w:val="24"/>
                <w:szCs w:val="24"/>
              </w:rPr>
            </w:pPr>
            <w:r w:rsidRPr="008152BC">
              <w:rPr>
                <w:rFonts w:ascii="Times New Roman" w:hAnsi="Times New Roman"/>
                <w:b/>
                <w:sz w:val="24"/>
                <w:szCs w:val="24"/>
              </w:rPr>
              <w:t>5.ТРЕНИРОВОЧНЫЕ ВАРИАНТЫ ГИА 201</w:t>
            </w:r>
            <w:r w:rsidR="00FC74AA">
              <w:rPr>
                <w:rFonts w:ascii="Times New Roman" w:hAnsi="Times New Roman"/>
                <w:b/>
                <w:sz w:val="24"/>
                <w:szCs w:val="24"/>
              </w:rPr>
              <w:t>4</w:t>
            </w:r>
            <w:r w:rsidRPr="008152BC">
              <w:rPr>
                <w:rFonts w:ascii="Times New Roman" w:hAnsi="Times New Roman"/>
                <w:b/>
                <w:sz w:val="24"/>
                <w:szCs w:val="24"/>
              </w:rPr>
              <w:t xml:space="preserve"> г.-2ч.</w:t>
            </w:r>
          </w:p>
        </w:tc>
      </w:tr>
      <w:tr w:rsidR="004D5EF9" w:rsidRPr="008152BC" w:rsidTr="008152BC">
        <w:tc>
          <w:tcPr>
            <w:tcW w:w="805"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33</w:t>
            </w:r>
          </w:p>
        </w:tc>
        <w:tc>
          <w:tcPr>
            <w:tcW w:w="5426" w:type="dxa"/>
          </w:tcPr>
          <w:p w:rsidR="004D5EF9" w:rsidRPr="008152BC" w:rsidRDefault="0095404D" w:rsidP="008152BC">
            <w:pPr>
              <w:spacing w:after="0" w:line="240" w:lineRule="auto"/>
              <w:rPr>
                <w:rFonts w:ascii="Times New Roman" w:hAnsi="Times New Roman"/>
                <w:sz w:val="24"/>
                <w:szCs w:val="24"/>
              </w:rPr>
            </w:pPr>
            <w:r>
              <w:rPr>
                <w:rFonts w:ascii="Times New Roman" w:hAnsi="Times New Roman"/>
                <w:sz w:val="24"/>
                <w:szCs w:val="24"/>
              </w:rPr>
              <w:t>Тренировочные варианты  ОГЭ</w:t>
            </w:r>
            <w:r w:rsidR="004D5EF9" w:rsidRPr="008152BC">
              <w:rPr>
                <w:rFonts w:ascii="Times New Roman" w:hAnsi="Times New Roman"/>
                <w:sz w:val="24"/>
                <w:szCs w:val="24"/>
              </w:rPr>
              <w:t xml:space="preserve"> 201</w:t>
            </w:r>
            <w:r>
              <w:rPr>
                <w:rFonts w:ascii="Times New Roman" w:hAnsi="Times New Roman"/>
                <w:sz w:val="24"/>
                <w:szCs w:val="24"/>
              </w:rPr>
              <w:t>4</w:t>
            </w:r>
            <w:r w:rsidR="004D5EF9" w:rsidRPr="008152BC">
              <w:rPr>
                <w:rFonts w:ascii="Times New Roman" w:hAnsi="Times New Roman"/>
                <w:sz w:val="24"/>
                <w:szCs w:val="24"/>
              </w:rPr>
              <w:t xml:space="preserve"> г.</w:t>
            </w:r>
          </w:p>
        </w:tc>
        <w:tc>
          <w:tcPr>
            <w:tcW w:w="1417" w:type="dxa"/>
          </w:tcPr>
          <w:p w:rsidR="004D5EF9" w:rsidRPr="008152BC" w:rsidRDefault="004D5EF9"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4D5EF9" w:rsidRPr="008152BC" w:rsidRDefault="004D5EF9" w:rsidP="008152BC">
            <w:pPr>
              <w:spacing w:after="0" w:line="240" w:lineRule="auto"/>
            </w:pPr>
            <w:r w:rsidRPr="008152BC">
              <w:rPr>
                <w:rFonts w:ascii="Times New Roman" w:hAnsi="Times New Roman"/>
                <w:bCs/>
              </w:rPr>
              <w:t>Т</w:t>
            </w:r>
          </w:p>
        </w:tc>
      </w:tr>
      <w:tr w:rsidR="004D5EF9" w:rsidRPr="008152BC" w:rsidTr="008152BC">
        <w:tc>
          <w:tcPr>
            <w:tcW w:w="805" w:type="dxa"/>
          </w:tcPr>
          <w:p w:rsidR="004D5EF9" w:rsidRPr="008152BC" w:rsidRDefault="00A43CB9" w:rsidP="008152BC">
            <w:pPr>
              <w:spacing w:after="0" w:line="240" w:lineRule="auto"/>
              <w:rPr>
                <w:rFonts w:ascii="Times New Roman" w:hAnsi="Times New Roman"/>
                <w:sz w:val="24"/>
                <w:szCs w:val="24"/>
              </w:rPr>
            </w:pPr>
            <w:r>
              <w:rPr>
                <w:rFonts w:ascii="Times New Roman" w:hAnsi="Times New Roman"/>
                <w:sz w:val="24"/>
                <w:szCs w:val="24"/>
              </w:rPr>
              <w:t>34</w:t>
            </w:r>
          </w:p>
        </w:tc>
        <w:tc>
          <w:tcPr>
            <w:tcW w:w="5426" w:type="dxa"/>
          </w:tcPr>
          <w:p w:rsidR="004D5EF9" w:rsidRPr="008152BC" w:rsidRDefault="0095404D" w:rsidP="008152BC">
            <w:pPr>
              <w:spacing w:after="0" w:line="240" w:lineRule="auto"/>
              <w:rPr>
                <w:rFonts w:ascii="Times New Roman" w:hAnsi="Times New Roman"/>
                <w:sz w:val="24"/>
                <w:szCs w:val="24"/>
              </w:rPr>
            </w:pPr>
            <w:r>
              <w:rPr>
                <w:rFonts w:ascii="Times New Roman" w:hAnsi="Times New Roman"/>
                <w:sz w:val="24"/>
                <w:szCs w:val="24"/>
              </w:rPr>
              <w:t>Тренировочные варианты  ОГЭ</w:t>
            </w:r>
            <w:r w:rsidR="004D5EF9" w:rsidRPr="008152BC">
              <w:rPr>
                <w:rFonts w:ascii="Times New Roman" w:hAnsi="Times New Roman"/>
                <w:sz w:val="24"/>
                <w:szCs w:val="24"/>
              </w:rPr>
              <w:t xml:space="preserve"> 201</w:t>
            </w:r>
            <w:r>
              <w:rPr>
                <w:rFonts w:ascii="Times New Roman" w:hAnsi="Times New Roman"/>
                <w:sz w:val="24"/>
                <w:szCs w:val="24"/>
              </w:rPr>
              <w:t>4</w:t>
            </w:r>
            <w:r w:rsidR="004D5EF9" w:rsidRPr="008152BC">
              <w:rPr>
                <w:rFonts w:ascii="Times New Roman" w:hAnsi="Times New Roman"/>
                <w:sz w:val="24"/>
                <w:szCs w:val="24"/>
              </w:rPr>
              <w:t xml:space="preserve"> г.</w:t>
            </w:r>
          </w:p>
        </w:tc>
        <w:tc>
          <w:tcPr>
            <w:tcW w:w="1417" w:type="dxa"/>
          </w:tcPr>
          <w:p w:rsidR="004D5EF9" w:rsidRPr="008152BC" w:rsidRDefault="004D5EF9" w:rsidP="008152BC">
            <w:pPr>
              <w:spacing w:after="0" w:line="240" w:lineRule="auto"/>
              <w:rPr>
                <w:rFonts w:ascii="Times New Roman" w:hAnsi="Times New Roman"/>
                <w:sz w:val="24"/>
                <w:szCs w:val="24"/>
              </w:rPr>
            </w:pPr>
            <w:r w:rsidRPr="008152BC">
              <w:rPr>
                <w:rFonts w:ascii="Times New Roman" w:hAnsi="Times New Roman"/>
                <w:sz w:val="24"/>
                <w:szCs w:val="24"/>
              </w:rPr>
              <w:t>1</w:t>
            </w:r>
          </w:p>
        </w:tc>
        <w:tc>
          <w:tcPr>
            <w:tcW w:w="1923" w:type="dxa"/>
          </w:tcPr>
          <w:p w:rsidR="004D5EF9" w:rsidRPr="008152BC" w:rsidRDefault="004D5EF9" w:rsidP="008152BC">
            <w:pPr>
              <w:spacing w:after="0" w:line="240" w:lineRule="auto"/>
            </w:pPr>
            <w:r w:rsidRPr="008152BC">
              <w:rPr>
                <w:rFonts w:ascii="Times New Roman" w:hAnsi="Times New Roman"/>
                <w:bCs/>
              </w:rPr>
              <w:t>Т</w:t>
            </w:r>
          </w:p>
        </w:tc>
      </w:tr>
    </w:tbl>
    <w:p w:rsidR="00912705" w:rsidRDefault="00912705" w:rsidP="00DB0E83">
      <w:pPr>
        <w:pStyle w:val="a5"/>
        <w:spacing w:before="0" w:beforeAutospacing="0" w:after="0" w:afterAutospacing="0" w:line="360" w:lineRule="auto"/>
        <w:jc w:val="both"/>
        <w:rPr>
          <w:rFonts w:ascii="Times New Roman" w:hAnsi="Times New Roman"/>
          <w:b/>
          <w:bCs/>
        </w:rPr>
      </w:pPr>
    </w:p>
    <w:p w:rsidR="00912705" w:rsidRDefault="00912705" w:rsidP="00DB0E83">
      <w:pPr>
        <w:pStyle w:val="a5"/>
        <w:spacing w:before="0" w:beforeAutospacing="0" w:after="0" w:afterAutospacing="0" w:line="360" w:lineRule="auto"/>
        <w:jc w:val="both"/>
        <w:rPr>
          <w:rFonts w:ascii="Times New Roman" w:hAnsi="Times New Roman"/>
          <w:b/>
          <w:bCs/>
        </w:rPr>
      </w:pPr>
      <w:r>
        <w:rPr>
          <w:rFonts w:ascii="Times New Roman" w:hAnsi="Times New Roman"/>
          <w:b/>
          <w:bCs/>
        </w:rPr>
        <w:t xml:space="preserve">Сокращения, используемые </w:t>
      </w:r>
      <w:r>
        <w:rPr>
          <w:rFonts w:ascii="Times New Roman" w:hAnsi="Times New Roman"/>
          <w:b/>
        </w:rPr>
        <w:t xml:space="preserve">в </w:t>
      </w:r>
      <w:r>
        <w:rPr>
          <w:rFonts w:ascii="Times New Roman" w:hAnsi="Times New Roman"/>
          <w:b/>
          <w:bCs/>
        </w:rPr>
        <w:t>рабочей программе:</w:t>
      </w:r>
    </w:p>
    <w:p w:rsidR="00912705" w:rsidRDefault="00912705" w:rsidP="00DB0E83">
      <w:pPr>
        <w:pStyle w:val="a5"/>
        <w:spacing w:before="0" w:beforeAutospacing="0" w:after="0" w:afterAutospacing="0" w:line="360" w:lineRule="auto"/>
        <w:jc w:val="both"/>
        <w:rPr>
          <w:rFonts w:ascii="Times New Roman" w:hAnsi="Times New Roman"/>
          <w:bCs/>
        </w:rPr>
      </w:pPr>
      <w:r>
        <w:rPr>
          <w:rFonts w:ascii="Times New Roman" w:hAnsi="Times New Roman"/>
          <w:bCs/>
        </w:rPr>
        <w:t xml:space="preserve">Типы уроков: </w:t>
      </w:r>
    </w:p>
    <w:p w:rsidR="00912705" w:rsidRDefault="00912705" w:rsidP="00DB0E83">
      <w:pPr>
        <w:pStyle w:val="a5"/>
        <w:spacing w:before="0" w:beforeAutospacing="0" w:after="0" w:afterAutospacing="0" w:line="360" w:lineRule="auto"/>
        <w:jc w:val="both"/>
        <w:rPr>
          <w:rFonts w:ascii="Times New Roman" w:hAnsi="Times New Roman"/>
          <w:bCs/>
        </w:rPr>
      </w:pPr>
      <w:r>
        <w:rPr>
          <w:rFonts w:ascii="Times New Roman" w:hAnsi="Times New Roman"/>
        </w:rPr>
        <w:t xml:space="preserve">УЗИМ — </w:t>
      </w:r>
      <w:r>
        <w:rPr>
          <w:rFonts w:ascii="Times New Roman" w:hAnsi="Times New Roman"/>
          <w:bCs/>
        </w:rPr>
        <w:t xml:space="preserve">урок закрепления изученного материала. </w:t>
      </w:r>
    </w:p>
    <w:p w:rsidR="00912705" w:rsidRDefault="00912705" w:rsidP="00DB0E83">
      <w:pPr>
        <w:pStyle w:val="a5"/>
        <w:spacing w:before="0" w:beforeAutospacing="0" w:after="0" w:afterAutospacing="0" w:line="360" w:lineRule="auto"/>
        <w:jc w:val="both"/>
        <w:rPr>
          <w:rFonts w:ascii="Times New Roman" w:hAnsi="Times New Roman"/>
          <w:bCs/>
        </w:rPr>
      </w:pPr>
      <w:r>
        <w:rPr>
          <w:rFonts w:ascii="Times New Roman" w:hAnsi="Times New Roman"/>
        </w:rPr>
        <w:t xml:space="preserve">УПЗУ — </w:t>
      </w:r>
      <w:r>
        <w:rPr>
          <w:rFonts w:ascii="Times New Roman" w:hAnsi="Times New Roman"/>
          <w:bCs/>
        </w:rPr>
        <w:t>урок применения знаний и умений.</w:t>
      </w:r>
    </w:p>
    <w:p w:rsidR="00912705" w:rsidRDefault="00912705" w:rsidP="00DB0E83">
      <w:pPr>
        <w:pStyle w:val="a5"/>
        <w:spacing w:before="0" w:beforeAutospacing="0" w:after="0" w:afterAutospacing="0" w:line="360" w:lineRule="auto"/>
        <w:jc w:val="both"/>
        <w:rPr>
          <w:rFonts w:ascii="Times New Roman" w:hAnsi="Times New Roman"/>
          <w:bCs/>
        </w:rPr>
      </w:pPr>
      <w:r>
        <w:rPr>
          <w:rFonts w:ascii="Times New Roman" w:hAnsi="Times New Roman"/>
          <w:bCs/>
        </w:rPr>
        <w:t xml:space="preserve">УОСЗ </w:t>
      </w:r>
      <w:r>
        <w:rPr>
          <w:rFonts w:ascii="Times New Roman" w:hAnsi="Times New Roman"/>
        </w:rPr>
        <w:t xml:space="preserve">— </w:t>
      </w:r>
      <w:r>
        <w:rPr>
          <w:rFonts w:ascii="Times New Roman" w:hAnsi="Times New Roman"/>
          <w:bCs/>
        </w:rPr>
        <w:t>урок обобщения и систематизации знаний.</w:t>
      </w:r>
    </w:p>
    <w:p w:rsidR="00912705" w:rsidRDefault="00912705" w:rsidP="00DB0E83">
      <w:pPr>
        <w:pStyle w:val="a5"/>
        <w:spacing w:before="0" w:beforeAutospacing="0" w:after="0" w:afterAutospacing="0" w:line="360" w:lineRule="auto"/>
        <w:jc w:val="both"/>
        <w:rPr>
          <w:rFonts w:ascii="Times New Roman" w:hAnsi="Times New Roman"/>
        </w:rPr>
      </w:pPr>
      <w:r>
        <w:rPr>
          <w:rFonts w:ascii="Times New Roman" w:hAnsi="Times New Roman"/>
        </w:rPr>
        <w:t xml:space="preserve">УПКЗУ — урок </w:t>
      </w:r>
      <w:r>
        <w:rPr>
          <w:rFonts w:ascii="Times New Roman" w:hAnsi="Times New Roman"/>
          <w:bCs/>
        </w:rPr>
        <w:t xml:space="preserve">проверки и коррекции знаний и </w:t>
      </w:r>
      <w:r>
        <w:rPr>
          <w:rFonts w:ascii="Times New Roman" w:hAnsi="Times New Roman"/>
        </w:rPr>
        <w:t>умений.</w:t>
      </w:r>
    </w:p>
    <w:p w:rsidR="00912705" w:rsidRDefault="00912705" w:rsidP="00DB0E83">
      <w:pPr>
        <w:pStyle w:val="a5"/>
        <w:spacing w:before="0" w:beforeAutospacing="0" w:after="0" w:afterAutospacing="0" w:line="360" w:lineRule="auto"/>
        <w:jc w:val="both"/>
        <w:rPr>
          <w:rFonts w:ascii="Times New Roman" w:hAnsi="Times New Roman"/>
        </w:rPr>
      </w:pPr>
      <w:r>
        <w:rPr>
          <w:rFonts w:ascii="Times New Roman" w:hAnsi="Times New Roman"/>
          <w:bCs/>
        </w:rPr>
        <w:t xml:space="preserve">КУ </w:t>
      </w:r>
      <w:r>
        <w:rPr>
          <w:rFonts w:ascii="Times New Roman" w:hAnsi="Times New Roman"/>
        </w:rPr>
        <w:t>— комбинированный урок.</w:t>
      </w:r>
    </w:p>
    <w:p w:rsidR="00912705" w:rsidRDefault="00912705" w:rsidP="00DB0E83">
      <w:pPr>
        <w:pStyle w:val="a5"/>
        <w:spacing w:before="0" w:beforeAutospacing="0" w:after="0" w:afterAutospacing="0" w:line="360" w:lineRule="auto"/>
        <w:jc w:val="both"/>
        <w:rPr>
          <w:rFonts w:ascii="Times New Roman" w:hAnsi="Times New Roman"/>
          <w:bCs/>
        </w:rPr>
      </w:pPr>
      <w:r>
        <w:rPr>
          <w:rFonts w:ascii="Times New Roman" w:hAnsi="Times New Roman"/>
          <w:bCs/>
        </w:rPr>
        <w:t>Т- тестовая работа</w:t>
      </w: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3602F2" w:rsidRDefault="003602F2" w:rsidP="003602F2">
      <w:pPr>
        <w:jc w:val="center"/>
        <w:rPr>
          <w:rFonts w:ascii="Times New Roman" w:hAnsi="Times New Roman"/>
          <w:b/>
          <w:sz w:val="28"/>
          <w:szCs w:val="28"/>
        </w:rPr>
      </w:pPr>
      <w:r>
        <w:rPr>
          <w:rFonts w:ascii="Times New Roman" w:hAnsi="Times New Roman"/>
          <w:b/>
          <w:sz w:val="28"/>
          <w:szCs w:val="28"/>
        </w:rPr>
        <w:t>Календарно 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6"/>
        <w:gridCol w:w="874"/>
        <w:gridCol w:w="1431"/>
        <w:gridCol w:w="1538"/>
        <w:gridCol w:w="1441"/>
        <w:gridCol w:w="1974"/>
        <w:gridCol w:w="1777"/>
      </w:tblGrid>
      <w:tr w:rsidR="003602F2" w:rsidTr="003602F2">
        <w:trPr>
          <w:trHeight w:val="269"/>
        </w:trPr>
        <w:tc>
          <w:tcPr>
            <w:tcW w:w="239" w:type="pct"/>
            <w:vMerge w:val="restar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r>
              <w:rPr>
                <w:rFonts w:ascii="Times New Roman" w:hAnsi="Times New Roman"/>
                <w:b/>
                <w:sz w:val="24"/>
                <w:szCs w:val="24"/>
              </w:rPr>
              <w:t>№</w:t>
            </w:r>
          </w:p>
        </w:tc>
        <w:tc>
          <w:tcPr>
            <w:tcW w:w="2802" w:type="pct"/>
            <w:gridSpan w:val="4"/>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1031" w:type="pct"/>
            <w:vMerge w:val="restar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b/>
                <w:sz w:val="24"/>
                <w:szCs w:val="24"/>
              </w:rPr>
            </w:pPr>
          </w:p>
          <w:p w:rsidR="003602F2" w:rsidRDefault="003602F2">
            <w:pPr>
              <w:spacing w:after="0" w:line="240" w:lineRule="auto"/>
              <w:rPr>
                <w:rFonts w:ascii="Times New Roman" w:hAnsi="Times New Roman"/>
                <w:b/>
                <w:sz w:val="24"/>
                <w:szCs w:val="24"/>
              </w:rPr>
            </w:pPr>
          </w:p>
          <w:p w:rsidR="003602F2" w:rsidRDefault="003602F2">
            <w:pPr>
              <w:spacing w:after="0" w:line="240" w:lineRule="auto"/>
              <w:jc w:val="center"/>
              <w:rPr>
                <w:rFonts w:ascii="Times New Roman" w:hAnsi="Times New Roman"/>
                <w:b/>
                <w:sz w:val="24"/>
                <w:szCs w:val="24"/>
              </w:rPr>
            </w:pPr>
            <w:r>
              <w:rPr>
                <w:rFonts w:ascii="Times New Roman" w:hAnsi="Times New Roman"/>
                <w:b/>
                <w:sz w:val="24"/>
                <w:szCs w:val="24"/>
              </w:rPr>
              <w:t>Тема консультации</w:t>
            </w:r>
          </w:p>
          <w:p w:rsidR="003602F2" w:rsidRDefault="003602F2">
            <w:pPr>
              <w:spacing w:after="0" w:line="240" w:lineRule="auto"/>
              <w:rPr>
                <w:rFonts w:ascii="Times New Roman" w:hAnsi="Times New Roman"/>
                <w:b/>
                <w:sz w:val="24"/>
                <w:szCs w:val="24"/>
              </w:rPr>
            </w:pPr>
          </w:p>
        </w:tc>
        <w:tc>
          <w:tcPr>
            <w:tcW w:w="928" w:type="pct"/>
            <w:vMerge w:val="restar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r>
              <w:rPr>
                <w:rFonts w:ascii="Times New Roman" w:hAnsi="Times New Roman"/>
                <w:b/>
                <w:sz w:val="24"/>
                <w:szCs w:val="24"/>
              </w:rPr>
              <w:t>Программно- методическое обеспечение</w:t>
            </w:r>
          </w:p>
        </w:tc>
      </w:tr>
      <w:tr w:rsidR="003602F2" w:rsidTr="003602F2">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c>
          <w:tcPr>
            <w:tcW w:w="1225" w:type="pct"/>
            <w:gridSpan w:val="2"/>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jc w:val="center"/>
              <w:rPr>
                <w:rFonts w:ascii="Times New Roman" w:hAnsi="Times New Roman"/>
                <w:b/>
                <w:sz w:val="24"/>
                <w:szCs w:val="24"/>
              </w:rPr>
            </w:pPr>
            <w:r>
              <w:rPr>
                <w:rFonts w:ascii="Times New Roman" w:hAnsi="Times New Roman"/>
                <w:b/>
                <w:sz w:val="24"/>
                <w:szCs w:val="24"/>
              </w:rPr>
              <w:t>9а класс</w:t>
            </w:r>
          </w:p>
        </w:tc>
        <w:tc>
          <w:tcPr>
            <w:tcW w:w="1577" w:type="pct"/>
            <w:gridSpan w:val="2"/>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jc w:val="center"/>
              <w:rPr>
                <w:rFonts w:ascii="Times New Roman" w:hAnsi="Times New Roman"/>
                <w:b/>
                <w:sz w:val="24"/>
                <w:szCs w:val="24"/>
              </w:rPr>
            </w:pPr>
            <w:r>
              <w:rPr>
                <w:rFonts w:ascii="Times New Roman" w:hAnsi="Times New Roman"/>
                <w:b/>
                <w:sz w:val="24"/>
                <w:szCs w:val="24"/>
              </w:rPr>
              <w:t>9б класс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r>
      <w:tr w:rsidR="003602F2" w:rsidTr="003602F2">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r>
              <w:rPr>
                <w:rFonts w:ascii="Times New Roman" w:hAnsi="Times New Roman"/>
                <w:b/>
                <w:sz w:val="24"/>
                <w:szCs w:val="24"/>
              </w:rPr>
              <w:t>план</w:t>
            </w:r>
          </w:p>
        </w:tc>
        <w:tc>
          <w:tcPr>
            <w:tcW w:w="75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proofErr w:type="spellStart"/>
            <w:r>
              <w:rPr>
                <w:rFonts w:ascii="Times New Roman" w:hAnsi="Times New Roman"/>
                <w:b/>
                <w:sz w:val="24"/>
                <w:szCs w:val="24"/>
              </w:rPr>
              <w:t>фактич</w:t>
            </w:r>
            <w:proofErr w:type="spellEnd"/>
            <w:r>
              <w:rPr>
                <w:rFonts w:ascii="Times New Roman" w:hAnsi="Times New Roman"/>
                <w:b/>
                <w:sz w:val="24"/>
                <w:szCs w:val="24"/>
              </w:rPr>
              <w:t>.</w:t>
            </w: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r>
              <w:rPr>
                <w:rFonts w:ascii="Times New Roman" w:hAnsi="Times New Roman"/>
                <w:b/>
                <w:sz w:val="24"/>
                <w:szCs w:val="24"/>
              </w:rPr>
              <w:t>план</w:t>
            </w:r>
          </w:p>
        </w:tc>
        <w:tc>
          <w:tcPr>
            <w:tcW w:w="763"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b/>
                <w:sz w:val="24"/>
                <w:szCs w:val="24"/>
              </w:rPr>
            </w:pPr>
            <w:proofErr w:type="spellStart"/>
            <w:r>
              <w:rPr>
                <w:rFonts w:ascii="Times New Roman" w:hAnsi="Times New Roman"/>
                <w:b/>
                <w:sz w:val="24"/>
                <w:szCs w:val="24"/>
              </w:rPr>
              <w:t>фактич</w:t>
            </w:r>
            <w:proofErr w:type="spellEnd"/>
            <w:r>
              <w:rPr>
                <w:rFonts w:ascii="Times New Roman" w:hAnsi="Times New Roman"/>
                <w:b/>
                <w:sz w:val="24"/>
                <w:szCs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602F2" w:rsidRDefault="003602F2">
            <w:pPr>
              <w:spacing w:after="0" w:line="240" w:lineRule="auto"/>
              <w:rPr>
                <w:rFonts w:ascii="Times New Roman" w:hAnsi="Times New Roman"/>
                <w:b/>
                <w:sz w:val="24"/>
                <w:szCs w:val="24"/>
              </w:rPr>
            </w:pP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w:t>
            </w:r>
          </w:p>
        </w:tc>
        <w:tc>
          <w:tcPr>
            <w:tcW w:w="467"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r>
              <w:rPr>
                <w:rFonts w:ascii="Times New Roman" w:hAnsi="Times New Roman"/>
                <w:sz w:val="24"/>
                <w:szCs w:val="24"/>
              </w:rPr>
              <w:t>3.09.</w:t>
            </w:r>
          </w:p>
          <w:p w:rsidR="003602F2" w:rsidRDefault="003602F2">
            <w:pPr>
              <w:spacing w:after="0" w:line="240" w:lineRule="auto"/>
              <w:rPr>
                <w:rFonts w:ascii="Times New Roman" w:hAnsi="Times New Roman"/>
                <w:sz w:val="24"/>
                <w:szCs w:val="24"/>
              </w:rPr>
            </w:pP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3.09</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Числовые выражения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10.09</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10.09</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Иррациональные выражения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17.09</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17.09</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Степень и её свойства</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4</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24.09</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24.09</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 xml:space="preserve">Уравнения </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5-6</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w:t>
            </w:r>
          </w:p>
          <w:p w:rsidR="003602F2" w:rsidRDefault="003602F2">
            <w:pPr>
              <w:spacing w:after="0" w:line="240" w:lineRule="auto"/>
              <w:rPr>
                <w:rFonts w:ascii="Times New Roman" w:hAnsi="Times New Roman"/>
                <w:sz w:val="24"/>
                <w:szCs w:val="24"/>
              </w:rPr>
            </w:pPr>
            <w:r>
              <w:rPr>
                <w:rFonts w:ascii="Times New Roman" w:hAnsi="Times New Roman"/>
                <w:sz w:val="24"/>
                <w:szCs w:val="24"/>
              </w:rPr>
              <w:t>8. 10.</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w:t>
            </w:r>
          </w:p>
          <w:p w:rsidR="003602F2" w:rsidRDefault="003602F2">
            <w:pPr>
              <w:spacing w:after="0" w:line="240" w:lineRule="auto"/>
              <w:rPr>
                <w:rFonts w:ascii="Times New Roman" w:hAnsi="Times New Roman"/>
                <w:sz w:val="24"/>
                <w:szCs w:val="24"/>
              </w:rPr>
            </w:pPr>
            <w:r>
              <w:rPr>
                <w:rFonts w:ascii="Times New Roman" w:hAnsi="Times New Roman"/>
                <w:sz w:val="24"/>
                <w:szCs w:val="24"/>
              </w:rPr>
              <w:t>8.10</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Системы уравнений</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7-8</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15. 10,</w:t>
            </w:r>
          </w:p>
          <w:p w:rsidR="003602F2" w:rsidRDefault="003602F2">
            <w:pPr>
              <w:spacing w:after="0" w:line="240" w:lineRule="auto"/>
              <w:rPr>
                <w:rFonts w:ascii="Times New Roman" w:hAnsi="Times New Roman"/>
                <w:sz w:val="24"/>
                <w:szCs w:val="24"/>
              </w:rPr>
            </w:pPr>
            <w:r>
              <w:rPr>
                <w:rFonts w:ascii="Times New Roman" w:hAnsi="Times New Roman"/>
                <w:sz w:val="24"/>
                <w:szCs w:val="24"/>
              </w:rPr>
              <w:t>22.10.</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15.10</w:t>
            </w:r>
          </w:p>
          <w:p w:rsidR="003602F2" w:rsidRDefault="003602F2">
            <w:pPr>
              <w:spacing w:after="0" w:line="240" w:lineRule="auto"/>
              <w:rPr>
                <w:rFonts w:ascii="Times New Roman" w:hAnsi="Times New Roman"/>
                <w:sz w:val="24"/>
                <w:szCs w:val="24"/>
              </w:rPr>
            </w:pPr>
            <w:r>
              <w:rPr>
                <w:rFonts w:ascii="Times New Roman" w:hAnsi="Times New Roman"/>
                <w:sz w:val="24"/>
                <w:szCs w:val="24"/>
              </w:rPr>
              <w:t>22.10</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Неравенства и системы неравенств.</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9</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29.10.</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29.10</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Преобразование алгебраических выражений</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12.11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12.11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Преобразование алгебраических выражений</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lastRenderedPageBreak/>
              <w:t>11</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19.11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19.11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Текстовые задачи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12</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26.11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26.11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Текстовые задачи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13</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3.12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3.12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Графики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14-15</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10. 12, 17.12.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10.12</w:t>
            </w:r>
          </w:p>
          <w:p w:rsidR="003602F2" w:rsidRDefault="003602F2">
            <w:pPr>
              <w:spacing w:after="0" w:line="240" w:lineRule="auto"/>
              <w:rPr>
                <w:rFonts w:ascii="Times New Roman" w:hAnsi="Times New Roman"/>
                <w:sz w:val="24"/>
                <w:szCs w:val="24"/>
              </w:rPr>
            </w:pPr>
            <w:r>
              <w:rPr>
                <w:rFonts w:ascii="Times New Roman" w:hAnsi="Times New Roman"/>
                <w:sz w:val="24"/>
                <w:szCs w:val="24"/>
              </w:rPr>
              <w:t>17.12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Статистика</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16-17</w:t>
            </w:r>
          </w:p>
        </w:tc>
        <w:tc>
          <w:tcPr>
            <w:tcW w:w="467"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r>
              <w:rPr>
                <w:rFonts w:ascii="Times New Roman" w:hAnsi="Times New Roman"/>
                <w:sz w:val="24"/>
                <w:szCs w:val="24"/>
              </w:rPr>
              <w:t>24.12.</w:t>
            </w:r>
          </w:p>
          <w:p w:rsidR="003602F2" w:rsidRDefault="003602F2">
            <w:pPr>
              <w:spacing w:after="0" w:line="240" w:lineRule="auto"/>
              <w:rPr>
                <w:rFonts w:ascii="Times New Roman" w:hAnsi="Times New Roman"/>
                <w:sz w:val="24"/>
                <w:szCs w:val="24"/>
              </w:rPr>
            </w:pPr>
          </w:p>
          <w:p w:rsidR="003602F2" w:rsidRDefault="003602F2">
            <w:pPr>
              <w:spacing w:after="0" w:line="240" w:lineRule="auto"/>
              <w:rPr>
                <w:rFonts w:ascii="Times New Roman" w:hAnsi="Times New Roman"/>
                <w:sz w:val="24"/>
                <w:szCs w:val="24"/>
              </w:rPr>
            </w:pPr>
            <w:r>
              <w:rPr>
                <w:rFonts w:ascii="Times New Roman" w:hAnsi="Times New Roman"/>
                <w:sz w:val="24"/>
                <w:szCs w:val="24"/>
              </w:rPr>
              <w:t>14.01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r>
              <w:rPr>
                <w:rFonts w:ascii="Times New Roman" w:hAnsi="Times New Roman"/>
                <w:sz w:val="24"/>
                <w:szCs w:val="24"/>
              </w:rPr>
              <w:t>24.12</w:t>
            </w:r>
          </w:p>
          <w:p w:rsidR="003602F2" w:rsidRDefault="003602F2">
            <w:pPr>
              <w:spacing w:after="0" w:line="240" w:lineRule="auto"/>
              <w:rPr>
                <w:rFonts w:ascii="Times New Roman" w:hAnsi="Times New Roman"/>
                <w:sz w:val="24"/>
                <w:szCs w:val="24"/>
              </w:rPr>
            </w:pPr>
          </w:p>
          <w:p w:rsidR="003602F2" w:rsidRDefault="003602F2">
            <w:pPr>
              <w:spacing w:after="0" w:line="240" w:lineRule="auto"/>
              <w:rPr>
                <w:rFonts w:ascii="Times New Roman" w:hAnsi="Times New Roman"/>
                <w:sz w:val="24"/>
                <w:szCs w:val="24"/>
              </w:rPr>
            </w:pPr>
            <w:r>
              <w:rPr>
                <w:rFonts w:ascii="Times New Roman" w:hAnsi="Times New Roman"/>
                <w:sz w:val="24"/>
                <w:szCs w:val="24"/>
              </w:rPr>
              <w:t>14.01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Задания с параметрами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18</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21.01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21.01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Графики функций</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lastRenderedPageBreak/>
              <w:t>19</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28.01</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28.01</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Область определения функций</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20</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4.02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4.02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 xml:space="preserve">Графики линейной, квадратичной </w:t>
            </w:r>
          </w:p>
          <w:p w:rsidR="003602F2" w:rsidRDefault="003602F2">
            <w:pPr>
              <w:spacing w:after="0" w:line="240" w:lineRule="auto"/>
              <w:rPr>
                <w:rFonts w:ascii="Times New Roman" w:hAnsi="Times New Roman"/>
                <w:sz w:val="24"/>
                <w:szCs w:val="24"/>
              </w:rPr>
            </w:pPr>
            <w:r>
              <w:rPr>
                <w:rFonts w:ascii="Times New Roman" w:hAnsi="Times New Roman"/>
                <w:sz w:val="24"/>
                <w:szCs w:val="24"/>
              </w:rPr>
              <w:t>и дробно-рациональной функции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21</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 xml:space="preserve">Графики линейной, квадратичной </w:t>
            </w:r>
          </w:p>
          <w:p w:rsidR="003602F2" w:rsidRDefault="003602F2">
            <w:pPr>
              <w:spacing w:after="0" w:line="240" w:lineRule="auto"/>
              <w:rPr>
                <w:rFonts w:ascii="Times New Roman" w:hAnsi="Times New Roman"/>
                <w:sz w:val="24"/>
                <w:szCs w:val="24"/>
              </w:rPr>
            </w:pPr>
            <w:r>
              <w:rPr>
                <w:rFonts w:ascii="Times New Roman" w:hAnsi="Times New Roman"/>
                <w:sz w:val="24"/>
                <w:szCs w:val="24"/>
              </w:rPr>
              <w:t>и дробно-рациональной функции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22</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18.02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18.02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Тригонометрия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23</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25.02</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25.02</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Тригонометрия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24</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4.03</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4.03</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Арифметическая прогрессия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11.03</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11.03</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Геометрическая прогрессия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26</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18.03</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18.03</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Вписанная и описанная окружность</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27-28</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1.04</w:t>
            </w:r>
          </w:p>
          <w:p w:rsidR="003602F2" w:rsidRDefault="003602F2">
            <w:pPr>
              <w:spacing w:after="0" w:line="240" w:lineRule="auto"/>
              <w:rPr>
                <w:rFonts w:ascii="Times New Roman" w:hAnsi="Times New Roman"/>
                <w:sz w:val="24"/>
                <w:szCs w:val="24"/>
              </w:rPr>
            </w:pPr>
            <w:r>
              <w:rPr>
                <w:rFonts w:ascii="Times New Roman" w:hAnsi="Times New Roman"/>
                <w:sz w:val="24"/>
                <w:szCs w:val="24"/>
              </w:rPr>
              <w:t>8.04</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1.04</w:t>
            </w:r>
          </w:p>
          <w:p w:rsidR="003602F2" w:rsidRDefault="003602F2">
            <w:pPr>
              <w:spacing w:after="0" w:line="240" w:lineRule="auto"/>
              <w:rPr>
                <w:rFonts w:ascii="Times New Roman" w:hAnsi="Times New Roman"/>
                <w:sz w:val="24"/>
                <w:szCs w:val="24"/>
              </w:rPr>
            </w:pPr>
            <w:r>
              <w:rPr>
                <w:rFonts w:ascii="Times New Roman" w:hAnsi="Times New Roman"/>
                <w:sz w:val="24"/>
                <w:szCs w:val="24"/>
              </w:rPr>
              <w:t>8.04</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Треугольник</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29</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15.04</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15.04</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Прямоугольник. Параллелограмм</w:t>
            </w:r>
          </w:p>
          <w:p w:rsidR="003602F2" w:rsidRDefault="003602F2">
            <w:pPr>
              <w:spacing w:after="0" w:line="240" w:lineRule="auto"/>
              <w:rPr>
                <w:rFonts w:ascii="Times New Roman" w:hAnsi="Times New Roman"/>
                <w:sz w:val="24"/>
                <w:szCs w:val="24"/>
              </w:rPr>
            </w:pPr>
            <w:r>
              <w:rPr>
                <w:rFonts w:ascii="Times New Roman" w:hAnsi="Times New Roman"/>
                <w:sz w:val="24"/>
                <w:szCs w:val="24"/>
              </w:rPr>
              <w:t>Квадрат. Ромб.</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30</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22.04</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22.04</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Трапеция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31</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29.04</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29.04</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lang w:val="en-US"/>
              </w:rPr>
              <w:t>n</w:t>
            </w:r>
            <w:r>
              <w:rPr>
                <w:rFonts w:ascii="Times New Roman" w:hAnsi="Times New Roman"/>
                <w:sz w:val="24"/>
                <w:szCs w:val="24"/>
              </w:rPr>
              <w:t>-угольники</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32</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6.05</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6.05</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Окружность, хорда, касательная, секущая.</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ГИА-9 под редакцией Ф.Ф.ЛЫСЕНКО, </w:t>
            </w:r>
            <w:proofErr w:type="spellStart"/>
            <w:r>
              <w:rPr>
                <w:rFonts w:ascii="Times New Roman" w:hAnsi="Times New Roman"/>
                <w:sz w:val="20"/>
                <w:szCs w:val="20"/>
              </w:rPr>
              <w:t>С.Ю.Кулабухова</w:t>
            </w:r>
            <w:proofErr w:type="spellEnd"/>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33</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13.05</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13.05</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Тренировочные варианты ГИА  2014 г.</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r w:rsidR="003602F2" w:rsidTr="003602F2">
        <w:trPr>
          <w:trHeight w:val="1104"/>
        </w:trPr>
        <w:tc>
          <w:tcPr>
            <w:tcW w:w="239"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34</w:t>
            </w:r>
          </w:p>
        </w:tc>
        <w:tc>
          <w:tcPr>
            <w:tcW w:w="467"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20.05</w:t>
            </w:r>
          </w:p>
        </w:tc>
        <w:tc>
          <w:tcPr>
            <w:tcW w:w="758"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814"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20.05</w:t>
            </w:r>
          </w:p>
        </w:tc>
        <w:tc>
          <w:tcPr>
            <w:tcW w:w="763" w:type="pct"/>
            <w:tcBorders>
              <w:top w:val="single" w:sz="4" w:space="0" w:color="000000"/>
              <w:left w:val="single" w:sz="4" w:space="0" w:color="000000"/>
              <w:bottom w:val="single" w:sz="4" w:space="0" w:color="000000"/>
              <w:right w:val="single" w:sz="4" w:space="0" w:color="000000"/>
            </w:tcBorders>
          </w:tcPr>
          <w:p w:rsidR="003602F2" w:rsidRDefault="003602F2">
            <w:pPr>
              <w:spacing w:after="0" w:line="240" w:lineRule="auto"/>
              <w:rPr>
                <w:rFonts w:ascii="Times New Roman" w:hAnsi="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4"/>
                <w:szCs w:val="24"/>
              </w:rPr>
            </w:pPr>
            <w:r>
              <w:rPr>
                <w:rFonts w:ascii="Times New Roman" w:hAnsi="Times New Roman"/>
                <w:sz w:val="24"/>
                <w:szCs w:val="24"/>
              </w:rPr>
              <w:t>Тренировочные варианты  ГИА 2014 г.</w:t>
            </w:r>
          </w:p>
        </w:tc>
        <w:tc>
          <w:tcPr>
            <w:tcW w:w="928" w:type="pct"/>
            <w:tcBorders>
              <w:top w:val="single" w:sz="4" w:space="0" w:color="000000"/>
              <w:left w:val="single" w:sz="4" w:space="0" w:color="000000"/>
              <w:bottom w:val="single" w:sz="4" w:space="0" w:color="000000"/>
              <w:right w:val="single" w:sz="4" w:space="0" w:color="000000"/>
            </w:tcBorders>
            <w:hideMark/>
          </w:tcPr>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А. В. Семенов, А. С. Трепалин, И. В. Ященко, П. И. Захаров </w:t>
            </w:r>
          </w:p>
          <w:p w:rsidR="003602F2" w:rsidRDefault="003602F2">
            <w:pPr>
              <w:spacing w:after="0" w:line="240" w:lineRule="auto"/>
              <w:rPr>
                <w:rFonts w:ascii="Times New Roman" w:hAnsi="Times New Roman"/>
                <w:sz w:val="20"/>
                <w:szCs w:val="20"/>
              </w:rPr>
            </w:pPr>
            <w:r>
              <w:rPr>
                <w:rFonts w:ascii="Times New Roman" w:hAnsi="Times New Roman"/>
                <w:sz w:val="20"/>
                <w:szCs w:val="20"/>
              </w:rPr>
              <w:t xml:space="preserve">ГИА ВЫПУСКНИКОВ 9 КЛАССОВ В НОВОЙ ФОРМЕ. 2012 </w:t>
            </w:r>
          </w:p>
          <w:p w:rsidR="003602F2" w:rsidRDefault="003602F2">
            <w:pPr>
              <w:spacing w:after="0" w:line="240" w:lineRule="auto"/>
              <w:rPr>
                <w:rFonts w:ascii="Times New Roman" w:hAnsi="Times New Roman"/>
                <w:sz w:val="20"/>
                <w:szCs w:val="20"/>
              </w:rPr>
            </w:pPr>
            <w:r>
              <w:rPr>
                <w:rFonts w:ascii="Times New Roman" w:hAnsi="Times New Roman"/>
                <w:sz w:val="20"/>
                <w:szCs w:val="20"/>
              </w:rPr>
              <w:t>МАТЕМАТИКА</w:t>
            </w:r>
          </w:p>
        </w:tc>
      </w:tr>
    </w:tbl>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3602F2" w:rsidRDefault="003602F2" w:rsidP="003602F2">
      <w:pPr>
        <w:rPr>
          <w:rFonts w:ascii="Times New Roman" w:hAnsi="Times New Roman"/>
          <w:sz w:val="24"/>
          <w:szCs w:val="24"/>
        </w:rPr>
      </w:pPr>
    </w:p>
    <w:p w:rsidR="00FA3C40" w:rsidRDefault="00FA3C40" w:rsidP="00DB0E83">
      <w:pPr>
        <w:pStyle w:val="a5"/>
        <w:spacing w:before="0" w:beforeAutospacing="0" w:after="0" w:afterAutospacing="0" w:line="360" w:lineRule="auto"/>
        <w:jc w:val="both"/>
        <w:rPr>
          <w:rFonts w:ascii="Times New Roman" w:hAnsi="Times New Roman"/>
          <w:bCs/>
        </w:rPr>
      </w:pPr>
      <w:bookmarkStart w:id="0" w:name="_GoBack"/>
      <w:bookmarkEnd w:id="0"/>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p w:rsidR="00FA3C40" w:rsidRDefault="00FA3C40" w:rsidP="00DB0E83">
      <w:pPr>
        <w:pStyle w:val="a5"/>
        <w:spacing w:before="0" w:beforeAutospacing="0" w:after="0" w:afterAutospacing="0" w:line="360" w:lineRule="auto"/>
        <w:jc w:val="both"/>
        <w:rPr>
          <w:rFonts w:ascii="Times New Roman" w:hAnsi="Times New Roman"/>
          <w:bCs/>
        </w:rPr>
      </w:pPr>
    </w:p>
    <w:sectPr w:rsidR="00FA3C40" w:rsidSect="00934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12FD7"/>
    <w:multiLevelType w:val="hybridMultilevel"/>
    <w:tmpl w:val="D63C3C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7BC15CE"/>
    <w:multiLevelType w:val="hybridMultilevel"/>
    <w:tmpl w:val="8DBE14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A943BE"/>
    <w:multiLevelType w:val="hybridMultilevel"/>
    <w:tmpl w:val="BF3ACFD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441"/>
    <w:rsid w:val="000728AA"/>
    <w:rsid w:val="00103321"/>
    <w:rsid w:val="001B7B68"/>
    <w:rsid w:val="00213CFE"/>
    <w:rsid w:val="002439A2"/>
    <w:rsid w:val="003602F2"/>
    <w:rsid w:val="0047390C"/>
    <w:rsid w:val="004B4095"/>
    <w:rsid w:val="004D5EF9"/>
    <w:rsid w:val="00547C18"/>
    <w:rsid w:val="00766F15"/>
    <w:rsid w:val="008152BC"/>
    <w:rsid w:val="00912705"/>
    <w:rsid w:val="009347F0"/>
    <w:rsid w:val="00944D2D"/>
    <w:rsid w:val="0095404D"/>
    <w:rsid w:val="009B04C1"/>
    <w:rsid w:val="009B3714"/>
    <w:rsid w:val="00A02765"/>
    <w:rsid w:val="00A43CB9"/>
    <w:rsid w:val="00B25FD6"/>
    <w:rsid w:val="00BC6441"/>
    <w:rsid w:val="00C25431"/>
    <w:rsid w:val="00C808C9"/>
    <w:rsid w:val="00DB0E83"/>
    <w:rsid w:val="00DC1AEE"/>
    <w:rsid w:val="00E2143C"/>
    <w:rsid w:val="00E41656"/>
    <w:rsid w:val="00F5096B"/>
    <w:rsid w:val="00F805F5"/>
    <w:rsid w:val="00FA3C40"/>
    <w:rsid w:val="00FC74AA"/>
    <w:rsid w:val="00FD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09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C1AEE"/>
    <w:pPr>
      <w:spacing w:after="0" w:line="240" w:lineRule="auto"/>
      <w:ind w:left="720"/>
      <w:contextualSpacing/>
    </w:pPr>
    <w:rPr>
      <w:rFonts w:eastAsia="Times New Roman"/>
      <w:sz w:val="24"/>
      <w:szCs w:val="24"/>
      <w:lang w:eastAsia="ru-RU"/>
    </w:rPr>
  </w:style>
  <w:style w:type="paragraph" w:styleId="a5">
    <w:name w:val="Normal (Web)"/>
    <w:basedOn w:val="a"/>
    <w:uiPriority w:val="99"/>
    <w:semiHidden/>
    <w:rsid w:val="00DB0E83"/>
    <w:pPr>
      <w:spacing w:before="100" w:beforeAutospacing="1" w:after="100" w:afterAutospacing="1" w:line="240" w:lineRule="auto"/>
    </w:pPr>
    <w:rPr>
      <w:rFonts w:eastAsia="Times New Roman"/>
      <w:sz w:val="24"/>
      <w:szCs w:val="24"/>
      <w:lang w:eastAsia="ru-RU"/>
    </w:rPr>
  </w:style>
  <w:style w:type="paragraph" w:styleId="a6">
    <w:name w:val="Balloon Text"/>
    <w:basedOn w:val="a"/>
    <w:link w:val="a7"/>
    <w:uiPriority w:val="99"/>
    <w:semiHidden/>
    <w:unhideWhenUsed/>
    <w:rsid w:val="0095404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95404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915">
      <w:bodyDiv w:val="1"/>
      <w:marLeft w:val="0"/>
      <w:marRight w:val="0"/>
      <w:marTop w:val="0"/>
      <w:marBottom w:val="0"/>
      <w:divBdr>
        <w:top w:val="none" w:sz="0" w:space="0" w:color="auto"/>
        <w:left w:val="none" w:sz="0" w:space="0" w:color="auto"/>
        <w:bottom w:val="none" w:sz="0" w:space="0" w:color="auto"/>
        <w:right w:val="none" w:sz="0" w:space="0" w:color="auto"/>
      </w:divBdr>
    </w:div>
    <w:div w:id="21318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AAC3-A536-40AC-B6CC-D237B805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chenbro</cp:lastModifiedBy>
  <cp:revision>19</cp:revision>
  <cp:lastPrinted>2014-08-21T02:48:00Z</cp:lastPrinted>
  <dcterms:created xsi:type="dcterms:W3CDTF">2012-09-13T18:32:00Z</dcterms:created>
  <dcterms:modified xsi:type="dcterms:W3CDTF">2014-10-01T01:17:00Z</dcterms:modified>
</cp:coreProperties>
</file>