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B1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="00C14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Создание условий для самораз</w:t>
      </w:r>
      <w:r w:rsidR="000567B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вития и самореализации личности</w:t>
      </w:r>
      <w:r w:rsidR="00C141B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обучающихся,</w:t>
      </w:r>
      <w:r w:rsidR="0012605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 xml:space="preserve"> </w:t>
      </w:r>
      <w:r w:rsidR="00C141B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сохранения и</w:t>
      </w:r>
      <w:r w:rsidR="0012605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 xml:space="preserve"> улучшения</w:t>
      </w:r>
      <w:r w:rsidR="00C141B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здоровья.</w:t>
      </w:r>
    </w:p>
    <w:p w:rsidR="000567B1" w:rsidRDefault="000567B1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Задачи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 - воспитательной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 деятельности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создание условий для развития творческих возможностей личности;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формирование нравственной и духовной культуры учащихся;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воспитание культуры межнационального общения;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воспитание гуманного отношения к окружающему миру, к своему ближнему;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воспитание достойного гражданина страны.</w:t>
      </w:r>
    </w:p>
    <w:p w:rsidR="000567B1" w:rsidRDefault="000567B1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AB" w:rsidRDefault="00E550AB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Задачи на 2013-2014 учебный год: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формирование классного коллектива как воспитательной системы, развитие ученического самоуправления;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  работать над сохранением душевного здоровья и эмоционального благополучия каждого ребенка;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оказывать помощь ребенку в его интеллектуальном развитии, способствовать повышению его интереса к учебной деятельности;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 помочь каждому ребенку реализовывать свой творческий потенциал, раскрыть свою индивидуальность;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* организовать работу родительского комитета, направленную на сплочение коллектива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</w:p>
    <w:p w:rsidR="00E550AB" w:rsidRDefault="00E550AB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Основные направления воспитательной работы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человеке, которого мы воспитываем, 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сочетаться нравственная чистота,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духовное богатство, физическое совершенство.</w:t>
      </w:r>
    </w:p>
    <w:p w:rsidR="00E550AB" w:rsidRDefault="00E550AB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                                                 В.А.Сухомлинский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E550AB" w:rsidRDefault="00E550AB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bCs/>
          <w:kern w:val="24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bCs/>
          <w:kern w:val="24"/>
          <w:sz w:val="14"/>
          <w:szCs w:val="14"/>
          <w:lang w:eastAsia="ru-RU"/>
        </w:rPr>
        <w:t>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</w:t>
      </w:r>
    </w:p>
    <w:p w:rsidR="00E550AB" w:rsidRDefault="00E550AB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val="en-US" w:eastAsia="ru-RU"/>
        </w:rPr>
        <w:t></w:t>
      </w:r>
      <w:r>
        <w:rPr>
          <w:rFonts w:ascii="Symbol" w:eastAsia="Symbol" w:hAnsi="Symbol" w:cs="Symbol"/>
          <w:sz w:val="14"/>
          <w:szCs w:val="14"/>
          <w:lang w:val="en-US"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:rsidR="00E550AB" w:rsidRDefault="00E550AB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sz w:val="14"/>
          <w:szCs w:val="1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</w:p>
    <w:p w:rsidR="0012605D" w:rsidRDefault="00E550AB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bCs/>
          <w:kern w:val="24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bCs/>
          <w:kern w:val="24"/>
          <w:sz w:val="14"/>
          <w:szCs w:val="1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направление</w:t>
      </w:r>
    </w:p>
    <w:p w:rsidR="0012605D" w:rsidRDefault="00E550AB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sz w:val="14"/>
          <w:szCs w:val="1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деятельность</w:t>
      </w: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E2" w:rsidRDefault="00A56CE2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5D" w:rsidRDefault="00226D5D" w:rsidP="00226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B1" w:rsidRDefault="000567B1" w:rsidP="000567B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AB" w:rsidRDefault="00E550AB" w:rsidP="000567B1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proofErr w:type="spellStart"/>
      <w:r w:rsidRPr="00A56CE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lastRenderedPageBreak/>
        <w:t>Общеинтеллектуальное</w:t>
      </w:r>
      <w:proofErr w:type="spellEnd"/>
      <w:r w:rsidRPr="00A56CE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направление</w:t>
      </w:r>
    </w:p>
    <w:p w:rsidR="00A56CE2" w:rsidRPr="00A56CE2" w:rsidRDefault="00A56CE2" w:rsidP="000567B1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 xml:space="preserve">Первоначальное учение так важно для человека, 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что можно сказать, решает участь всей его жизни.</w:t>
      </w:r>
    </w:p>
    <w:p w:rsidR="00E550AB" w:rsidRDefault="00E550AB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                                                                      В. Белинский.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Цель: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Задачи воспитания: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Создавать учащимся возможность проявлять свои интеллектуальные достижения в школе и за ее пределами.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Изучить и влиять на кругозор учащихся, на их познавательный интерес, увлечения.</w:t>
      </w: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7480"/>
        <w:gridCol w:w="1641"/>
      </w:tblGrid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Проводимые мероприятия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проведения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Праздник «День знаний»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Выбор и посещение  кружков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графику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взаимопомощи в учебе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C141B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Праздник «Прощание с Букварем</w:t>
            </w:r>
            <w:r w:rsidR="00E550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школьных мероприятиях, направленных на интеллектуально-познавательную деятельность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школьному графику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портфолио</w:t>
            </w:r>
            <w:proofErr w:type="spellEnd"/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ежедневно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A77B3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«Шашки</w:t>
            </w:r>
            <w:r w:rsidR="00E550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Консультационная помощь детям при выборе ими кружков и секций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Представление достижений, результатов, способностей учащихся родителям, педагогам, сверстникам.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="00E550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прель-май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Праздник</w:t>
            </w:r>
            <w:r w:rsidR="00C141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«Здравствуйте, мои первые каникулы</w:t>
            </w:r>
            <w:r w:rsidR="00E550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C141B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Заключительное сочинение «Самый интересный урок в этом году»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Всероссийской олимпиаде по природоведению 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</w:tr>
      <w:tr w:rsidR="00E550AB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во Всеро</w:t>
            </w:r>
            <w:r w:rsidR="00C141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ссийском конкурсе «Человек и при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рода»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550AB" w:rsidRDefault="00E550AB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  <w:tr w:rsidR="0012605D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Заполнение дерева творчества (самооценка)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ода</w:t>
            </w:r>
            <w:proofErr w:type="spellEnd"/>
          </w:p>
        </w:tc>
      </w:tr>
      <w:tr w:rsidR="00F666F0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66F0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66F0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сельской и школьной библиотек, запись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66F0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</w:t>
            </w:r>
          </w:p>
        </w:tc>
      </w:tr>
      <w:tr w:rsidR="006426C2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Индивидуальная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способными с отстающими детьми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6426C2" w:rsidTr="00E550AB">
        <w:tc>
          <w:tcPr>
            <w:tcW w:w="3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7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«Поэтическая поляна»- конкурс о весне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550AB" w:rsidRDefault="00E550AB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Ожидаемые результаты: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Дети научатся проявлять свои интеллектуальные достижения в школе и за её пределами;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Появится интерес к расширению общего кругозора, к развитию интеллекта.</w:t>
      </w: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AB" w:rsidRPr="00A56CE2" w:rsidRDefault="00E550AB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lang w:eastAsia="ru-RU"/>
        </w:rPr>
        <w:lastRenderedPageBreak/>
        <w:t> </w:t>
      </w:r>
      <w:r w:rsidRPr="00A56CE2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Спортивно-оздоровительное направление</w:t>
      </w:r>
    </w:p>
    <w:p w:rsidR="00E550AB" w:rsidRDefault="00E550AB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Забота о здоровье – это важнейший труд воспитателя.</w:t>
      </w:r>
    </w:p>
    <w:p w:rsidR="00E550AB" w:rsidRDefault="00E550AB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В.А.Сухомлинский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Задачи воспитания: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 Создание условий для сохранения и укрепления здоровья детей;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Воспитание потребности в здоровье, как жизненно важной ценности, сознательного стремления к ведению здорового образа жизни; воспитание позитивного отношения учащихся к урокам физической культуры и занятиям спортом;</w:t>
      </w:r>
    </w:p>
    <w:p w:rsidR="00E550AB" w:rsidRDefault="00E550AB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Формирование чувства ответственности к своему здоро</w:t>
      </w:r>
      <w:r w:rsidR="00B97916">
        <w:rPr>
          <w:rFonts w:ascii="Times New Roman" w:eastAsia="Times New Roman" w:hAnsi="Times New Roman" w:cs="Times New Roman"/>
          <w:sz w:val="24"/>
          <w:szCs w:val="20"/>
          <w:lang w:eastAsia="ru-RU"/>
        </w:rPr>
        <w:t>вью и здоровью окружающих людей</w:t>
      </w:r>
      <w:r w:rsidR="009048BF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-261" w:type="dxa"/>
        <w:tblCellMar>
          <w:left w:w="0" w:type="dxa"/>
          <w:right w:w="0" w:type="dxa"/>
        </w:tblCellMar>
        <w:tblLook w:val="04A0"/>
      </w:tblPr>
      <w:tblGrid>
        <w:gridCol w:w="530"/>
        <w:gridCol w:w="7444"/>
        <w:gridCol w:w="1669"/>
      </w:tblGrid>
      <w:tr w:rsidR="009048BF" w:rsidRPr="009921E5" w:rsidTr="000567B1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Проводимые мероприятия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проведения</w:t>
            </w:r>
          </w:p>
        </w:tc>
      </w:tr>
      <w:tr w:rsidR="009048BF" w:rsidRPr="009921E5" w:rsidTr="000567B1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Поход в </w:t>
            </w:r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близлежащий лес и выбор </w:t>
            </w:r>
            <w:proofErr w:type="gramStart"/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классного</w:t>
            </w:r>
            <w:proofErr w:type="gramEnd"/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proofErr w:type="spellStart"/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Ытык</w:t>
            </w:r>
            <w:proofErr w:type="spellEnd"/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</w:t>
            </w:r>
            <w:proofErr w:type="spellEnd"/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9048BF" w:rsidRPr="009921E5" w:rsidTr="000567B1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Веселые старты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</w:t>
            </w:r>
            <w:proofErr w:type="spellStart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школьн</w:t>
            </w:r>
            <w:proofErr w:type="spellEnd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графику </w:t>
            </w:r>
          </w:p>
        </w:tc>
      </w:tr>
      <w:tr w:rsidR="009048BF" w:rsidRPr="009921E5" w:rsidTr="000567B1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Лыжные соревнования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048BF" w:rsidRPr="009921E5" w:rsidTr="000567B1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Общешкольный кросс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921E5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 «Мы и компьютер</w:t>
            </w:r>
            <w:proofErr w:type="gramStart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»-</w:t>
            </w:r>
            <w:proofErr w:type="gramEnd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охрана </w:t>
            </w:r>
            <w:proofErr w:type="spellStart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зрения,осанки</w:t>
            </w:r>
            <w:proofErr w:type="spellEnd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Сотрудни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чество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Оймяконской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ольницей</w:t>
            </w:r>
            <w:proofErr w:type="spellEnd"/>
            <w:r w:rsidR="006426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 Медосмотр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диспанцеризация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</w:t>
            </w: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етей.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графику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Пересаживание детей с целью охраны зрения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ажд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ую четверть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Санитарный осмотр детей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каждый день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минуты отдыха на учебных занятиях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каждом уроке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Спортивный праздник</w:t>
            </w:r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«Малая Олимпиада» к открытию зимней Олимпиады в Сочи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«Всем на свете людям ясно, что шалить с огнем опасно</w:t>
            </w:r>
            <w:proofErr w:type="gramStart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»-</w:t>
            </w:r>
            <w:proofErr w:type="gramEnd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игра-соревнование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здоровья. (4 раза в год)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школь</w:t>
            </w:r>
            <w:proofErr w:type="gramStart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рафику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«Уроки здоровья» - организация просветительской работы с учащимися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месяц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апреля – Всемирный день здоровья.</w:t>
            </w:r>
            <w:r w:rsidR="00A77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Спортивная эстафета «</w:t>
            </w:r>
            <w:proofErr w:type="gramStart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Быстрые</w:t>
            </w:r>
            <w:proofErr w:type="gramEnd"/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сильные, ловкие»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048B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9048B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«Самый здоровый класс».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048BF" w:rsidRPr="009048BF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9048BF"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тог в мае</w:t>
            </w:r>
          </w:p>
        </w:tc>
      </w:tr>
      <w:tr w:rsidR="00A77B30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7B30" w:rsidRPr="009921E5" w:rsidRDefault="00A77B3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7B30" w:rsidRPr="009921E5" w:rsidRDefault="00A77B3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на свежем воздухе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7B30" w:rsidRPr="009921E5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12605D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ко Дню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Кэнчээри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Pr="009921E5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  <w:tr w:rsidR="0012605D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Игры маленьких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Боотуров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ысыахе</w:t>
            </w:r>
            <w:proofErr w:type="spellEnd"/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</w:t>
            </w:r>
          </w:p>
        </w:tc>
      </w:tr>
      <w:tr w:rsidR="006426C2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Веселык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перемены «Игры на сплочение»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6426C2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 «Что такое режим дня»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</w:tr>
      <w:tr w:rsidR="006426C2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Беседа «Зачем нужно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чиститьзубы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</w:tr>
      <w:tr w:rsidR="0025251F" w:rsidRPr="009921E5" w:rsidTr="009048BF">
        <w:tc>
          <w:tcPr>
            <w:tcW w:w="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5251F" w:rsidRDefault="0025251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74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5251F" w:rsidRDefault="0025251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Беседы и инструктажи по ТБ для учащихся и родителей</w:t>
            </w:r>
          </w:p>
        </w:tc>
        <w:tc>
          <w:tcPr>
            <w:tcW w:w="16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5251F" w:rsidRDefault="0025251F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ежемесячно</w:t>
            </w:r>
          </w:p>
        </w:tc>
      </w:tr>
    </w:tbl>
    <w:p w:rsidR="00B97916" w:rsidRPr="009921E5" w:rsidRDefault="00B97916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Ожидаемые результаты: </w:t>
      </w:r>
    </w:p>
    <w:p w:rsidR="00B97916" w:rsidRPr="009921E5" w:rsidRDefault="00B97916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1. У детей формируются умения и навыки санитарно- гигиенической культуры, приучаются к здоровому образу жизни.</w:t>
      </w:r>
    </w:p>
    <w:p w:rsidR="00B97916" w:rsidRDefault="00B97916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97916" w:rsidRPr="00A56CE2" w:rsidRDefault="00B97916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56CE2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Общекультурное направление</w:t>
      </w:r>
    </w:p>
    <w:p w:rsidR="00B97916" w:rsidRPr="009921E5" w:rsidRDefault="00B97916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Нельзя вырастить полноценного Человека без воспитания в нем чувства прекрасного.</w:t>
      </w:r>
    </w:p>
    <w:p w:rsidR="00B97916" w:rsidRPr="009921E5" w:rsidRDefault="00B97916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Р. Тагор</w:t>
      </w:r>
    </w:p>
    <w:p w:rsidR="00B97916" w:rsidRPr="009921E5" w:rsidRDefault="00B97916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Задачи воспитания:</w:t>
      </w:r>
    </w:p>
    <w:p w:rsidR="00B97916" w:rsidRPr="009921E5" w:rsidRDefault="00B97916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* воспитание основ эстетической культуры, способность различить и видеть прекрасное;</w:t>
      </w:r>
    </w:p>
    <w:p w:rsidR="00B97916" w:rsidRPr="009921E5" w:rsidRDefault="00B97916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* развитие художественных способностей;</w:t>
      </w:r>
    </w:p>
    <w:p w:rsidR="00B97916" w:rsidRDefault="00B97916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* воспитание чувства любви к </w:t>
      </w:r>
      <w:proofErr w:type="gramStart"/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прекрасному</w:t>
      </w:r>
      <w:proofErr w:type="gramEnd"/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"/>
        <w:gridCol w:w="7523"/>
        <w:gridCol w:w="1385"/>
      </w:tblGrid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Проводимые мероприятия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Сроки </w:t>
            </w:r>
          </w:p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проведения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уголка класса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кружков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в 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классных общешкольных, улусных </w:t>
            </w: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конкурсах рисунков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C141B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акции «Зеленый класс</w:t>
            </w:r>
            <w:r w:rsidR="002C66C7"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выставке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ярмарке «</w:t>
            </w:r>
            <w:proofErr w:type="spellStart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Идэьэ</w:t>
            </w:r>
            <w:proofErr w:type="spellEnd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киэьэтэ</w:t>
            </w:r>
            <w:proofErr w:type="spellEnd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Новому году (разучивание песен, стихов, танцев, украшение елочными игрушками классной комнаты, новогодней ёлки)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Новогоднее пре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дставление «Встреча Олимпийского огня</w:t>
            </w: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!»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Поздравляем наших защитников-пап</w:t>
            </w:r>
            <w:r w:rsidR="00C141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(изготовление поздравительных открыток)</w:t>
            </w: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 для мальчиков «Я будущий солдат»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C141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141BD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Мамин праздник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Изготовление подарков для мам</w:t>
            </w:r>
            <w:r w:rsidR="00C141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2C66C7" w:rsidRPr="00C141BD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 для девочек «Мисс- первоклассница»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 в лес в каждое сезонное время года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посещение классного «</w:t>
            </w:r>
            <w:proofErr w:type="spellStart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Ытык</w:t>
            </w:r>
            <w:proofErr w:type="spellEnd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</w:t>
            </w:r>
            <w:proofErr w:type="spellEnd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с</w:t>
            </w:r>
            <w:proofErr w:type="gramEnd"/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приношением </w:t>
            </w:r>
            <w:r w:rsidR="006426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подарков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4 раза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Разыгрывание русских народных сказок</w:t>
            </w:r>
            <w:r w:rsidR="005926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426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кружке «Мои куклы говорят по-русски»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2C66C7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Викторина – «Птицы – наши друзья»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Pr="009921E5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592623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Pr="009921E5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Pr="009921E5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наслежном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творческом конкурсе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Чысхаан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сулустара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Pr="009921E5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592623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концерте ко Дню Защиты детей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</w:t>
            </w:r>
          </w:p>
        </w:tc>
      </w:tr>
      <w:tr w:rsidR="00592623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культурной программе к 10-летию школы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23" w:rsidRDefault="00592623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</w:tr>
      <w:tr w:rsidR="006426C2" w:rsidRPr="009921E5" w:rsidTr="0012605D">
        <w:tc>
          <w:tcPr>
            <w:tcW w:w="4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75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Классный час «12 апреля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ень Космонавтики»</w:t>
            </w:r>
          </w:p>
        </w:tc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26C2" w:rsidRDefault="006426C2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</w:tbl>
    <w:p w:rsidR="00F666F0" w:rsidRDefault="00F666F0" w:rsidP="000567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Ожидаемые результаты: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1. Дети знакомятся основными направлениями эстетической культуры.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2. Получат развитие художественных способностей.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Воспитывается любовь к </w:t>
      </w:r>
      <w:proofErr w:type="gramStart"/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прекрасному</w:t>
      </w:r>
      <w:proofErr w:type="gramEnd"/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2605D" w:rsidRDefault="0012605D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D0A" w:rsidRPr="00A56CE2" w:rsidRDefault="00440D0A" w:rsidP="000567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C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Духовно-нравственное направление </w:t>
      </w:r>
    </w:p>
    <w:p w:rsidR="00440D0A" w:rsidRPr="009921E5" w:rsidRDefault="00440D0A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</w:p>
    <w:p w:rsidR="00440D0A" w:rsidRPr="009921E5" w:rsidRDefault="00440D0A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 xml:space="preserve">Л.С. </w:t>
      </w:r>
      <w:proofErr w:type="spellStart"/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Выготский</w:t>
      </w:r>
      <w:proofErr w:type="spellEnd"/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.</w:t>
      </w:r>
    </w:p>
    <w:p w:rsidR="00440D0A" w:rsidRPr="009921E5" w:rsidRDefault="00440D0A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Задачи воспитания:</w:t>
      </w:r>
    </w:p>
    <w:p w:rsidR="00440D0A" w:rsidRPr="009921E5" w:rsidRDefault="00440D0A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реализации творческого потенциала в учебно-игровой, предметно-продуктивной, социально</w:t>
      </w:r>
      <w:r w:rsidRPr="0044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ориентированной деятельности на основе нравственных установок и моральных норм, непрерывного образования, самовоспитания и универсальной </w:t>
      </w:r>
      <w:proofErr w:type="spellStart"/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нравственной</w:t>
      </w:r>
      <w:proofErr w:type="spellEnd"/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— «становиться лучше»;</w:t>
      </w:r>
    </w:p>
    <w:p w:rsidR="00440D0A" w:rsidRPr="009921E5" w:rsidRDefault="00440D0A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40D0A" w:rsidRPr="009921E5" w:rsidRDefault="00440D0A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440D0A" w:rsidRPr="009921E5" w:rsidRDefault="00440D0A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обучающегося уважительного отношения к родителям, осознанного, заботливого отношения к старшим и младшим;</w:t>
      </w:r>
    </w:p>
    <w:p w:rsidR="00440D0A" w:rsidRPr="009921E5" w:rsidRDefault="00440D0A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992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 и эмоциональной отзывчивости, понимания других людей и сопереживания им;</w:t>
      </w:r>
    </w:p>
    <w:p w:rsidR="00440D0A" w:rsidRDefault="00440D0A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- воспитание волевых качеств ученика, способности к критическому осмыслению своих сильных и слабых сторон.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6991"/>
        <w:gridCol w:w="2067"/>
      </w:tblGrid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Проводимые мероприятия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проведения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Праздник «Посвящение в ученики»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«Дружба начинается с улыбки»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1260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МАТЕРИ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Беседа. Как вести себя в столовой, коридоре, спортзале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ода</w:t>
            </w:r>
            <w:proofErr w:type="spellEnd"/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 «Как вести себя во время каникул».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 каникулами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Беседы о боевых подвигах советского народа в годы войны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апрель-май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Классный 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 «Что такое добро и зло?»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A23E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1260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Праздник БУКВАРЯ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Победы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 «Моя семья»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Экскурсия «Моя школа»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9737DE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37DE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«Сказка-ложь, да в ней намек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..» </w:t>
            </w:r>
            <w:proofErr w:type="gramEnd"/>
            <w:r w:rsidR="009737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Обсуждение сказки «Ленивый утенок»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</w:tr>
      <w:tr w:rsidR="0012605D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Разучивание кругового танца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осуохай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</w:tr>
      <w:tr w:rsidR="0012605D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Конкурс запевал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осуохая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 Дню родного языка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2605D" w:rsidRDefault="0012605D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</w:tr>
      <w:tr w:rsidR="00A23E01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 «Как правильно питаться»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A23E01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этикета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  <w:tr w:rsidR="00A23E01" w:rsidTr="000567B1">
        <w:tc>
          <w:tcPr>
            <w:tcW w:w="7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69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Выставка рисунков «милой мамочки портрет», «Мой папа самый лучший»</w:t>
            </w:r>
          </w:p>
        </w:tc>
        <w:tc>
          <w:tcPr>
            <w:tcW w:w="20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23E01" w:rsidRDefault="00A23E01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октябрь, февраль</w:t>
            </w:r>
          </w:p>
        </w:tc>
      </w:tr>
    </w:tbl>
    <w:p w:rsidR="00440D0A" w:rsidRPr="009921E5" w:rsidRDefault="009737DE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 </w:t>
      </w:r>
      <w:r w:rsidR="00440D0A" w:rsidRPr="009921E5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Ожидаемые результаты: </w:t>
      </w:r>
    </w:p>
    <w:p w:rsidR="00440D0A" w:rsidRPr="00440D0A" w:rsidRDefault="00440D0A" w:rsidP="000567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0D0A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Учащиеся научаться воспитывать в себе такие качества: как доброта, вежливость, честность, правдивость, дружелюбие, взаимовыручка</w:t>
      </w:r>
    </w:p>
    <w:p w:rsidR="009737DE" w:rsidRDefault="009737DE" w:rsidP="000567B1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9737DE" w:rsidRDefault="009737DE" w:rsidP="000567B1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56CE2" w:rsidRDefault="00A56CE2" w:rsidP="000567B1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56CE2" w:rsidRDefault="00A56CE2" w:rsidP="000567B1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440D0A" w:rsidRPr="00A56CE2" w:rsidRDefault="00440D0A" w:rsidP="00A56CE2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6CE2">
        <w:rPr>
          <w:rFonts w:ascii="Times New Roman" w:eastAsia="Times New Roman" w:hAnsi="Times New Roman" w:cs="Times New Roman"/>
          <w:bCs/>
          <w:i/>
          <w:sz w:val="32"/>
          <w:lang w:eastAsia="ru-RU"/>
        </w:rPr>
        <w:lastRenderedPageBreak/>
        <w:t>Социальная деятельность</w:t>
      </w:r>
    </w:p>
    <w:p w:rsidR="00440D0A" w:rsidRPr="00440D0A" w:rsidRDefault="00440D0A" w:rsidP="000567B1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D0A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Воспитание должно развить в человеке привычку и любовь к труду; оно должно дать ему возможность отыскать для себя труд в жизни.</w:t>
      </w:r>
    </w:p>
    <w:p w:rsidR="00440D0A" w:rsidRPr="00440D0A" w:rsidRDefault="00440D0A" w:rsidP="000567B1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D0A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К.Д.Ушинский.</w:t>
      </w:r>
    </w:p>
    <w:p w:rsidR="00440D0A" w:rsidRPr="00440D0A" w:rsidRDefault="00440D0A" w:rsidP="000567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D0A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Задачи воспитания:</w:t>
      </w:r>
    </w:p>
    <w:p w:rsidR="00440D0A" w:rsidRPr="00440D0A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D0A">
        <w:rPr>
          <w:rFonts w:ascii="Times New Roman" w:eastAsia="Times New Roman" w:hAnsi="Times New Roman" w:cs="Times New Roman"/>
          <w:sz w:val="24"/>
          <w:szCs w:val="20"/>
          <w:lang w:eastAsia="ru-RU"/>
        </w:rPr>
        <w:t>* способствовать тому, чтобы каждый ученик понял, что даже будни может труд сделать праздничными днями;</w:t>
      </w:r>
    </w:p>
    <w:p w:rsidR="00440D0A" w:rsidRDefault="00440D0A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0D0A">
        <w:rPr>
          <w:rFonts w:ascii="Times New Roman" w:eastAsia="Times New Roman" w:hAnsi="Times New Roman" w:cs="Times New Roman"/>
          <w:sz w:val="24"/>
          <w:szCs w:val="20"/>
          <w:lang w:eastAsia="ru-RU"/>
        </w:rPr>
        <w:t>* приобщение учащихся к общественной работе, воспитание сознательного отношения к своим обязанностям, форм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ирование трудового образа жизни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6"/>
        <w:gridCol w:w="6934"/>
        <w:gridCol w:w="2480"/>
      </w:tblGrid>
      <w:tr w:rsidR="009737D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Проводимые мероприятия.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проведения.</w:t>
            </w:r>
          </w:p>
        </w:tc>
      </w:tr>
      <w:tr w:rsidR="009737D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Распределение поручений.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в четверть</w:t>
            </w:r>
          </w:p>
        </w:tc>
      </w:tr>
      <w:tr w:rsidR="009737D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«Развитие комнатных растений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пересаживание, уход за цветами.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9737D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 Красота вокруг»- борьба с мусором. Уборка класса.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каждый день и в 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конце каждой четверти.</w:t>
            </w:r>
          </w:p>
        </w:tc>
      </w:tr>
      <w:tr w:rsidR="009737D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 с детьми, нуждающимся в особом внимании, о сознательном отношении к своим обязанностям.</w:t>
            </w:r>
            <w:proofErr w:type="gramEnd"/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необход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года.</w:t>
            </w:r>
          </w:p>
        </w:tc>
      </w:tr>
      <w:tr w:rsidR="009737D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Операция « Книжная больница»- ремонт книг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  <w:tr w:rsidR="009737D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дежурства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классе 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="009737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9737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теч</w:t>
            </w:r>
            <w:proofErr w:type="gramStart"/>
            <w:r w:rsidR="009737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 w:rsidR="009737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ода</w:t>
            </w:r>
            <w:proofErr w:type="spellEnd"/>
          </w:p>
        </w:tc>
      </w:tr>
      <w:tr w:rsidR="00F666F0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66F0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66F0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птичьей столовой</w:t>
            </w:r>
            <w:r w:rsidR="005947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«Птиц</w:t>
            </w:r>
            <w:proofErr w:type="gramStart"/>
            <w:r w:rsidR="005947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ы-</w:t>
            </w:r>
            <w:proofErr w:type="gramEnd"/>
            <w:r w:rsidR="005947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наши друзья»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66F0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зимнее время</w:t>
            </w:r>
          </w:p>
        </w:tc>
      </w:tr>
      <w:tr w:rsidR="005947A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Классный час «Без друзей меня чуть-чуть»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</w:tr>
      <w:tr w:rsidR="005947A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 «Моя малая Родина» (посещение краеведческого музея Васильевой Т.Е.)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октябрь</w:t>
            </w:r>
          </w:p>
        </w:tc>
      </w:tr>
      <w:tr w:rsidR="005947A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Елочные украшения своими руками «В мастерской Деда-Мороза»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</w:tr>
      <w:tr w:rsidR="005947A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Украшаем класс к Новому году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</w:tr>
      <w:tr w:rsidR="005947AE" w:rsidTr="000567B1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6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Беседа «как ты одет»</w:t>
            </w:r>
          </w:p>
        </w:tc>
        <w:tc>
          <w:tcPr>
            <w:tcW w:w="24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7AE" w:rsidRDefault="005947A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</w:tr>
    </w:tbl>
    <w:p w:rsidR="009737DE" w:rsidRDefault="009737DE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0D0A" w:rsidRPr="00A56CE2" w:rsidRDefault="00440D0A" w:rsidP="00A56C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6CE2">
        <w:rPr>
          <w:rFonts w:ascii="Times New Roman" w:eastAsia="Times New Roman" w:hAnsi="Times New Roman" w:cs="Times New Roman"/>
          <w:bCs/>
          <w:i/>
          <w:sz w:val="32"/>
          <w:lang w:eastAsia="ru-RU"/>
        </w:rPr>
        <w:t>Свободное общение. Работа с родителями.</w:t>
      </w:r>
    </w:p>
    <w:p w:rsidR="00440D0A" w:rsidRPr="009921E5" w:rsidRDefault="00440D0A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 xml:space="preserve">Ничто не действует в младых душах детских сильнее всеобщей власти примера, а между тем всеми другими примерами </w:t>
      </w:r>
      <w:proofErr w:type="gramStart"/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ничей</w:t>
      </w:r>
      <w:proofErr w:type="gramEnd"/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 xml:space="preserve"> другой в них не </w:t>
      </w:r>
      <w:proofErr w:type="spellStart"/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впечатлевается</w:t>
      </w:r>
      <w:proofErr w:type="spellEnd"/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 xml:space="preserve"> глубже и тверже, примера родителей.</w:t>
      </w:r>
    </w:p>
    <w:p w:rsidR="00440D0A" w:rsidRPr="009921E5" w:rsidRDefault="00440D0A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i/>
          <w:iCs/>
          <w:color w:val="FF0000"/>
          <w:sz w:val="24"/>
          <w:lang w:eastAsia="ru-RU"/>
        </w:rPr>
        <w:t>И.Н.Новиков</w:t>
      </w:r>
      <w:r w:rsidRPr="009921E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lang w:eastAsia="ru-RU"/>
        </w:rPr>
        <w:t>.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Цели: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Работа с родителями 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1.Ознакомление с материальными условиями жизни семьи, ее психологическим климатом, особенностями поведения ребенка в семье.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2. Изучение семей учащихся;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4.Совместное проведение досуга.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Свободное общение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1. Изучение положения каждого ребенка в коллективе и его проблем в общении со сверстниками;</w:t>
      </w:r>
    </w:p>
    <w:p w:rsidR="00440D0A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2. Создание в классе положительной эмоциональной атмосферы общения;</w:t>
      </w:r>
    </w:p>
    <w:tbl>
      <w:tblPr>
        <w:tblW w:w="97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7216"/>
        <w:gridCol w:w="1934"/>
      </w:tblGrid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Выбор родительского комитета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</w:tr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Встреча с психологом и соц. педагогом школы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плану</w:t>
            </w:r>
          </w:p>
        </w:tc>
      </w:tr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инициативной группы родителей в походах с учащимися класса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ода</w:t>
            </w:r>
            <w:proofErr w:type="spellEnd"/>
          </w:p>
        </w:tc>
      </w:tr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на дому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мере необходимости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ода</w:t>
            </w:r>
            <w:proofErr w:type="spellEnd"/>
          </w:p>
        </w:tc>
      </w:tr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Беседы с трудными детьми и их родителями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ода</w:t>
            </w:r>
            <w:proofErr w:type="spellEnd"/>
          </w:p>
        </w:tc>
      </w:tr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уроков и внеклассных мероприятий родителями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графику</w:t>
            </w:r>
          </w:p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родителей класса в ремонте классного кабинета, подготовка к новому учебному году, организации внеклассных мероприятий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Июнь,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</w:tr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Анкетирование по темам родительских собраний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 родительскими собраниями</w:t>
            </w:r>
          </w:p>
        </w:tc>
      </w:tr>
      <w:tr w:rsidR="009737DE" w:rsidTr="000567B1">
        <w:tc>
          <w:tcPr>
            <w:tcW w:w="6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19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9737DE" w:rsidRDefault="009737DE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</w:tbl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Ожидаемые результаты:</w:t>
      </w:r>
    </w:p>
    <w:p w:rsidR="00440D0A" w:rsidRPr="009921E5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У родителей повысится заинтересованность школьной жизнью детей.</w:t>
      </w:r>
    </w:p>
    <w:p w:rsidR="00440D0A" w:rsidRDefault="00440D0A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21E5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Дети научаться жить дружно, сплочённо.</w:t>
      </w:r>
    </w:p>
    <w:p w:rsidR="002C66C7" w:rsidRDefault="002C66C7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Темы родительских собраний</w:t>
      </w:r>
    </w:p>
    <w:p w:rsidR="002C66C7" w:rsidRDefault="002C66C7" w:rsidP="0005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1класс</w:t>
      </w:r>
    </w:p>
    <w:tbl>
      <w:tblPr>
        <w:tblW w:w="96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7"/>
        <w:gridCol w:w="8536"/>
      </w:tblGrid>
      <w:tr w:rsidR="002C66C7" w:rsidTr="002C66C7">
        <w:tc>
          <w:tcPr>
            <w:tcW w:w="11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Месяцы</w:t>
            </w:r>
          </w:p>
        </w:tc>
        <w:tc>
          <w:tcPr>
            <w:tcW w:w="8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Тематика родительских собраний</w:t>
            </w:r>
          </w:p>
        </w:tc>
      </w:tr>
      <w:tr w:rsidR="002C66C7" w:rsidTr="002C66C7">
        <w:tc>
          <w:tcPr>
            <w:tcW w:w="11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8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 дня в жизни школьника. Ваш ребенок стал первоклассником.</w:t>
            </w:r>
          </w:p>
        </w:tc>
      </w:tr>
      <w:tr w:rsidR="002C66C7" w:rsidTr="002C66C7">
        <w:tc>
          <w:tcPr>
            <w:tcW w:w="11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8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 ну-ка, мамочки (конкурсная программа для мам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2C66C7" w:rsidTr="002C66C7">
        <w:tc>
          <w:tcPr>
            <w:tcW w:w="11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8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F666F0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заинтересовать ребенка чтением</w:t>
            </w:r>
          </w:p>
        </w:tc>
      </w:tr>
      <w:tr w:rsidR="002C66C7" w:rsidTr="002C66C7">
        <w:tc>
          <w:tcPr>
            <w:tcW w:w="11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8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Родителям о внимании и внимательности.</w:t>
            </w:r>
          </w:p>
        </w:tc>
      </w:tr>
      <w:tr w:rsidR="002C66C7" w:rsidTr="002C66C7">
        <w:tc>
          <w:tcPr>
            <w:tcW w:w="11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8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Праздники и будни в нашей семье.</w:t>
            </w:r>
          </w:p>
        </w:tc>
      </w:tr>
      <w:tr w:rsidR="002C66C7" w:rsidTr="002C66C7">
        <w:tc>
          <w:tcPr>
            <w:tcW w:w="11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8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Воспитываем добротой</w:t>
            </w:r>
          </w:p>
        </w:tc>
      </w:tr>
      <w:tr w:rsidR="002C66C7" w:rsidTr="002C66C7">
        <w:tc>
          <w:tcPr>
            <w:tcW w:w="11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85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2C66C7" w:rsidRDefault="002C66C7" w:rsidP="00056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Перелистывая страницы учебного года.</w:t>
            </w:r>
          </w:p>
        </w:tc>
      </w:tr>
    </w:tbl>
    <w:p w:rsidR="002C66C7" w:rsidRPr="009921E5" w:rsidRDefault="002C66C7" w:rsidP="0005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0A" w:rsidRDefault="00440D0A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E2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E2" w:rsidRPr="00440D0A" w:rsidRDefault="00A56CE2" w:rsidP="0005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AB" w:rsidRPr="00F666F0" w:rsidRDefault="00E550AB" w:rsidP="000567B1">
      <w:pPr>
        <w:pStyle w:val="c3"/>
        <w:spacing w:before="0" w:beforeAutospacing="0" w:after="0" w:afterAutospacing="0"/>
        <w:rPr>
          <w:b/>
        </w:rPr>
      </w:pPr>
      <w:r w:rsidRPr="00F666F0">
        <w:rPr>
          <w:rStyle w:val="c26"/>
          <w:b/>
        </w:rPr>
        <w:lastRenderedPageBreak/>
        <w:t>ФОРМИРОВАНИЕ КЛАССНОГО     КОЛЛЕКТИВА</w:t>
      </w:r>
    </w:p>
    <w:p w:rsidR="00E550AB" w:rsidRDefault="00E550AB" w:rsidP="000567B1">
      <w:pPr>
        <w:pStyle w:val="c3"/>
        <w:spacing w:before="0" w:beforeAutospacing="0" w:after="0" w:afterAutospacing="0"/>
      </w:pPr>
      <w:r>
        <w:rPr>
          <w:rStyle w:val="c2"/>
        </w:rPr>
        <w:t>1.Формирование доброжелательных отношений внутри коллектива (классные часы о дружбе, КТД, праздники);</w:t>
      </w:r>
    </w:p>
    <w:p w:rsidR="00E550AB" w:rsidRDefault="00E550AB" w:rsidP="000567B1">
      <w:pPr>
        <w:pStyle w:val="c3"/>
        <w:spacing w:before="0" w:beforeAutospacing="0" w:after="0" w:afterAutospacing="0"/>
      </w:pPr>
      <w:r>
        <w:rPr>
          <w:rStyle w:val="c2"/>
        </w:rPr>
        <w:t>2.Через поручения развивать сотрудничество, взаимопомощь и чувство коллективизма;</w:t>
      </w:r>
    </w:p>
    <w:p w:rsidR="00E550AB" w:rsidRDefault="00E550AB" w:rsidP="000567B1">
      <w:pPr>
        <w:pStyle w:val="c3"/>
        <w:spacing w:before="0" w:beforeAutospacing="0" w:after="0" w:afterAutospacing="0"/>
      </w:pPr>
      <w:r>
        <w:rPr>
          <w:rStyle w:val="c2"/>
        </w:rPr>
        <w:t>3.Поощрение успехов учащихся инициативы, самостоятельности, желание выполнять общественные поручения;</w:t>
      </w:r>
    </w:p>
    <w:p w:rsidR="00E550AB" w:rsidRDefault="00E550AB" w:rsidP="000567B1">
      <w:pPr>
        <w:pStyle w:val="c3"/>
        <w:spacing w:before="0" w:beforeAutospacing="0" w:after="0" w:afterAutospacing="0"/>
      </w:pPr>
      <w:r>
        <w:rPr>
          <w:rStyle w:val="c2"/>
        </w:rPr>
        <w:t>4.Развивать единство и согласованность в действиях коллектива и его членов с учетом индивидуальных особенностей каждого;</w:t>
      </w:r>
    </w:p>
    <w:p w:rsidR="00E550AB" w:rsidRDefault="00E550AB" w:rsidP="000567B1">
      <w:pPr>
        <w:pStyle w:val="c3"/>
        <w:spacing w:before="0" w:beforeAutospacing="0" w:after="0" w:afterAutospacing="0"/>
        <w:rPr>
          <w:rStyle w:val="c2"/>
        </w:rPr>
      </w:pPr>
      <w:r>
        <w:rPr>
          <w:rStyle w:val="c2"/>
        </w:rPr>
        <w:t>5.Использовать диагностические методики для изучения становления детского коллектива.</w:t>
      </w:r>
    </w:p>
    <w:p w:rsidR="00F16A1C" w:rsidRDefault="00F16A1C" w:rsidP="000567B1">
      <w:pPr>
        <w:pStyle w:val="c3"/>
        <w:spacing w:before="0" w:beforeAutospacing="0" w:after="0" w:afterAutospacing="0"/>
      </w:pPr>
    </w:p>
    <w:p w:rsidR="00E550AB" w:rsidRPr="00F16A1C" w:rsidRDefault="00E550AB" w:rsidP="000567B1">
      <w:pPr>
        <w:pStyle w:val="c3"/>
        <w:spacing w:before="0" w:beforeAutospacing="0" w:after="0" w:afterAutospacing="0"/>
        <w:rPr>
          <w:b/>
        </w:rPr>
      </w:pPr>
      <w:r w:rsidRPr="00F16A1C">
        <w:rPr>
          <w:rStyle w:val="c2"/>
          <w:b/>
        </w:rPr>
        <w:t xml:space="preserve">ИНДИВИДУАЛЬНАЯ  РАБОТА  С </w:t>
      </w:r>
      <w:proofErr w:type="gramStart"/>
      <w:r w:rsidRPr="00F16A1C">
        <w:rPr>
          <w:rStyle w:val="c2"/>
          <w:b/>
        </w:rPr>
        <w:t>ОБУЧАЮЩИМИСЯ</w:t>
      </w:r>
      <w:proofErr w:type="gramEnd"/>
    </w:p>
    <w:p w:rsidR="00E550AB" w:rsidRDefault="00E550AB" w:rsidP="000567B1">
      <w:pPr>
        <w:pStyle w:val="c3"/>
        <w:spacing w:before="0" w:beforeAutospacing="0" w:after="0" w:afterAutospacing="0"/>
      </w:pPr>
      <w:r>
        <w:rPr>
          <w:rStyle w:val="c2"/>
        </w:rPr>
        <w:t xml:space="preserve">1.Изучать положение каждого ученика в коллективе, его проблемы во взаимоотношениях </w:t>
      </w:r>
      <w:proofErr w:type="gramStart"/>
      <w:r>
        <w:rPr>
          <w:rStyle w:val="c2"/>
        </w:rPr>
        <w:t>с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одноклассникам</w:t>
      </w:r>
      <w:proofErr w:type="gramEnd"/>
      <w:r>
        <w:rPr>
          <w:rStyle w:val="c2"/>
        </w:rPr>
        <w:t>, учителями, родителями.</w:t>
      </w:r>
    </w:p>
    <w:p w:rsidR="00E550AB" w:rsidRDefault="00E550AB" w:rsidP="000567B1">
      <w:pPr>
        <w:pStyle w:val="c3"/>
        <w:spacing w:before="0" w:beforeAutospacing="0" w:after="0" w:afterAutospacing="0"/>
      </w:pPr>
      <w:r>
        <w:rPr>
          <w:rStyle w:val="c2"/>
        </w:rPr>
        <w:t>2.Воспитывать интерес ребёнка к самому себе, желание совершенствоваться.</w:t>
      </w:r>
    </w:p>
    <w:p w:rsidR="00E550AB" w:rsidRDefault="00E550AB" w:rsidP="000567B1">
      <w:pPr>
        <w:pStyle w:val="c3"/>
        <w:spacing w:before="0" w:beforeAutospacing="0" w:after="0" w:afterAutospacing="0"/>
      </w:pPr>
      <w:r>
        <w:rPr>
          <w:rStyle w:val="c2"/>
        </w:rPr>
        <w:t>3.Порекомендовать детям и помочь определиться в школьные кружки.</w:t>
      </w:r>
    </w:p>
    <w:p w:rsidR="00E550AB" w:rsidRDefault="00E550AB" w:rsidP="000567B1">
      <w:pPr>
        <w:pStyle w:val="c3"/>
        <w:spacing w:before="0" w:beforeAutospacing="0" w:after="0" w:afterAutospacing="0"/>
      </w:pPr>
      <w:r>
        <w:rPr>
          <w:rStyle w:val="c2"/>
        </w:rPr>
        <w:t>4.Организация дополнительных занятий для учащихся, пропустивших учёбу по болезни.</w:t>
      </w:r>
    </w:p>
    <w:p w:rsidR="00E550AB" w:rsidRDefault="00E550AB" w:rsidP="000567B1">
      <w:pPr>
        <w:pStyle w:val="c3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5.Вести наблюдения за отдельными учащимися, </w:t>
      </w:r>
      <w:proofErr w:type="gramStart"/>
      <w:r>
        <w:rPr>
          <w:rStyle w:val="c2"/>
        </w:rPr>
        <w:t>нуждающихся</w:t>
      </w:r>
      <w:proofErr w:type="gramEnd"/>
      <w:r>
        <w:rPr>
          <w:rStyle w:val="c2"/>
        </w:rPr>
        <w:t xml:space="preserve"> в корректировке поведения, помощи в учёбе.</w:t>
      </w:r>
      <w:r w:rsidR="00CC4118">
        <w:rPr>
          <w:rStyle w:val="c2"/>
        </w:rPr>
        <w:t xml:space="preserve"> (</w:t>
      </w:r>
      <w:proofErr w:type="spellStart"/>
      <w:r w:rsidR="00CC4118">
        <w:rPr>
          <w:rStyle w:val="c2"/>
        </w:rPr>
        <w:t>Княжев</w:t>
      </w:r>
      <w:proofErr w:type="spellEnd"/>
      <w:r w:rsidR="00CC4118">
        <w:rPr>
          <w:rStyle w:val="c2"/>
        </w:rPr>
        <w:t xml:space="preserve"> Олег, Дягилев Эльдар, </w:t>
      </w:r>
      <w:proofErr w:type="spellStart"/>
      <w:r w:rsidR="00CC4118">
        <w:rPr>
          <w:rStyle w:val="c2"/>
        </w:rPr>
        <w:t>Канаев</w:t>
      </w:r>
      <w:proofErr w:type="spellEnd"/>
      <w:r w:rsidR="00CC4118">
        <w:rPr>
          <w:rStyle w:val="c2"/>
        </w:rPr>
        <w:t xml:space="preserve"> </w:t>
      </w:r>
      <w:proofErr w:type="spellStart"/>
      <w:r w:rsidR="00CC4118">
        <w:rPr>
          <w:rStyle w:val="c2"/>
        </w:rPr>
        <w:t>Айтал</w:t>
      </w:r>
      <w:proofErr w:type="spellEnd"/>
      <w:r w:rsidR="00CC4118">
        <w:rPr>
          <w:rStyle w:val="c2"/>
        </w:rPr>
        <w:t xml:space="preserve">, </w:t>
      </w:r>
      <w:proofErr w:type="spellStart"/>
      <w:r w:rsidR="00CC4118">
        <w:rPr>
          <w:rStyle w:val="c2"/>
        </w:rPr>
        <w:t>Аммосов</w:t>
      </w:r>
      <w:proofErr w:type="spellEnd"/>
      <w:r w:rsidR="00CC4118">
        <w:rPr>
          <w:rStyle w:val="c2"/>
        </w:rPr>
        <w:t xml:space="preserve"> Саша, </w:t>
      </w:r>
      <w:proofErr w:type="spellStart"/>
      <w:r w:rsidR="00CC4118">
        <w:rPr>
          <w:rStyle w:val="c2"/>
        </w:rPr>
        <w:t>Готовцев</w:t>
      </w:r>
      <w:proofErr w:type="spellEnd"/>
      <w:r w:rsidR="00CC4118">
        <w:rPr>
          <w:rStyle w:val="c2"/>
        </w:rPr>
        <w:t xml:space="preserve"> </w:t>
      </w:r>
      <w:proofErr w:type="spellStart"/>
      <w:r w:rsidR="00CC4118">
        <w:rPr>
          <w:rStyle w:val="c2"/>
        </w:rPr>
        <w:t>ВиталийЮ</w:t>
      </w:r>
      <w:proofErr w:type="spellEnd"/>
      <w:r w:rsidR="00CC4118">
        <w:rPr>
          <w:rStyle w:val="c2"/>
        </w:rPr>
        <w:t xml:space="preserve">, </w:t>
      </w:r>
      <w:proofErr w:type="spellStart"/>
      <w:r w:rsidR="00CC4118">
        <w:rPr>
          <w:rStyle w:val="c2"/>
        </w:rPr>
        <w:t>Шпнев</w:t>
      </w:r>
      <w:proofErr w:type="spellEnd"/>
      <w:r w:rsidR="00CC4118">
        <w:rPr>
          <w:rStyle w:val="c2"/>
        </w:rPr>
        <w:t xml:space="preserve"> Степа)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6.Развивать  волевые качества у неуверенных в себе детях</w:t>
      </w:r>
      <w:proofErr w:type="gramStart"/>
      <w:r>
        <w:rPr>
          <w:rStyle w:val="c2"/>
        </w:rPr>
        <w:t>.(</w:t>
      </w:r>
      <w:proofErr w:type="gramEnd"/>
      <w:r>
        <w:rPr>
          <w:rStyle w:val="c2"/>
        </w:rPr>
        <w:t xml:space="preserve">Сидорова Ксения, </w:t>
      </w:r>
      <w:proofErr w:type="spellStart"/>
      <w:r>
        <w:rPr>
          <w:rStyle w:val="c2"/>
        </w:rPr>
        <w:t>канаев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Айтал</w:t>
      </w:r>
      <w:proofErr w:type="spellEnd"/>
      <w:r>
        <w:rPr>
          <w:rStyle w:val="c2"/>
        </w:rPr>
        <w:t>, Кривошапкин Гаврил )</w:t>
      </w:r>
    </w:p>
    <w:p w:rsidR="00CC4118" w:rsidRDefault="00CC4118" w:rsidP="000567B1">
      <w:pPr>
        <w:pStyle w:val="c3"/>
        <w:spacing w:before="0" w:beforeAutospacing="0" w:after="0" w:afterAutospacing="0"/>
      </w:pPr>
      <w:proofErr w:type="gramStart"/>
      <w:r>
        <w:rPr>
          <w:rStyle w:val="c2"/>
        </w:rPr>
        <w:t xml:space="preserve">7.Выявить активных детей, проводить с ними индивидуальные беседы Атласова </w:t>
      </w:r>
      <w:proofErr w:type="spellStart"/>
      <w:r>
        <w:rPr>
          <w:rStyle w:val="c2"/>
        </w:rPr>
        <w:t>Милена</w:t>
      </w:r>
      <w:proofErr w:type="spellEnd"/>
      <w:r>
        <w:rPr>
          <w:rStyle w:val="c2"/>
        </w:rPr>
        <w:t xml:space="preserve">, Атласова Валентина, </w:t>
      </w:r>
      <w:proofErr w:type="spellStart"/>
      <w:r>
        <w:rPr>
          <w:rStyle w:val="c2"/>
        </w:rPr>
        <w:t>Стефанчук</w:t>
      </w:r>
      <w:proofErr w:type="spellEnd"/>
      <w:r>
        <w:rPr>
          <w:rStyle w:val="c2"/>
        </w:rPr>
        <w:t xml:space="preserve"> Валерия, </w:t>
      </w:r>
      <w:proofErr w:type="spellStart"/>
      <w:r>
        <w:rPr>
          <w:rStyle w:val="c2"/>
        </w:rPr>
        <w:t>Аммосов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Эрчим</w:t>
      </w:r>
      <w:proofErr w:type="spellEnd"/>
      <w:r>
        <w:rPr>
          <w:rStyle w:val="c2"/>
        </w:rPr>
        <w:t xml:space="preserve">, </w:t>
      </w:r>
      <w:proofErr w:type="spellStart"/>
      <w:r>
        <w:rPr>
          <w:rStyle w:val="c2"/>
        </w:rPr>
        <w:t>Аммосова</w:t>
      </w:r>
      <w:proofErr w:type="spellEnd"/>
      <w:r>
        <w:rPr>
          <w:rStyle w:val="c2"/>
        </w:rPr>
        <w:t xml:space="preserve"> Яна, Атласов Петр.) </w:t>
      </w:r>
      <w:proofErr w:type="gramEnd"/>
    </w:p>
    <w:p w:rsidR="00CC4118" w:rsidRDefault="00CC4118" w:rsidP="000567B1">
      <w:pPr>
        <w:pStyle w:val="c3"/>
        <w:spacing w:before="0" w:beforeAutospacing="0" w:after="0" w:afterAutospacing="0"/>
        <w:rPr>
          <w:rStyle w:val="c2"/>
        </w:rPr>
      </w:pPr>
    </w:p>
    <w:p w:rsidR="00CC4118" w:rsidRPr="00CC4118" w:rsidRDefault="00CC4118" w:rsidP="000567B1">
      <w:pPr>
        <w:pStyle w:val="c3"/>
        <w:spacing w:before="0" w:beforeAutospacing="0" w:after="0" w:afterAutospacing="0"/>
        <w:rPr>
          <w:b/>
        </w:rPr>
      </w:pPr>
      <w:r w:rsidRPr="00CC4118">
        <w:rPr>
          <w:rStyle w:val="c2"/>
          <w:b/>
        </w:rPr>
        <w:t>РАБОТА С РОДИТЕЛЬСКИМ КОМИТЕТОМ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Проведение заседаний род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>омитета  (1раз в месяц)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Состав родительского комитета: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Малых А.Э. - председатель</w:t>
      </w:r>
    </w:p>
    <w:p w:rsidR="00CC4118" w:rsidRDefault="00CC4118" w:rsidP="000567B1">
      <w:pPr>
        <w:pStyle w:val="c3"/>
        <w:spacing w:before="0" w:beforeAutospacing="0" w:after="0" w:afterAutospacing="0"/>
      </w:pPr>
      <w:proofErr w:type="spellStart"/>
      <w:r>
        <w:rPr>
          <w:rStyle w:val="c2"/>
        </w:rPr>
        <w:t>Габышева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В.С.-член</w:t>
      </w:r>
      <w:proofErr w:type="spellEnd"/>
      <w:r>
        <w:rPr>
          <w:rStyle w:val="c2"/>
        </w:rPr>
        <w:t>, казначей</w:t>
      </w:r>
    </w:p>
    <w:p w:rsidR="008C4924" w:rsidRDefault="008C4924" w:rsidP="000567B1">
      <w:pPr>
        <w:pStyle w:val="c3"/>
        <w:spacing w:before="0" w:beforeAutospacing="0" w:after="0" w:afterAutospacing="0"/>
        <w:rPr>
          <w:rStyle w:val="c2"/>
        </w:rPr>
      </w:pPr>
      <w:r>
        <w:rPr>
          <w:rStyle w:val="c2"/>
        </w:rPr>
        <w:t>Смирнова М.А.</w:t>
      </w:r>
    </w:p>
    <w:p w:rsidR="00CC4118" w:rsidRPr="00F16A1C" w:rsidRDefault="00CC4118" w:rsidP="000567B1">
      <w:pPr>
        <w:pStyle w:val="c3"/>
        <w:spacing w:before="0" w:beforeAutospacing="0" w:after="0" w:afterAutospacing="0"/>
        <w:rPr>
          <w:b/>
        </w:rPr>
      </w:pPr>
      <w:r>
        <w:rPr>
          <w:rStyle w:val="c2"/>
        </w:rPr>
        <w:t> </w:t>
      </w:r>
      <w:r w:rsidRPr="00F16A1C">
        <w:rPr>
          <w:rStyle w:val="c2"/>
          <w:b/>
        </w:rPr>
        <w:t>Содержание работы: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 xml:space="preserve">Подготовка кабинета к учебному году ( закупка необходимых принадлежностей в класс) </w:t>
      </w:r>
      <w:proofErr w:type="gramStart"/>
      <w:r>
        <w:rPr>
          <w:rStyle w:val="c2"/>
        </w:rPr>
        <w:t>–о</w:t>
      </w:r>
      <w:proofErr w:type="gramEnd"/>
      <w:r>
        <w:rPr>
          <w:rStyle w:val="c2"/>
        </w:rPr>
        <w:t>ктябрь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Организация празднования Нового года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>окупка подарков для детей ) – ноябрь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Заседание родит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>омитета. Подведение итогов 2 четверти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у</w:t>
      </w:r>
      <w:proofErr w:type="gramEnd"/>
      <w:r>
        <w:rPr>
          <w:rStyle w:val="c2"/>
        </w:rPr>
        <w:t>тверждение плана работы на второе полугодие) – декабрь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Обсуждение плана работы на 3 четверть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- </w:t>
      </w:r>
      <w:proofErr w:type="gramStart"/>
      <w:r>
        <w:rPr>
          <w:rStyle w:val="c2"/>
        </w:rPr>
        <w:t>я</w:t>
      </w:r>
      <w:proofErr w:type="gramEnd"/>
      <w:r>
        <w:rPr>
          <w:rStyle w:val="c2"/>
        </w:rPr>
        <w:t>нварь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Организация проведения мероприятий (23 февраля, 8 Марта) – февраль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Обсуждение плана работы на весенних каникулах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- </w:t>
      </w:r>
      <w:proofErr w:type="gramStart"/>
      <w:r>
        <w:rPr>
          <w:rStyle w:val="c2"/>
        </w:rPr>
        <w:t>м</w:t>
      </w:r>
      <w:proofErr w:type="gramEnd"/>
      <w:r>
        <w:rPr>
          <w:rStyle w:val="c2"/>
        </w:rPr>
        <w:t>арт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Обсуждение плана работы на 4 четверть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- </w:t>
      </w:r>
      <w:proofErr w:type="gramStart"/>
      <w:r>
        <w:rPr>
          <w:rStyle w:val="c2"/>
        </w:rPr>
        <w:t>а</w:t>
      </w:r>
      <w:proofErr w:type="gramEnd"/>
      <w:r>
        <w:rPr>
          <w:rStyle w:val="c2"/>
        </w:rPr>
        <w:t>прель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Подведение итогов работы родительского комитета в учебном году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- </w:t>
      </w:r>
      <w:proofErr w:type="gramStart"/>
      <w:r>
        <w:rPr>
          <w:rStyle w:val="c2"/>
        </w:rPr>
        <w:t>м</w:t>
      </w:r>
      <w:proofErr w:type="gramEnd"/>
      <w:r>
        <w:rPr>
          <w:rStyle w:val="c2"/>
        </w:rPr>
        <w:t>ай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Индивидуальные консультации для родителей, информирование родителей об успеваемости и поведении учащихся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е</w:t>
      </w:r>
      <w:proofErr w:type="gramEnd"/>
      <w:r>
        <w:rPr>
          <w:rStyle w:val="c2"/>
        </w:rPr>
        <w:t>жемесячно)</w:t>
      </w:r>
    </w:p>
    <w:p w:rsidR="00CC4118" w:rsidRDefault="00CC4118" w:rsidP="000567B1">
      <w:pPr>
        <w:pStyle w:val="c3"/>
        <w:spacing w:before="0" w:beforeAutospacing="0" w:after="0" w:afterAutospacing="0"/>
      </w:pPr>
      <w:r>
        <w:rPr>
          <w:rStyle w:val="c2"/>
        </w:rPr>
        <w:t>Привлечение родителей к организации и проведению</w:t>
      </w:r>
      <w:r w:rsidR="000F651C">
        <w:rPr>
          <w:rStyle w:val="c2"/>
        </w:rPr>
        <w:t xml:space="preserve"> мероприятий в классе и в школе</w:t>
      </w:r>
      <w:r>
        <w:rPr>
          <w:rStyle w:val="c2"/>
        </w:rPr>
        <w:t>.</w:t>
      </w:r>
    </w:p>
    <w:p w:rsidR="00CC4118" w:rsidRDefault="00CC4118" w:rsidP="000567B1">
      <w:pPr>
        <w:pStyle w:val="c3"/>
        <w:spacing w:before="0" w:beforeAutospacing="0" w:after="0" w:afterAutospacing="0"/>
        <w:rPr>
          <w:rStyle w:val="c2"/>
        </w:rPr>
      </w:pPr>
      <w:r>
        <w:rPr>
          <w:rStyle w:val="c2"/>
        </w:rPr>
        <w:t>Просветительская работа на родительских собраниях и в индивидуальных беседах</w:t>
      </w:r>
      <w:r w:rsidR="000F651C">
        <w:rPr>
          <w:rStyle w:val="c2"/>
        </w:rPr>
        <w:t>.</w:t>
      </w: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505868" w:rsidRDefault="00505868" w:rsidP="000567B1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520D">
        <w:rPr>
          <w:rFonts w:ascii="Times New Roman" w:hAnsi="Times New Roman" w:cs="Times New Roman"/>
          <w:b/>
          <w:bCs/>
        </w:rPr>
        <w:lastRenderedPageBreak/>
        <w:t>М</w:t>
      </w:r>
      <w:r>
        <w:rPr>
          <w:rFonts w:ascii="Times New Roman" w:hAnsi="Times New Roman" w:cs="Times New Roman"/>
          <w:b/>
          <w:bCs/>
        </w:rPr>
        <w:t>Б</w:t>
      </w:r>
      <w:r w:rsidRPr="0071520D">
        <w:rPr>
          <w:rFonts w:ascii="Times New Roman" w:hAnsi="Times New Roman" w:cs="Times New Roman"/>
          <w:b/>
          <w:bCs/>
        </w:rPr>
        <w:t>ОУ «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Оймяконская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</w:t>
      </w:r>
      <w:r w:rsidRPr="0071520D">
        <w:rPr>
          <w:rFonts w:ascii="Times New Roman" w:hAnsi="Times New Roman" w:cs="Times New Roman"/>
          <w:b/>
          <w:bCs/>
        </w:rPr>
        <w:t>редня</w:t>
      </w:r>
      <w:r>
        <w:rPr>
          <w:rFonts w:ascii="Times New Roman" w:hAnsi="Times New Roman" w:cs="Times New Roman"/>
          <w:b/>
          <w:bCs/>
        </w:rPr>
        <w:t>я общеобразовательная школа</w:t>
      </w:r>
      <w:r w:rsidRPr="0071520D">
        <w:rPr>
          <w:rFonts w:ascii="Times New Roman" w:hAnsi="Times New Roman" w:cs="Times New Roman"/>
          <w:b/>
          <w:bCs/>
        </w:rPr>
        <w:t>»</w:t>
      </w:r>
    </w:p>
    <w:p w:rsidR="00505868" w:rsidRPr="0071520D" w:rsidRDefault="00505868" w:rsidP="000567B1">
      <w:pPr>
        <w:pStyle w:val="ab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6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33"/>
        <w:gridCol w:w="3674"/>
      </w:tblGrid>
      <w:tr w:rsidR="000567B1" w:rsidRPr="00D32CC3" w:rsidTr="00A56CE2">
        <w:trPr>
          <w:trHeight w:val="2077"/>
        </w:trPr>
        <w:tc>
          <w:tcPr>
            <w:tcW w:w="353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20D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0567B1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МО </w:t>
            </w:r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учителей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              </w:t>
            </w:r>
            <w:proofErr w:type="spellStart"/>
            <w:r>
              <w:rPr>
                <w:rFonts w:ascii="Times New Roman" w:hAnsi="Times New Roman" w:cs="Times New Roman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</w:t>
            </w:r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20D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71520D">
              <w:rPr>
                <w:rFonts w:ascii="Times New Roman" w:hAnsi="Times New Roman" w:cs="Times New Roman"/>
              </w:rPr>
              <w:t>от</w:t>
            </w:r>
            <w:proofErr w:type="gramEnd"/>
            <w:r w:rsidRPr="0071520D">
              <w:rPr>
                <w:rFonts w:ascii="Times New Roman" w:hAnsi="Times New Roman" w:cs="Times New Roman"/>
              </w:rPr>
              <w:t xml:space="preserve"> </w:t>
            </w:r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«____»__________2013</w:t>
            </w:r>
            <w:r w:rsidRPr="0071520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20D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0567B1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71520D">
              <w:rPr>
                <w:rFonts w:ascii="Times New Roman" w:hAnsi="Times New Roman" w:cs="Times New Roman"/>
              </w:rPr>
              <w:t xml:space="preserve"> </w:t>
            </w:r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20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71520D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 О</w:t>
            </w:r>
            <w:r w:rsidRPr="0071520D">
              <w:rPr>
                <w:rFonts w:ascii="Times New Roman" w:hAnsi="Times New Roman" w:cs="Times New Roman"/>
              </w:rPr>
              <w:t xml:space="preserve">СОШ </w:t>
            </w:r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20D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 xml:space="preserve"> Репина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0567B1" w:rsidRPr="0071520D" w:rsidRDefault="000567B1" w:rsidP="000567B1">
            <w:pPr>
              <w:pStyle w:val="ab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«___»____________2013</w:t>
            </w:r>
            <w:r w:rsidRPr="0071520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A56CE2" w:rsidRDefault="00A56CE2" w:rsidP="000567B1">
      <w:pPr>
        <w:pStyle w:val="c3"/>
        <w:spacing w:before="0" w:beforeAutospacing="0" w:after="0" w:afterAutospacing="0"/>
        <w:rPr>
          <w:rStyle w:val="c2"/>
        </w:rPr>
      </w:pPr>
    </w:p>
    <w:p w:rsidR="00A56CE2" w:rsidRDefault="00A56CE2" w:rsidP="000567B1">
      <w:pPr>
        <w:pStyle w:val="c3"/>
        <w:spacing w:before="0" w:beforeAutospacing="0" w:after="0" w:afterAutospacing="0"/>
        <w:rPr>
          <w:rStyle w:val="c2"/>
        </w:rPr>
      </w:pPr>
    </w:p>
    <w:p w:rsidR="00A56CE2" w:rsidRDefault="00A56CE2" w:rsidP="000567B1">
      <w:pPr>
        <w:pStyle w:val="c3"/>
        <w:spacing w:before="0" w:beforeAutospacing="0" w:after="0" w:afterAutospacing="0"/>
        <w:rPr>
          <w:rStyle w:val="c2"/>
        </w:rPr>
      </w:pPr>
    </w:p>
    <w:p w:rsidR="00A56CE2" w:rsidRDefault="00A56CE2" w:rsidP="000567B1">
      <w:pPr>
        <w:pStyle w:val="c3"/>
        <w:spacing w:before="0" w:beforeAutospacing="0" w:after="0" w:afterAutospacing="0"/>
        <w:rPr>
          <w:rStyle w:val="c2"/>
        </w:rPr>
      </w:pPr>
    </w:p>
    <w:p w:rsidR="00A56CE2" w:rsidRDefault="00A56CE2" w:rsidP="000567B1">
      <w:pPr>
        <w:pStyle w:val="c3"/>
        <w:spacing w:before="0" w:beforeAutospacing="0" w:after="0" w:afterAutospacing="0"/>
        <w:rPr>
          <w:rStyle w:val="c2"/>
        </w:rPr>
      </w:pPr>
    </w:p>
    <w:p w:rsidR="00A56CE2" w:rsidRDefault="00A56CE2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AC64AF" w:rsidP="000567B1">
      <w:pPr>
        <w:pStyle w:val="c3"/>
        <w:spacing w:before="0" w:beforeAutospacing="0" w:after="0" w:afterAutospacing="0"/>
        <w:jc w:val="center"/>
        <w:rPr>
          <w:rStyle w:val="c2"/>
        </w:rPr>
      </w:pPr>
      <w:r w:rsidRPr="00AC64AF">
        <w:rPr>
          <w:rStyle w:val="c2"/>
          <w:rFonts w:asciiTheme="minorHAnsi" w:eastAsiaTheme="minorHAnsi" w:hAnsiTheme="minorHAnsi" w:cstheme="minorBidi"/>
          <w:b/>
          <w:bCs/>
          <w:i/>
          <w:iCs/>
          <w:color w:val="4F81BD" w:themeColor="accent1"/>
          <w:sz w:val="48"/>
          <w:szCs w:val="22"/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45pt;height:118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лан воспитательной работы&#10;    в 1 классе&#10;"/>
          </v:shape>
        </w:pict>
      </w:r>
      <w:r w:rsidRPr="00AC64AF">
        <w:rPr>
          <w:rStyle w:val="c2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60.65pt;height:101pt" adj=",10800" fillcolor="#369" stroked="f">
            <v:shadow on="t" color="#b2b2b2" opacity="52429f" offset="3pt"/>
            <v:textpath style="font-family:&quot;Times New Roman&quot;;v-text-kern:t" trim="t" fitpath="t" string="2013-14 у.г."/>
          </v:shape>
        </w:pict>
      </w:r>
    </w:p>
    <w:p w:rsidR="000F651C" w:rsidRDefault="000F651C" w:rsidP="000567B1">
      <w:pPr>
        <w:pStyle w:val="c3"/>
        <w:spacing w:before="0" w:beforeAutospacing="0" w:after="0" w:afterAutospacing="0"/>
        <w:jc w:val="center"/>
        <w:rPr>
          <w:rStyle w:val="c2"/>
        </w:rPr>
      </w:pPr>
    </w:p>
    <w:p w:rsidR="00F16A1C" w:rsidRDefault="00F16A1C" w:rsidP="000567B1">
      <w:pPr>
        <w:pStyle w:val="c3"/>
        <w:spacing w:before="0" w:beforeAutospacing="0" w:after="0" w:afterAutospacing="0"/>
        <w:jc w:val="center"/>
        <w:rPr>
          <w:rStyle w:val="c2"/>
        </w:rPr>
      </w:pPr>
    </w:p>
    <w:p w:rsidR="00F16A1C" w:rsidRDefault="00F16A1C" w:rsidP="000567B1">
      <w:pPr>
        <w:pStyle w:val="c3"/>
        <w:spacing w:before="0" w:beforeAutospacing="0" w:after="0" w:afterAutospacing="0"/>
        <w:jc w:val="center"/>
        <w:rPr>
          <w:rStyle w:val="c2"/>
        </w:rPr>
      </w:pPr>
    </w:p>
    <w:p w:rsidR="00F16A1C" w:rsidRDefault="00F16A1C" w:rsidP="000567B1">
      <w:pPr>
        <w:pStyle w:val="c3"/>
        <w:spacing w:before="0" w:beforeAutospacing="0" w:after="0" w:afterAutospacing="0"/>
        <w:jc w:val="center"/>
        <w:rPr>
          <w:rStyle w:val="c2"/>
        </w:rPr>
      </w:pPr>
    </w:p>
    <w:p w:rsidR="00F16A1C" w:rsidRDefault="00F16A1C" w:rsidP="000567B1">
      <w:pPr>
        <w:pStyle w:val="c3"/>
        <w:spacing w:before="0" w:beforeAutospacing="0" w:after="0" w:afterAutospacing="0"/>
        <w:jc w:val="center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jc w:val="center"/>
        <w:rPr>
          <w:rStyle w:val="c2"/>
        </w:rPr>
      </w:pPr>
      <w:r>
        <w:rPr>
          <w:rStyle w:val="c2"/>
        </w:rPr>
        <w:t xml:space="preserve"> </w:t>
      </w:r>
      <w:r w:rsidR="00AC64AF" w:rsidRPr="00AC64AF">
        <w:rPr>
          <w:rStyle w:val="c2"/>
        </w:rPr>
        <w:pict>
          <v:shape id="_x0000_i1027" type="#_x0000_t156" style="width:467.45pt;height:49.4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лассный руководитель Аммосова Л.П."/>
          </v:shape>
        </w:pict>
      </w: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  <w:rPr>
          <w:rStyle w:val="c2"/>
        </w:rPr>
      </w:pPr>
    </w:p>
    <w:p w:rsidR="000F651C" w:rsidRDefault="000F651C" w:rsidP="000567B1">
      <w:pPr>
        <w:pStyle w:val="c3"/>
        <w:spacing w:before="0" w:beforeAutospacing="0" w:after="0" w:afterAutospacing="0"/>
      </w:pPr>
    </w:p>
    <w:p w:rsidR="00E550AB" w:rsidRDefault="00E550AB" w:rsidP="000567B1">
      <w:pPr>
        <w:pStyle w:val="c3"/>
        <w:spacing w:before="0" w:beforeAutospacing="0" w:after="0" w:afterAutospacing="0"/>
      </w:pPr>
    </w:p>
    <w:p w:rsidR="008C4924" w:rsidRDefault="008C4924" w:rsidP="000567B1">
      <w:pPr>
        <w:pStyle w:val="c3"/>
        <w:spacing w:before="0" w:beforeAutospacing="0" w:after="0" w:afterAutospacing="0"/>
      </w:pPr>
    </w:p>
    <w:p w:rsidR="008C4924" w:rsidRDefault="008C4924" w:rsidP="000567B1">
      <w:pPr>
        <w:pStyle w:val="c3"/>
        <w:spacing w:before="0" w:beforeAutospacing="0" w:after="0" w:afterAutospacing="0"/>
      </w:pPr>
    </w:p>
    <w:sectPr w:rsidR="008C4924" w:rsidSect="00226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2612"/>
    <w:multiLevelType w:val="hybridMultilevel"/>
    <w:tmpl w:val="08A4FB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0AB"/>
    <w:rsid w:val="000567B1"/>
    <w:rsid w:val="000F651C"/>
    <w:rsid w:val="0012605D"/>
    <w:rsid w:val="00192B18"/>
    <w:rsid w:val="00226D5D"/>
    <w:rsid w:val="0025251F"/>
    <w:rsid w:val="002C66C7"/>
    <w:rsid w:val="00440D0A"/>
    <w:rsid w:val="00505868"/>
    <w:rsid w:val="00592623"/>
    <w:rsid w:val="005947AE"/>
    <w:rsid w:val="005C58B8"/>
    <w:rsid w:val="006426C2"/>
    <w:rsid w:val="00765E49"/>
    <w:rsid w:val="00895043"/>
    <w:rsid w:val="008C4924"/>
    <w:rsid w:val="009048BF"/>
    <w:rsid w:val="009737DE"/>
    <w:rsid w:val="00A23E01"/>
    <w:rsid w:val="00A56CE2"/>
    <w:rsid w:val="00A77B30"/>
    <w:rsid w:val="00A969C2"/>
    <w:rsid w:val="00AC64AF"/>
    <w:rsid w:val="00B30422"/>
    <w:rsid w:val="00B97916"/>
    <w:rsid w:val="00C141BD"/>
    <w:rsid w:val="00CC4118"/>
    <w:rsid w:val="00E550AB"/>
    <w:rsid w:val="00F16A1C"/>
    <w:rsid w:val="00F40CB9"/>
    <w:rsid w:val="00F6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AB"/>
  </w:style>
  <w:style w:type="paragraph" w:styleId="2">
    <w:name w:val="heading 2"/>
    <w:basedOn w:val="a"/>
    <w:link w:val="20"/>
    <w:uiPriority w:val="9"/>
    <w:semiHidden/>
    <w:unhideWhenUsed/>
    <w:qFormat/>
    <w:rsid w:val="00E5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E55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E550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5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50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50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E55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E5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550A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5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26">
    <w:name w:val="c26"/>
    <w:basedOn w:val="a0"/>
    <w:rsid w:val="00E550AB"/>
  </w:style>
  <w:style w:type="paragraph" w:customStyle="1" w:styleId="c3">
    <w:name w:val="c3"/>
    <w:basedOn w:val="a"/>
    <w:uiPriority w:val="99"/>
    <w:rsid w:val="00E5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50AB"/>
  </w:style>
  <w:style w:type="character" w:customStyle="1" w:styleId="c4">
    <w:name w:val="c4"/>
    <w:basedOn w:val="a0"/>
    <w:rsid w:val="00E550AB"/>
  </w:style>
  <w:style w:type="paragraph" w:customStyle="1" w:styleId="c42">
    <w:name w:val="c42"/>
    <w:basedOn w:val="a"/>
    <w:uiPriority w:val="99"/>
    <w:rsid w:val="00E5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E5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50A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0D0A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0F65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0F651C"/>
    <w:rPr>
      <w:b/>
      <w:bCs/>
      <w:i/>
      <w:iCs/>
      <w:color w:val="4F81BD" w:themeColor="accent1"/>
    </w:rPr>
  </w:style>
  <w:style w:type="paragraph" w:customStyle="1" w:styleId="ab">
    <w:name w:val="Базовый"/>
    <w:uiPriority w:val="99"/>
    <w:rsid w:val="0050586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Кондакова</dc:creator>
  <cp:lastModifiedBy>ОСОШ-9</cp:lastModifiedBy>
  <cp:revision>5</cp:revision>
  <cp:lastPrinted>2014-04-17T19:52:00Z</cp:lastPrinted>
  <dcterms:created xsi:type="dcterms:W3CDTF">2014-04-12T17:21:00Z</dcterms:created>
  <dcterms:modified xsi:type="dcterms:W3CDTF">2014-04-17T20:03:00Z</dcterms:modified>
</cp:coreProperties>
</file>