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83" w:rsidRPr="0005667D" w:rsidRDefault="000E4083" w:rsidP="003B0E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Особенности и условия нравственного воспитания младших школьников</w:t>
      </w:r>
    </w:p>
    <w:p w:rsidR="000E4083" w:rsidRPr="0005667D" w:rsidRDefault="000E4083" w:rsidP="009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E4083" w:rsidRPr="0005667D" w:rsidRDefault="00110776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0E4083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Ты живешь среди людей. Не забывай, что каждый твой поступок, каждое твое желание отражается на окружающих тебя людях. Знай, что существует граница между тем, что тебе хочется, и тем, что можно. Проверяй свои поступки вопросом к самому к себе: не делаешь ли ты зла, неудобства людям? Делай все так, чтобы людям, окружающим, тебя было хорошо.</w:t>
      </w:r>
    </w:p>
    <w:p w:rsidR="000E4083" w:rsidRPr="0005667D" w:rsidRDefault="000E408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пользуешься благами, созданными другими людьми. Люди делают тебе счастье детства. Плати им за это добром.</w:t>
      </w:r>
    </w:p>
    <w:p w:rsidR="000E4083" w:rsidRPr="0005667D" w:rsidRDefault="000E408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блага и радости жизни создаются трудом. Без труда нельзя честно жить.</w:t>
      </w:r>
    </w:p>
    <w:p w:rsidR="000E4083" w:rsidRPr="0005667D" w:rsidRDefault="000E408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добрым и чутким к людям. Помогай слабым и беззащитным. Помогай товарищу в беде. Не причиняй людям зла. Уважай и почитай мать и отца – они дали тебе жизнь, они воспитывают тебя, они хотят, чтобы ты стал честным гражданином, человеком с добрым сердцем и чистой душой.</w:t>
      </w:r>
    </w:p>
    <w:p w:rsidR="000E4083" w:rsidRPr="0005667D" w:rsidRDefault="000E408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неравнодушен к злу. Борись против зла, обмана, несправедливости. Будь непримиримым к тому, кто стремится жить за счет других людей, причиняет зло другим людям, обкрадывает общество.</w:t>
      </w:r>
    </w:p>
    <w:p w:rsidR="0033347D" w:rsidRPr="0005667D" w:rsidRDefault="000E4083" w:rsidP="003B0E87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Такова азбука нравственной культуры, овладевая которой дети постигают сущность добра и зла, чести и бесчестия, справедливости и несправедливости</w:t>
      </w:r>
      <w:proofErr w:type="gramStart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основных задач, которые ставит современное общество перед народным образованием, выделяется актуальная задача воспитания активной сознательной творческой личности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083" w:rsidRPr="0005667D" w:rsidRDefault="000E4083" w:rsidP="009D0D82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Своеобразной школой нравственного воспитан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ия являются экскурсии в природу в различные организации.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проводятся с учащимися различных возрастных групп. Такие эк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скурсии дают возможность педагогу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школьников чувство хозяина Родины, бережного отношения к ее достоянию—природе. Знания школьников о нравствен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нормах, полученные на различных мероприятиях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собственные жизненные наблюдения нередко бывают разрозненными и неполными. Поэтому требуется специальная работа, связанная с обобщением полученных знаний. Формы работы разные: в начальных класса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х это может быть рассказ воспитателя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художественной литерат</w:t>
      </w:r>
      <w:r w:rsidR="000566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уры, организация обсуждения пол</w:t>
      </w:r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ожительных и отрицательных поступков детей, организация совместной деятельности </w:t>
      </w:r>
      <w:proofErr w:type="gramStart"/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="003334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способствующая развитию общения и взаимоотношения друг с</w:t>
      </w:r>
      <w:r w:rsidR="000566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другом,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этическая беседа.</w:t>
      </w:r>
    </w:p>
    <w:p w:rsidR="000E4083" w:rsidRPr="0005667D" w:rsidRDefault="000E408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беседы способ</w:t>
      </w:r>
      <w:r w:rsidR="000566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 приобретению учащимися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поколением нравственных знаний, выработке у школьников этических 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представлений и понятий, воспитанию интереса к нравственным проблемам, стремлению к оценочной нравственной деятельности. Главное назначение этической беседы — помочь школьникам разобраться в сложных вопросах морали, сформировать у ребят твердую нравственную позицию, помочь каждому школьнику осознать свой личный нравственный опыт поведения, привить воспитанникам умение вырабатывать нравственные взгляды. В процессе этических бесед необходимо, чтобы ребята активно участвовали в обсуждении нравственных проблем, сами подходили к определенным выводам, учились отстаивать личное мнение, убеждать своих товарищей. Этическая беседа строится на анализе и обсуждении конкретных фактов и событий из повседневной жизни ребят, примеров из художественной литературы, периодической печати, кинофильмов. Итогом беседы является яркое, убедительное слово учителя, который делает вывод по обсуждаемому вопросу, дает практические рекомендации детям. В этических беседах </w:t>
      </w:r>
      <w:r w:rsidR="000566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роль принадлежит педагогу</w:t>
      </w: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, и он должен хорошо владеть словом</w:t>
      </w:r>
      <w:r w:rsidR="0005667D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4083" w:rsidRDefault="000E408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проце</w:t>
      </w:r>
      <w:proofErr w:type="gramStart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оится таким образом, что в нем предусматриваются ситуации, в которых школьник ставится перед необходимостью самостоятельного нравственного выбора. Моральные ситуации для школьников всех возрастов ни в коем случае не должны быть представлены или выглядеть как обучающие, или контролирующие, иначе их воспитательное значение может быть сведено </w:t>
      </w:r>
      <w:proofErr w:type="gramStart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05667D" w:rsidRDefault="0005667D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формировать у детей правильные представления о добре и зле, великодушии, справедливости, формировать понятия, что такое «хорошо» и что такое «плохо». Важно добиваться о сознании учащимися своих поступков, как хороших, так и плохих. Необходимо, объяснить ребенку, что каждый хороший поступо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частица добра, вложенная в огромный мир доброты. От нее становится теплее, светлее и радостнее</w:t>
      </w:r>
      <w:r w:rsidR="00681B7C">
        <w:rPr>
          <w:rFonts w:ascii="Times New Roman" w:eastAsia="Times New Roman" w:hAnsi="Times New Roman" w:cs="Times New Roman"/>
          <w:color w:val="000000"/>
          <w:sz w:val="28"/>
          <w:szCs w:val="28"/>
        </w:rPr>
        <w:t>, а каждый плохой поступок – крупица зла, от которой становится темно, страшно, плохо.</w:t>
      </w:r>
    </w:p>
    <w:p w:rsidR="00681B7C" w:rsidRDefault="00681B7C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интересно, с большой пользой в воспитательном отношении, прошел классный час на тему «Добро и зло. На примере доступных литературных произведений В.А. Сухомлинского «Как белочка дятла спасла» и «Чтобы бабочка не укололась», проанализировав поведение, поступки Белочки, Зои, прочитав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Н.Тулуповой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Н. Николаенко «Доброта» с детьми сделали вывод, что зло – это  что вредное, плохое, дурное. А  добрый человек любит людей, помогает людям, никого не обижает, даже букашку</w:t>
      </w:r>
      <w:r w:rsidR="00462965">
        <w:rPr>
          <w:rFonts w:ascii="Times New Roman" w:eastAsia="Times New Roman" w:hAnsi="Times New Roman" w:cs="Times New Roman"/>
          <w:color w:val="000000"/>
          <w:sz w:val="28"/>
          <w:szCs w:val="28"/>
        </w:rPr>
        <w:t>. С добрым человеком всем приятно, хорошо. Дети много приводили примеры из личной школьной жизни о своих друзьях, родственниках.</w:t>
      </w:r>
    </w:p>
    <w:p w:rsidR="00462965" w:rsidRDefault="00462965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Аллагулов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обсуждая поведение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Рафаеля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сказал, что дерется и сделал строгий вывод: «Мама плохо воспитала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Рафаеля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не воспитанный мальчик». Пришлось отметить,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Рафаель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подрался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Радимиром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2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действительно поступил плохо, но надеемся, что он не будет толкаться, драться, непременно исправится.</w:t>
      </w:r>
    </w:p>
    <w:p w:rsidR="007A7263" w:rsidRDefault="00462965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бурно дети обсуждали на классном часе тему «Жадность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жадины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A7263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девочки приводили примеры доброты, взаимовыручки.</w:t>
      </w:r>
    </w:p>
    <w:p w:rsidR="007A7263" w:rsidRDefault="007A726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бесед, часов общения проведено о правилах поведения,</w:t>
      </w:r>
      <w:r w:rsidRPr="007A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школе, общежитии, в столовой, коридорах, в актовом зале, подчеркивая важность, необходимость соблюдения правил.</w:t>
      </w:r>
    </w:p>
    <w:p w:rsidR="007A7263" w:rsidRPr="0005667D" w:rsidRDefault="007A7263" w:rsidP="003B0E87">
      <w:pPr>
        <w:shd w:val="clear" w:color="auto" w:fill="FFFFFF"/>
        <w:spacing w:after="27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продолжать </w:t>
      </w:r>
      <w:r w:rsidR="004F0C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воспитанию стремления у детей совершать добрые дела, формировать понимание важности вежливого отношения к окружающим людям.</w:t>
      </w:r>
    </w:p>
    <w:p w:rsidR="0005667D" w:rsidRPr="0005667D" w:rsidRDefault="0005667D" w:rsidP="009D0D82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B0E87" w:rsidRDefault="003B0E87" w:rsidP="0076265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62656" w:rsidRPr="0005667D" w:rsidRDefault="00762656" w:rsidP="003B0E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Список литературы</w:t>
      </w:r>
    </w:p>
    <w:p w:rsidR="00762656" w:rsidRPr="0005667D" w:rsidRDefault="00762656" w:rsidP="003B0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Н.И. Нравственное воспитание школьников/ Н.И. </w:t>
      </w:r>
      <w:proofErr w:type="spell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Болдырев</w:t>
      </w:r>
      <w:proofErr w:type="spell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Просвещение,1979.- 289 </w:t>
      </w:r>
      <w:proofErr w:type="gram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Васильева М.С., </w:t>
      </w:r>
      <w:proofErr w:type="spell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Оморокова</w:t>
      </w:r>
      <w:proofErr w:type="spell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М.И., Абдуллина А.А. Воспитание учащихся средствами литературы. // Начальная школа.- 1979.- №8.- С.11.</w:t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Воспитание личности школьника в нравственной деятельности: Метод</w:t>
      </w:r>
      <w:proofErr w:type="gram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екомендации/Ом. </w:t>
      </w:r>
      <w:proofErr w:type="spell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ин-т</w:t>
      </w:r>
      <w:proofErr w:type="spell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Горького. – Омск: ОГПИ, 1991.- 267 с.</w:t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.Карпов И.А. Азбука нравственного воспитания/ И.А. Карпов. – М.: Просвещение, 1979.- 198 </w:t>
      </w:r>
      <w:proofErr w:type="gram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 Кузнецова Л.В. Гармоничное развитие личности младшего школьника/ Л.В. Кузнецова. – М., 1988.- 280 с.</w:t>
      </w:r>
    </w:p>
    <w:p w:rsidR="00762656" w:rsidRPr="0005667D" w:rsidRDefault="00762656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Марьенко</w:t>
      </w:r>
      <w:proofErr w:type="spellEnd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И.С. Нравственное становление личности школьника/ И.С. </w:t>
      </w:r>
      <w:proofErr w:type="spellStart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Марьенко</w:t>
      </w:r>
      <w:proofErr w:type="spellEnd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М.: Педагогика, 1985. — 368 </w:t>
      </w:r>
      <w:proofErr w:type="gramStart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Харламов И.Ф. Нравственное воспитание школьников/ И.Ф. Харламов.- М.: Просвещение, 1984. — 144 </w:t>
      </w:r>
      <w:proofErr w:type="gramStart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656" w:rsidRPr="0005667D" w:rsidRDefault="0002433E" w:rsidP="00762656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62656" w:rsidRPr="0005667D">
        <w:rPr>
          <w:rFonts w:ascii="Times New Roman" w:eastAsia="Times New Roman" w:hAnsi="Times New Roman" w:cs="Times New Roman"/>
          <w:color w:val="000000"/>
          <w:sz w:val="28"/>
          <w:szCs w:val="28"/>
        </w:rPr>
        <w:t>. Этическое воспитание младших школьников: Учебно-методическое пособие для учителей начальных классов./ Сост. А.К. Лопаткина. – Омск: Омск.</w:t>
      </w:r>
    </w:p>
    <w:p w:rsidR="00540164" w:rsidRPr="0005667D" w:rsidRDefault="00540164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82" w:rsidRPr="0005667D" w:rsidRDefault="009D0D82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82" w:rsidRPr="0005667D" w:rsidRDefault="009D0D82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82" w:rsidRPr="0005667D" w:rsidRDefault="009D0D82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82" w:rsidRPr="0005667D" w:rsidRDefault="009D0D82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82" w:rsidRPr="0005667D" w:rsidRDefault="009D0D82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82" w:rsidRPr="0005667D" w:rsidRDefault="009D0D82" w:rsidP="009D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E87" w:rsidRDefault="003B0E87" w:rsidP="0005667D">
      <w:pPr>
        <w:rPr>
          <w:rFonts w:ascii="Times New Roman" w:hAnsi="Times New Roman" w:cs="Times New Roman"/>
          <w:sz w:val="28"/>
          <w:szCs w:val="28"/>
        </w:rPr>
      </w:pPr>
    </w:p>
    <w:p w:rsidR="003B0E87" w:rsidRDefault="003B0E87" w:rsidP="0005667D">
      <w:pPr>
        <w:rPr>
          <w:rFonts w:ascii="Times New Roman" w:hAnsi="Times New Roman" w:cs="Times New Roman"/>
          <w:sz w:val="28"/>
          <w:szCs w:val="28"/>
        </w:rPr>
      </w:pPr>
    </w:p>
    <w:p w:rsidR="003B0E87" w:rsidRDefault="003B0E87" w:rsidP="0005667D">
      <w:pPr>
        <w:rPr>
          <w:rFonts w:ascii="Times New Roman" w:hAnsi="Times New Roman" w:cs="Times New Roman"/>
          <w:sz w:val="28"/>
          <w:szCs w:val="28"/>
        </w:rPr>
      </w:pPr>
    </w:p>
    <w:p w:rsidR="006F2919" w:rsidRPr="0005667D" w:rsidRDefault="003B0E87" w:rsidP="000566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667D">
        <w:rPr>
          <w:rFonts w:ascii="Times New Roman" w:hAnsi="Times New Roman" w:cs="Times New Roman"/>
          <w:sz w:val="24"/>
          <w:szCs w:val="24"/>
        </w:rPr>
        <w:t xml:space="preserve"> </w:t>
      </w:r>
      <w:r w:rsidR="006F2919" w:rsidRPr="0005667D">
        <w:rPr>
          <w:rFonts w:ascii="Times New Roman" w:hAnsi="Times New Roman" w:cs="Times New Roman"/>
          <w:b/>
          <w:sz w:val="28"/>
          <w:szCs w:val="28"/>
        </w:rPr>
        <w:t>ГБОУ    Республики Марий Эл</w:t>
      </w: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5667D">
        <w:rPr>
          <w:rFonts w:ascii="Times New Roman" w:hAnsi="Times New Roman" w:cs="Times New Roman"/>
          <w:b/>
          <w:sz w:val="28"/>
          <w:szCs w:val="28"/>
        </w:rPr>
        <w:t>Звениговская</w:t>
      </w:r>
      <w:proofErr w:type="spellEnd"/>
      <w:r w:rsidRPr="0005667D">
        <w:rPr>
          <w:rFonts w:ascii="Times New Roman" w:hAnsi="Times New Roman" w:cs="Times New Roman"/>
          <w:b/>
          <w:sz w:val="28"/>
          <w:szCs w:val="28"/>
        </w:rPr>
        <w:t xml:space="preserve"> санаторная  школа-интернат»</w:t>
      </w: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919" w:rsidRPr="0005667D" w:rsidRDefault="006F2919" w:rsidP="006F2919">
      <w:pPr>
        <w:rPr>
          <w:rFonts w:ascii="Times New Roman" w:hAnsi="Times New Roman" w:cs="Times New Roman"/>
          <w:sz w:val="40"/>
          <w:szCs w:val="40"/>
        </w:rPr>
      </w:pP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67D">
        <w:rPr>
          <w:rFonts w:ascii="Times New Roman" w:hAnsi="Times New Roman" w:cs="Times New Roman"/>
          <w:b/>
          <w:sz w:val="52"/>
          <w:szCs w:val="52"/>
        </w:rPr>
        <w:lastRenderedPageBreak/>
        <w:t>«Особенности и условия нравственного воспитания</w:t>
      </w: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667D">
        <w:rPr>
          <w:rFonts w:ascii="Times New Roman" w:hAnsi="Times New Roman" w:cs="Times New Roman"/>
          <w:b/>
          <w:sz w:val="52"/>
          <w:szCs w:val="52"/>
        </w:rPr>
        <w:t>младших школьников»</w:t>
      </w: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3274" w:rsidRPr="0005667D" w:rsidRDefault="00C73274" w:rsidP="006F2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274" w:rsidRPr="0005667D" w:rsidRDefault="00C73274" w:rsidP="006F2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274" w:rsidRPr="0005667D" w:rsidRDefault="00C73274" w:rsidP="00C732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proofErr w:type="gramStart"/>
      <w:r w:rsidRPr="0005667D">
        <w:rPr>
          <w:rFonts w:ascii="Times New Roman" w:hAnsi="Times New Roman" w:cs="Times New Roman"/>
          <w:b/>
          <w:sz w:val="28"/>
          <w:szCs w:val="28"/>
        </w:rPr>
        <w:t>школьном</w:t>
      </w:r>
      <w:proofErr w:type="gramEnd"/>
    </w:p>
    <w:p w:rsidR="00C73274" w:rsidRPr="0005667D" w:rsidRDefault="00C73274" w:rsidP="00C732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 xml:space="preserve"> методическом </w:t>
      </w:r>
      <w:proofErr w:type="gramStart"/>
      <w:r w:rsidRPr="0005667D">
        <w:rPr>
          <w:rFonts w:ascii="Times New Roman" w:hAnsi="Times New Roman" w:cs="Times New Roman"/>
          <w:b/>
          <w:sz w:val="28"/>
          <w:szCs w:val="28"/>
        </w:rPr>
        <w:t>объединении</w:t>
      </w:r>
      <w:proofErr w:type="gramEnd"/>
    </w:p>
    <w:p w:rsidR="00C73274" w:rsidRPr="0005667D" w:rsidRDefault="00C73274" w:rsidP="00C73274">
      <w:pPr>
        <w:jc w:val="right"/>
        <w:rPr>
          <w:rFonts w:ascii="Times New Roman" w:hAnsi="Times New Roman" w:cs="Times New Roman"/>
          <w:sz w:val="28"/>
          <w:szCs w:val="28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>воспитателей и классных руководителей</w:t>
      </w:r>
    </w:p>
    <w:p w:rsidR="006F2919" w:rsidRPr="0005667D" w:rsidRDefault="006F2919" w:rsidP="00C732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2919" w:rsidRPr="0005667D" w:rsidRDefault="006F2919" w:rsidP="00C732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6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667D">
        <w:rPr>
          <w:rFonts w:ascii="Times New Roman" w:hAnsi="Times New Roman" w:cs="Times New Roman"/>
          <w:b/>
          <w:sz w:val="28"/>
          <w:szCs w:val="28"/>
        </w:rPr>
        <w:t xml:space="preserve">  Михайлова Галина Михайловна,</w:t>
      </w:r>
    </w:p>
    <w:p w:rsidR="006F2919" w:rsidRPr="0005667D" w:rsidRDefault="006F2919" w:rsidP="00C732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воспитатель 1класса</w:t>
      </w: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sz w:val="40"/>
          <w:szCs w:val="40"/>
        </w:rPr>
      </w:pPr>
      <w:r w:rsidRPr="0005667D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6F2919" w:rsidRPr="0005667D" w:rsidRDefault="006F2919" w:rsidP="006F2919">
      <w:pPr>
        <w:rPr>
          <w:rFonts w:ascii="Times New Roman" w:hAnsi="Times New Roman" w:cs="Times New Roman"/>
          <w:sz w:val="24"/>
          <w:szCs w:val="24"/>
        </w:rPr>
      </w:pP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919" w:rsidRPr="0005667D" w:rsidRDefault="006F2919" w:rsidP="006F2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>Звенигово</w:t>
      </w:r>
    </w:p>
    <w:p w:rsidR="006F2919" w:rsidRPr="0005667D" w:rsidRDefault="006F2919" w:rsidP="006F2919">
      <w:pPr>
        <w:jc w:val="center"/>
        <w:rPr>
          <w:rFonts w:ascii="Times New Roman" w:hAnsi="Times New Roman" w:cs="Times New Roman"/>
        </w:rPr>
      </w:pPr>
      <w:r w:rsidRPr="0005667D">
        <w:rPr>
          <w:rFonts w:ascii="Times New Roman" w:hAnsi="Times New Roman" w:cs="Times New Roman"/>
          <w:b/>
          <w:sz w:val="28"/>
          <w:szCs w:val="28"/>
        </w:rPr>
        <w:t>2014</w:t>
      </w:r>
    </w:p>
    <w:p w:rsidR="006F2919" w:rsidRPr="0005667D" w:rsidRDefault="006F2919" w:rsidP="009D0D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2919" w:rsidRPr="0005667D" w:rsidSect="006F29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B3"/>
    <w:rsid w:val="0002433E"/>
    <w:rsid w:val="0005667D"/>
    <w:rsid w:val="000E4083"/>
    <w:rsid w:val="00110776"/>
    <w:rsid w:val="0033347D"/>
    <w:rsid w:val="003B0C45"/>
    <w:rsid w:val="003B0E87"/>
    <w:rsid w:val="00462965"/>
    <w:rsid w:val="004F0C82"/>
    <w:rsid w:val="00540164"/>
    <w:rsid w:val="00681B7C"/>
    <w:rsid w:val="006F2919"/>
    <w:rsid w:val="00703868"/>
    <w:rsid w:val="00762656"/>
    <w:rsid w:val="007A7263"/>
    <w:rsid w:val="0090224F"/>
    <w:rsid w:val="009D0D82"/>
    <w:rsid w:val="00AD6E51"/>
    <w:rsid w:val="00C06BB3"/>
    <w:rsid w:val="00C73274"/>
    <w:rsid w:val="00CB3BBF"/>
    <w:rsid w:val="00D8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4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52BD-BA98-4CEF-B5CF-AAAA2393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6</cp:revision>
  <cp:lastPrinted>2014-10-30T16:13:00Z</cp:lastPrinted>
  <dcterms:created xsi:type="dcterms:W3CDTF">2014-10-30T16:37:00Z</dcterms:created>
  <dcterms:modified xsi:type="dcterms:W3CDTF">2015-01-21T23:10:00Z</dcterms:modified>
</cp:coreProperties>
</file>