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06" w:rsidRDefault="00FD4A06" w:rsidP="00F75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Отчет о работе летнего пришкольного лагеря</w:t>
      </w:r>
      <w:r w:rsidR="001C7C4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«УЛЫБКА»</w:t>
      </w:r>
    </w:p>
    <w:p w:rsidR="001C7C46" w:rsidRPr="00F855B5" w:rsidRDefault="001C7C46" w:rsidP="00F75AC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 02.06.2014г. – 30.06.2014г.</w:t>
      </w:r>
    </w:p>
    <w:p w:rsidR="00FD4A06" w:rsidRPr="00F855B5" w:rsidRDefault="00FD4A06" w:rsidP="00F75AC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FD4A06" w:rsidRPr="00F855B5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летний лагерь «Улыбка» с дневным пребыванием детей организован на базе МБОУ СОШ №7. В распоряжении отдыхающих школьников игровые комнаты, спортивная зона (спортивный зал, спортивная площадка), столовая, раздевалка, туалетные комнаты. Все помещения оснащены необходимым оборудованием, эстетически оформлены.</w:t>
      </w:r>
    </w:p>
    <w:p w:rsidR="00FD4A06" w:rsidRPr="00F855B5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Прилегающая к зданию территория оборудована необходимым для полноценного отдыха детей инвентарем: спортивными сооружениями, имеются открытые площадки для проведения подвижных игр и спортивных мероприятий.</w:t>
      </w:r>
    </w:p>
    <w:p w:rsidR="00FD4A06" w:rsidRPr="00F855B5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Пришкольный летний лагерь «Улыбка» с дневным пребыванием детей работал с 02 июня по 30 июня. Количество охваченных детей 75 человек, в возрасте 7-11 лет.</w:t>
      </w:r>
    </w:p>
    <w:p w:rsidR="00FD4A06" w:rsidRPr="00F855B5" w:rsidRDefault="00FD4A06" w:rsidP="00F75ACA">
      <w:pPr>
        <w:pStyle w:val="2"/>
        <w:spacing w:before="120" w:after="120"/>
        <w:ind w:firstLine="567"/>
        <w:jc w:val="both"/>
        <w:rPr>
          <w:bCs/>
        </w:rPr>
      </w:pPr>
      <w:r w:rsidRPr="00F855B5">
        <w:rPr>
          <w:bCs/>
        </w:rPr>
        <w:t>Цели и задачи программы:</w:t>
      </w:r>
    </w:p>
    <w:p w:rsidR="00FD4A06" w:rsidRPr="00F855B5" w:rsidRDefault="00FD4A06" w:rsidP="00F75ACA">
      <w:pPr>
        <w:pStyle w:val="a4"/>
        <w:spacing w:after="0"/>
        <w:ind w:left="0" w:right="283"/>
        <w:jc w:val="both"/>
        <w:rPr>
          <w:bCs/>
          <w:u w:val="single"/>
        </w:rPr>
      </w:pPr>
      <w:r w:rsidRPr="00F855B5">
        <w:rPr>
          <w:rStyle w:val="a7"/>
          <w:rFonts w:ascii="Times New Roman" w:hAnsi="Times New Roman"/>
          <w:b w:val="0"/>
          <w:color w:val="auto"/>
        </w:rPr>
        <w:t>Цель</w:t>
      </w:r>
      <w:r w:rsidRPr="00F855B5">
        <w:rPr>
          <w:bCs/>
        </w:rPr>
        <w:t xml:space="preserve">: </w:t>
      </w:r>
      <w:r w:rsidRPr="00F855B5">
        <w:t>создать благоприятные условия для укрепления здоровья и организации досуга учащихся во время летних каникул, развития творческого и интеллектуального потенциала личности,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FD4A06" w:rsidRPr="00F855B5" w:rsidRDefault="00FD4A06" w:rsidP="00F75ACA">
      <w:pPr>
        <w:pStyle w:val="2"/>
        <w:spacing w:before="120" w:after="120"/>
        <w:jc w:val="both"/>
        <w:rPr>
          <w:rStyle w:val="a8"/>
          <w:b w:val="0"/>
          <w:color w:val="auto"/>
        </w:rPr>
      </w:pPr>
      <w:r w:rsidRPr="00F855B5">
        <w:rPr>
          <w:rStyle w:val="a8"/>
          <w:b w:val="0"/>
          <w:color w:val="auto"/>
        </w:rPr>
        <w:t>Задачи:</w:t>
      </w:r>
    </w:p>
    <w:p w:rsidR="00FD4A06" w:rsidRPr="00F855B5" w:rsidRDefault="00FD4A06" w:rsidP="00F75AC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 xml:space="preserve">Создание условий для организованного отдыха детей. </w:t>
      </w:r>
    </w:p>
    <w:p w:rsidR="00FD4A06" w:rsidRPr="00F855B5" w:rsidRDefault="00FD4A06" w:rsidP="00F75AC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Приобщение ребят к творческим видам деятельности, развитие творческого мышления.</w:t>
      </w:r>
    </w:p>
    <w:p w:rsidR="00FD4A06" w:rsidRPr="00F855B5" w:rsidRDefault="00FD4A06" w:rsidP="00F75AC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Формирование культурного поведения, санитарно-гигиенической культуры.</w:t>
      </w:r>
    </w:p>
    <w:p w:rsidR="00FD4A06" w:rsidRPr="00F855B5" w:rsidRDefault="00FD4A06" w:rsidP="00F75AC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Создание благоприятных условий для укрепления здоровья детей, использование окружающей природы в качестве источника оздоровления ребёнка.</w:t>
      </w:r>
    </w:p>
    <w:p w:rsidR="00FD4A06" w:rsidRPr="00F855B5" w:rsidRDefault="00FD4A06" w:rsidP="00F75AC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Формирование у ребят навыков общения и толерантности.</w:t>
      </w:r>
    </w:p>
    <w:p w:rsidR="00FD4A06" w:rsidRPr="00F855B5" w:rsidRDefault="00FD4A06" w:rsidP="00F75ACA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Привитие навыков здорового образа жизни.</w:t>
      </w:r>
    </w:p>
    <w:p w:rsidR="00FD4A06" w:rsidRPr="00F855B5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оздоровительный лагерь дневного пребывания работал по следующим направлениям:</w:t>
      </w:r>
    </w:p>
    <w:p w:rsidR="008C37A3" w:rsidRPr="00F855B5" w:rsidRDefault="008C37A3" w:rsidP="00F75ACA">
      <w:pPr>
        <w:pStyle w:val="4"/>
        <w:spacing w:before="0" w:after="0"/>
        <w:ind w:firstLine="708"/>
        <w:jc w:val="both"/>
        <w:rPr>
          <w:b w:val="0"/>
          <w:sz w:val="24"/>
          <w:szCs w:val="24"/>
          <w:u w:val="single"/>
        </w:rPr>
      </w:pPr>
      <w:r w:rsidRPr="00F855B5">
        <w:rPr>
          <w:b w:val="0"/>
          <w:sz w:val="24"/>
          <w:szCs w:val="24"/>
          <w:u w:val="single"/>
        </w:rPr>
        <w:t>Оздоровительная работа</w:t>
      </w:r>
    </w:p>
    <w:p w:rsidR="008C37A3" w:rsidRPr="00F855B5" w:rsidRDefault="008C37A3" w:rsidP="00F75A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8C37A3" w:rsidRPr="00F855B5" w:rsidRDefault="008C37A3" w:rsidP="00F75AC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осмотр детей медицинским работником;</w:t>
      </w:r>
    </w:p>
    <w:p w:rsidR="008C37A3" w:rsidRPr="00F855B5" w:rsidRDefault="008C37A3" w:rsidP="00F75AC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утренняя гимнастика;</w:t>
      </w:r>
    </w:p>
    <w:p w:rsidR="008C37A3" w:rsidRPr="00F855B5" w:rsidRDefault="008C37A3" w:rsidP="00F75AC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принятие солнечных и воздушных ванн (в течение всего времени пребывания в лагере в светлое время суток);</w:t>
      </w:r>
    </w:p>
    <w:p w:rsidR="008C37A3" w:rsidRPr="00F855B5" w:rsidRDefault="008C37A3" w:rsidP="00F75AC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организация пеших экскурсий;</w:t>
      </w:r>
    </w:p>
    <w:p w:rsidR="008C37A3" w:rsidRPr="00F855B5" w:rsidRDefault="008C37A3" w:rsidP="00F75AC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организация здорового питания детей;</w:t>
      </w:r>
    </w:p>
    <w:p w:rsidR="00F855B5" w:rsidRDefault="008C37A3" w:rsidP="00F75ACA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организация спортивно-массовых мероприятий</w:t>
      </w:r>
      <w:r w:rsidR="00F855B5">
        <w:rPr>
          <w:rFonts w:ascii="Times New Roman" w:hAnsi="Times New Roman"/>
          <w:sz w:val="24"/>
          <w:szCs w:val="24"/>
        </w:rPr>
        <w:t>.</w:t>
      </w:r>
    </w:p>
    <w:p w:rsidR="00F855B5" w:rsidRDefault="00F855B5" w:rsidP="00F75ACA">
      <w:pPr>
        <w:spacing w:after="0" w:line="240" w:lineRule="auto"/>
        <w:ind w:firstLine="360"/>
        <w:jc w:val="both"/>
        <w:rPr>
          <w:rFonts w:ascii="Times New Roman" w:eastAsia="Corbel" w:hAnsi="Times New Roman"/>
          <w:sz w:val="24"/>
          <w:szCs w:val="24"/>
        </w:rPr>
      </w:pPr>
      <w:r w:rsidRPr="00F855B5">
        <w:rPr>
          <w:rFonts w:ascii="Times New Roman" w:eastAsia="Times New Roman" w:hAnsi="Times New Roman"/>
          <w:sz w:val="24"/>
          <w:szCs w:val="24"/>
          <w:lang w:eastAsia="ru-RU"/>
        </w:rPr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помещения для хранения продуктов, приготовления пищи, необходимый инвентарь. Пищеблок укомплектован электрическими печами, духовым шкафом, холодильниками. Питание осуществлялось согласно режимным моментам (завтрак, обед, полдник)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F855B5" w:rsidRPr="00F855B5" w:rsidRDefault="00F855B5" w:rsidP="00F75ACA">
      <w:pPr>
        <w:spacing w:after="0" w:line="240" w:lineRule="auto"/>
        <w:ind w:firstLine="360"/>
        <w:jc w:val="both"/>
        <w:rPr>
          <w:rFonts w:ascii="Times New Roman" w:eastAsia="Corbel" w:hAnsi="Times New Roman"/>
          <w:sz w:val="24"/>
          <w:szCs w:val="24"/>
        </w:rPr>
      </w:pPr>
      <w:r w:rsidRPr="00F855B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 период работы лагеря пищевых отравлений и расстройств у детей не наблюдалось. Согласно опросу воспитанников качеством питания они остались довольны.</w:t>
      </w:r>
    </w:p>
    <w:p w:rsidR="00ED1184" w:rsidRPr="00F855B5" w:rsidRDefault="00ED1184" w:rsidP="00F75ACA">
      <w:pPr>
        <w:pStyle w:val="4"/>
        <w:spacing w:before="0" w:after="0"/>
        <w:ind w:firstLine="360"/>
        <w:jc w:val="both"/>
        <w:rPr>
          <w:b w:val="0"/>
          <w:sz w:val="24"/>
          <w:szCs w:val="24"/>
          <w:u w:val="single"/>
        </w:rPr>
      </w:pPr>
      <w:r w:rsidRPr="00F855B5">
        <w:rPr>
          <w:b w:val="0"/>
          <w:sz w:val="24"/>
          <w:szCs w:val="24"/>
          <w:u w:val="single"/>
        </w:rPr>
        <w:t>Работа по сплочению коллектива воспитанников</w:t>
      </w:r>
    </w:p>
    <w:p w:rsidR="00ED1184" w:rsidRPr="00F855B5" w:rsidRDefault="00ED1184" w:rsidP="00F75AC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Для повышения воспитательного эффекта программы и развития коммуникативных способностей с детьми проводятся:</w:t>
      </w:r>
    </w:p>
    <w:p w:rsidR="00ED1184" w:rsidRPr="00F855B5" w:rsidRDefault="00ED1184" w:rsidP="00F75A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- Огонёк «Расскажи мне о себе»;</w:t>
      </w:r>
    </w:p>
    <w:p w:rsidR="00ED1184" w:rsidRPr="00F855B5" w:rsidRDefault="00ED1184" w:rsidP="00F75AC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 xml:space="preserve">- коммуникативные игры на знакомство; </w:t>
      </w:r>
    </w:p>
    <w:p w:rsidR="00ED1184" w:rsidRPr="00F855B5" w:rsidRDefault="00ED1184" w:rsidP="00F75AC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- игры на выявление лидеров;</w:t>
      </w:r>
    </w:p>
    <w:p w:rsidR="00ED1184" w:rsidRPr="00F855B5" w:rsidRDefault="00ED1184" w:rsidP="00F75ACA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- игры на сплочение коллектива;</w:t>
      </w:r>
    </w:p>
    <w:p w:rsidR="00ED1184" w:rsidRPr="00F855B5" w:rsidRDefault="00ED1184" w:rsidP="00F75ACA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F855B5">
        <w:rPr>
          <w:rFonts w:ascii="Times New Roman" w:hAnsi="Times New Roman"/>
          <w:sz w:val="24"/>
          <w:szCs w:val="24"/>
          <w:u w:val="single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  <w:r w:rsidR="00F855B5">
        <w:rPr>
          <w:rFonts w:ascii="Times New Roman" w:hAnsi="Times New Roman"/>
          <w:sz w:val="24"/>
          <w:szCs w:val="24"/>
          <w:u w:val="single"/>
        </w:rPr>
        <w:t>:</w:t>
      </w:r>
    </w:p>
    <w:p w:rsidR="00ED1184" w:rsidRPr="00F855B5" w:rsidRDefault="00ED1184" w:rsidP="00F75ACA">
      <w:pPr>
        <w:pStyle w:val="a3"/>
        <w:numPr>
          <w:ilvl w:val="0"/>
          <w:numId w:val="11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Инструктажи для детей:</w:t>
      </w:r>
      <w:r w:rsidRPr="00F855B5">
        <w:rPr>
          <w:rFonts w:ascii="Times New Roman" w:hAnsi="Times New Roman"/>
          <w:sz w:val="24"/>
          <w:szCs w:val="24"/>
        </w:rPr>
        <w:tab/>
        <w:t>«Правила пожарной безопасности», «Правила поведения детей при прогулках и походах», «Правила при поездках в автотранспорте», «Безопасность детей при проведении спортивных мероприятий»;</w:t>
      </w:r>
    </w:p>
    <w:p w:rsidR="00ED1184" w:rsidRPr="00F855B5" w:rsidRDefault="00ED1184" w:rsidP="00F75ACA">
      <w:pPr>
        <w:pStyle w:val="a3"/>
        <w:numPr>
          <w:ilvl w:val="0"/>
          <w:numId w:val="11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 xml:space="preserve">Беседы: </w:t>
      </w:r>
      <w:proofErr w:type="gramStart"/>
      <w:r w:rsidRPr="00F855B5">
        <w:rPr>
          <w:rFonts w:ascii="Times New Roman" w:hAnsi="Times New Roman"/>
          <w:sz w:val="24"/>
          <w:szCs w:val="24"/>
        </w:rPr>
        <w:t>«О вреде наркотиков, курения, употребления алкоголя», «Осторожно, солнце!»;</w:t>
      </w:r>
      <w:proofErr w:type="gramEnd"/>
    </w:p>
    <w:p w:rsidR="00ED1184" w:rsidRPr="00F855B5" w:rsidRDefault="00ED1184" w:rsidP="00F75ACA">
      <w:pPr>
        <w:pStyle w:val="a3"/>
        <w:numPr>
          <w:ilvl w:val="0"/>
          <w:numId w:val="11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Игра-беседа «Уроки безопасности при пожаре», «Мы пешеходы»;</w:t>
      </w:r>
    </w:p>
    <w:p w:rsidR="00ED1184" w:rsidRPr="00F855B5" w:rsidRDefault="00ED1184" w:rsidP="00F75ACA">
      <w:pPr>
        <w:pStyle w:val="a3"/>
        <w:numPr>
          <w:ilvl w:val="0"/>
          <w:numId w:val="11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Профилактическая беседа о правонарушениях несовершеннолетних с приглашением инспектора;</w:t>
      </w:r>
    </w:p>
    <w:p w:rsidR="00ED1184" w:rsidRPr="00F855B5" w:rsidRDefault="00ED1184" w:rsidP="00F75ACA">
      <w:pPr>
        <w:pStyle w:val="a3"/>
        <w:numPr>
          <w:ilvl w:val="0"/>
          <w:numId w:val="11"/>
        </w:numPr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Инструкции по основам безопасности жизнедеятельности: «Один дома», «Безопасность в городской квартире», «Правила поведения с незнакомыми людьми», «Правила поведения и безопасности человека на воде», «Меры доврачебной помощи»;</w:t>
      </w:r>
    </w:p>
    <w:p w:rsidR="00F855B5" w:rsidRPr="00F855B5" w:rsidRDefault="00F855B5" w:rsidP="00F75AC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/>
          <w:sz w:val="24"/>
          <w:szCs w:val="24"/>
          <w:lang w:eastAsia="ru-RU"/>
        </w:rPr>
        <w:t xml:space="preserve">Инспектором ПДД </w:t>
      </w:r>
      <w:proofErr w:type="spellStart"/>
      <w:r w:rsidRPr="00F855B5">
        <w:rPr>
          <w:rFonts w:ascii="Times New Roman" w:eastAsia="Times New Roman" w:hAnsi="Times New Roman"/>
          <w:sz w:val="24"/>
          <w:szCs w:val="24"/>
          <w:lang w:eastAsia="ru-RU"/>
        </w:rPr>
        <w:t>Охинского</w:t>
      </w:r>
      <w:proofErr w:type="spellEnd"/>
      <w:r w:rsidRPr="00F855B5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в лагере были проведены беседы о правилах безопасности дорожного движения.</w:t>
      </w:r>
    </w:p>
    <w:p w:rsidR="00ED1184" w:rsidRPr="00F855B5" w:rsidRDefault="00ED1184" w:rsidP="00F75ACA">
      <w:pPr>
        <w:pStyle w:val="4"/>
        <w:spacing w:before="0" w:after="0"/>
        <w:jc w:val="both"/>
        <w:rPr>
          <w:b w:val="0"/>
          <w:sz w:val="24"/>
          <w:szCs w:val="24"/>
          <w:u w:val="single"/>
        </w:rPr>
      </w:pPr>
      <w:r w:rsidRPr="00F855B5">
        <w:rPr>
          <w:b w:val="0"/>
          <w:sz w:val="24"/>
          <w:szCs w:val="24"/>
          <w:u w:val="single"/>
        </w:rPr>
        <w:t>Работа по развитию творческих способностей детей</w:t>
      </w:r>
    </w:p>
    <w:p w:rsidR="00ED1184" w:rsidRPr="00F855B5" w:rsidRDefault="00ED1184" w:rsidP="00F75A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Оформление отрядных уголков, стенных газет;</w:t>
      </w:r>
    </w:p>
    <w:p w:rsidR="00ED1184" w:rsidRPr="00F855B5" w:rsidRDefault="00ED1184" w:rsidP="00F75A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Ярмарка идей и предложений;</w:t>
      </w:r>
    </w:p>
    <w:p w:rsidR="00ED1184" w:rsidRPr="00F855B5" w:rsidRDefault="00ED1184" w:rsidP="00F75A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Конкурсы рисунков на асфальте</w:t>
      </w:r>
      <w:r w:rsidR="00F855B5">
        <w:rPr>
          <w:rFonts w:ascii="Times New Roman" w:hAnsi="Times New Roman"/>
          <w:sz w:val="24"/>
          <w:szCs w:val="24"/>
        </w:rPr>
        <w:t>;</w:t>
      </w:r>
    </w:p>
    <w:p w:rsidR="00ED1184" w:rsidRPr="00F855B5" w:rsidRDefault="00ED1184" w:rsidP="00F75A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Коллективно-творческие дела: «Алло! Мы ищем таланты!», проведение акций;</w:t>
      </w:r>
    </w:p>
    <w:p w:rsidR="00ED1184" w:rsidRPr="00F855B5" w:rsidRDefault="00ED1184" w:rsidP="00F75A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Мероприятия на развитие творческого мышления: загадки, кроссворды, ребусы, викторины;</w:t>
      </w:r>
    </w:p>
    <w:p w:rsidR="00ED1184" w:rsidRPr="00F855B5" w:rsidRDefault="00ED1184" w:rsidP="00F75AC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Итоговая выставка поделок, рисунков.</w:t>
      </w:r>
    </w:p>
    <w:p w:rsidR="00ED1184" w:rsidRPr="00F855B5" w:rsidRDefault="00ED1184" w:rsidP="00F75AC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855B5">
        <w:rPr>
          <w:rFonts w:ascii="Times New Roman" w:hAnsi="Times New Roman"/>
          <w:sz w:val="24"/>
          <w:szCs w:val="24"/>
          <w:u w:val="single"/>
        </w:rPr>
        <w:t>Работа по привитию навыков самоуправления</w:t>
      </w:r>
    </w:p>
    <w:p w:rsidR="00ED1184" w:rsidRPr="00F855B5" w:rsidRDefault="00ED1184" w:rsidP="00F75A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Выявление лидеров, генераторов идей;</w:t>
      </w:r>
    </w:p>
    <w:p w:rsidR="00ED1184" w:rsidRPr="00F855B5" w:rsidRDefault="00ED1184" w:rsidP="00F75A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Распределение обязанностей в отряде;</w:t>
      </w:r>
    </w:p>
    <w:p w:rsidR="00ED1184" w:rsidRPr="00F855B5" w:rsidRDefault="00ED1184" w:rsidP="00F75A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Закрепление ответственных по различным видам поручений;</w:t>
      </w:r>
    </w:p>
    <w:p w:rsidR="00ED1184" w:rsidRPr="00F855B5" w:rsidRDefault="00ED1184" w:rsidP="00F75A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5B5">
        <w:rPr>
          <w:rFonts w:ascii="Times New Roman" w:hAnsi="Times New Roman"/>
          <w:sz w:val="24"/>
          <w:szCs w:val="24"/>
        </w:rPr>
        <w:t>Дежурство по столовой, игровым комнатам;</w:t>
      </w:r>
    </w:p>
    <w:p w:rsidR="00F855B5" w:rsidRDefault="00F855B5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Организация активного досуга</w:t>
      </w:r>
    </w:p>
    <w:p w:rsidR="00FD4A06" w:rsidRPr="00F855B5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досуговой деятельности детей – один из важных компонентов процесса жизнедеятельности детей в ходе пребывания их в летнем оздоровительном лагере. Досуг </w:t>
      </w:r>
      <w:r w:rsidR="00F75ACA"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рассматривается,</w:t>
      </w: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возможность человека заниматься в свободное время разнообразной деятельностью. С этой целью в пришкольном лагере созданы игровые и культурно-досуговые зоны.</w:t>
      </w:r>
    </w:p>
    <w:p w:rsidR="00F855B5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комнаты укомплектованы необходимой детской мебелью (шкафы, столики, стулья, тумбочки), наборами различных настольных игр, спортивным инвентарем, библиотекой.</w:t>
      </w:r>
    </w:p>
    <w:p w:rsidR="00FD4A06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услугам отдыхающих детей просторный класс, оснащенный </w:t>
      </w:r>
      <w:r w:rsid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ПК</w:t>
      </w: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проектором и экраном, в котором проводились музыкальные и развлекательные мероприятия. Большая часть времени отводилась пребыванию на свежем воздухе. Дети с удовольствием играли на открытых площадках.</w:t>
      </w:r>
    </w:p>
    <w:p w:rsidR="00FD4A06" w:rsidRPr="00F855B5" w:rsidRDefault="00FD4A06" w:rsidP="00010EBD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были организованы временные объединения дополнительного образования детей:</w:t>
      </w:r>
    </w:p>
    <w:p w:rsidR="00FD4A06" w:rsidRPr="00F855B5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содержательной досуговой деятельности детей, развитие эстетического вкуса и коммуникативной культуры.</w:t>
      </w:r>
    </w:p>
    <w:p w:rsidR="00FD4A06" w:rsidRPr="00D67712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</w:t>
      </w:r>
      <w:r w:rsidRPr="00D67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4A06" w:rsidRPr="00F855B5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Вовлечь как можно больше воспитанников в различные формы организации досуга.</w:t>
      </w:r>
    </w:p>
    <w:p w:rsidR="00FD4A06" w:rsidRPr="00F855B5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деятельность творческих мастерских.</w:t>
      </w:r>
    </w:p>
    <w:p w:rsidR="00FD4A06" w:rsidRPr="00F855B5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FD4A06" w:rsidRPr="00F855B5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5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FD4A06" w:rsidRPr="00D67712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работы: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Игра;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Викторина;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Праздник;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Поход;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Библиотечный час;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Просмотр фильма;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>Соревновани</w:t>
      </w:r>
      <w:r w:rsidR="00D67712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Эстафеты;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Трудовой десант; </w:t>
      </w:r>
    </w:p>
    <w:p w:rsidR="00FD4A06" w:rsidRPr="00D67712" w:rsidRDefault="00FD4A06" w:rsidP="00F75A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712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Занятия в кружках. </w:t>
      </w:r>
    </w:p>
    <w:p w:rsidR="00FD4A06" w:rsidRPr="001C7C46" w:rsidRDefault="00B55D26" w:rsidP="00010E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D4A0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с большим удовольствием посещали городскую библиотеку. Запомнились развлекательн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FD4A0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«Посмотри, какое лето!», </w:t>
      </w:r>
      <w:r w:rsidR="00FD4A0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познавательно–развлекательн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="00FD4A0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4A0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Дню России, </w:t>
      </w:r>
      <w:r w:rsidR="00FD4A0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сказкам А.С.</w:t>
      </w:r>
      <w:r w:rsidR="0058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Пушкина.</w:t>
      </w:r>
    </w:p>
    <w:p w:rsidR="001C7C46" w:rsidRDefault="00B55D26" w:rsidP="00010E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Вожатые</w:t>
      </w:r>
      <w:r w:rsidR="00FD4A0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лагеря провели такие интересные мероприятия как: «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Зарница</w:t>
      </w:r>
      <w:r w:rsidR="00FD4A0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«Путешествие в страну дорожных знаков», «День России», </w:t>
      </w:r>
      <w:r w:rsidR="001C7C46" w:rsidRPr="001C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«Малые олимпийские игры». </w:t>
      </w:r>
    </w:p>
    <w:p w:rsidR="00010EBD" w:rsidRPr="00010EBD" w:rsidRDefault="00010EBD" w:rsidP="00010E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Pr="00010EBD">
        <w:rPr>
          <w:rFonts w:ascii="Times New Roman" w:hAnsi="Times New Roman" w:cs="Times New Roman"/>
          <w:sz w:val="24"/>
          <w:szCs w:val="24"/>
        </w:rPr>
        <w:t xml:space="preserve"> получили большой заряд бодрости и здоровья, который им дал свежий воздух, посещение СОК «Дельфин», различные спортивно-оздоровительные и культурно-массовые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4A06" w:rsidRDefault="00FD4A06" w:rsidP="00010EBD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B55D2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Орг</w:t>
      </w:r>
      <w:r w:rsidR="001C7C46" w:rsidRPr="00B55D26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анизация кружковой деятельности</w:t>
      </w:r>
    </w:p>
    <w:p w:rsidR="003B5C9A" w:rsidRPr="003B5C9A" w:rsidRDefault="003B5C9A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Была организована кружковая работа по направлениям: «Умелые руки», «Музыкальный кружок», «Театральная студия».</w:t>
      </w:r>
    </w:p>
    <w:tbl>
      <w:tblPr>
        <w:tblpPr w:leftFromText="45" w:rightFromText="45" w:bottomFromText="20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36"/>
      </w:tblGrid>
      <w:tr w:rsidR="00FD4A06" w:rsidRPr="00B55D26" w:rsidTr="00FD4A06">
        <w:trPr>
          <w:gridAfter w:val="1"/>
          <w:trHeight w:val="150"/>
          <w:tblCellSpacing w:w="0" w:type="dxa"/>
        </w:trPr>
        <w:tc>
          <w:tcPr>
            <w:tcW w:w="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06" w:rsidRPr="00B55D26" w:rsidRDefault="00FD4A06" w:rsidP="00F75A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D4A06" w:rsidRPr="00B55D26" w:rsidTr="00FD4A06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06" w:rsidRPr="00B55D26" w:rsidRDefault="00FD4A06" w:rsidP="00F75A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4A06" w:rsidRPr="00B55D26" w:rsidRDefault="00FD4A06" w:rsidP="00F75AC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D4A06" w:rsidRPr="00B55D26" w:rsidRDefault="00B55D2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FD4A06" w:rsidRPr="00B55D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Цель:</w:t>
      </w:r>
      <w:r w:rsidR="00FD4A06" w:rsidRPr="00B55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кругозора, развитие познавательных интересов и творческих способностей детей.</w:t>
      </w:r>
    </w:p>
    <w:p w:rsidR="003B5C9A" w:rsidRPr="00F75ACA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D2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развитие детей средствами совместного творчества, в процессе которого идёт закрепление норм поведения и правил этикета,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</w:t>
      </w:r>
    </w:p>
    <w:p w:rsidR="00FD4A06" w:rsidRPr="00E453FF" w:rsidRDefault="00FD4A06" w:rsidP="00F75ACA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5C9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Работа по патриотическому воспитанию</w:t>
      </w:r>
    </w:p>
    <w:p w:rsidR="00E453FF" w:rsidRPr="00E453FF" w:rsidRDefault="00E453FF" w:rsidP="00F75AC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53FF">
        <w:rPr>
          <w:rFonts w:ascii="Times New Roman" w:hAnsi="Times New Roman"/>
          <w:sz w:val="24"/>
          <w:szCs w:val="24"/>
        </w:rPr>
        <w:lastRenderedPageBreak/>
        <w:t xml:space="preserve">Воспитание школьников гражданами своей Родины, знающими и уважающими свои корни, культуру, традиции своей семьи, школы, родного края; </w:t>
      </w:r>
    </w:p>
    <w:p w:rsidR="00E453FF" w:rsidRPr="00E453FF" w:rsidRDefault="00E453FF" w:rsidP="00F75AC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53FF">
        <w:rPr>
          <w:rFonts w:ascii="Times New Roman" w:hAnsi="Times New Roman"/>
          <w:sz w:val="24"/>
          <w:szCs w:val="24"/>
        </w:rPr>
        <w:t xml:space="preserve">Воспитание любви к родной школе и отчему дому к формированию гражданского самосознания, ответственности за судьбу Родины; </w:t>
      </w:r>
    </w:p>
    <w:p w:rsidR="00E453FF" w:rsidRPr="00E453FF" w:rsidRDefault="00E453FF" w:rsidP="00F75ACA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453FF">
        <w:rPr>
          <w:rFonts w:ascii="Times New Roman" w:hAnsi="Times New Roman"/>
          <w:sz w:val="24"/>
          <w:szCs w:val="24"/>
        </w:rPr>
        <w:t>Удовлетворение потребности ребенка в реализации своих знаний и умений.</w:t>
      </w:r>
    </w:p>
    <w:p w:rsidR="00E453FF" w:rsidRPr="00E453FF" w:rsidRDefault="00E453FF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FF">
        <w:rPr>
          <w:rFonts w:ascii="Times New Roman" w:hAnsi="Times New Roman"/>
          <w:sz w:val="24"/>
          <w:szCs w:val="24"/>
        </w:rPr>
        <w:t>Приобщение к духовным ценностям российской истории.</w:t>
      </w:r>
    </w:p>
    <w:p w:rsidR="00FD4A06" w:rsidRPr="003B5C9A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Формы:</w:t>
      </w:r>
    </w:p>
    <w:p w:rsidR="00FD4A06" w:rsidRPr="003B5C9A" w:rsidRDefault="00FD4A06" w:rsidP="00F75ACA">
      <w:pPr>
        <w:numPr>
          <w:ilvl w:val="0"/>
          <w:numId w:val="7"/>
        </w:numPr>
        <w:spacing w:before="100" w:beforeAutospacing="1" w:after="0" w:line="240" w:lineRule="auto"/>
        <w:ind w:left="3375" w:hanging="3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экскурсия по </w:t>
      </w:r>
      <w:r w:rsidR="00E45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городу</w:t>
      </w: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4A06" w:rsidRDefault="00FD4A06" w:rsidP="00F75ACA">
      <w:pPr>
        <w:numPr>
          <w:ilvl w:val="0"/>
          <w:numId w:val="7"/>
        </w:numPr>
        <w:spacing w:before="100" w:beforeAutospacing="1" w:after="0" w:line="240" w:lineRule="auto"/>
        <w:ind w:left="3375" w:hanging="3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«Символика Российской Федерации»;</w:t>
      </w:r>
    </w:p>
    <w:p w:rsidR="00E453FF" w:rsidRPr="003B5C9A" w:rsidRDefault="00E453FF" w:rsidP="00F75ACA">
      <w:pPr>
        <w:numPr>
          <w:ilvl w:val="0"/>
          <w:numId w:val="7"/>
        </w:numPr>
        <w:spacing w:before="100" w:beforeAutospacing="1" w:after="0" w:line="240" w:lineRule="auto"/>
        <w:ind w:left="3375" w:hanging="3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ко «Дню России»;</w:t>
      </w:r>
    </w:p>
    <w:p w:rsidR="00FD4A06" w:rsidRPr="003B5C9A" w:rsidRDefault="00FD4A06" w:rsidP="00F75ACA">
      <w:pPr>
        <w:numPr>
          <w:ilvl w:val="0"/>
          <w:numId w:val="7"/>
        </w:numPr>
        <w:spacing w:before="100" w:beforeAutospacing="1" w:after="0" w:line="240" w:lineRule="auto"/>
        <w:ind w:left="3375" w:hanging="3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школьного музея;</w:t>
      </w:r>
    </w:p>
    <w:p w:rsidR="00FD4A06" w:rsidRPr="003B5C9A" w:rsidRDefault="00FD4A06" w:rsidP="00F75ACA">
      <w:pPr>
        <w:numPr>
          <w:ilvl w:val="0"/>
          <w:numId w:val="7"/>
        </w:numPr>
        <w:spacing w:before="100" w:beforeAutospacing="1" w:after="0" w:line="240" w:lineRule="auto"/>
        <w:ind w:left="3375" w:hanging="3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рисунков </w:t>
      </w:r>
      <w:r w:rsidR="00E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5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памяти и скорби».</w:t>
      </w:r>
    </w:p>
    <w:p w:rsidR="00FD4A06" w:rsidRPr="00E453FF" w:rsidRDefault="00FD4A06" w:rsidP="00F75ACA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 проводимых мероприятий формировали позитивный социальный опыт, способствовали гражданскому становлению, развивали творческие способности, воспитывали чувство прекрасного, патриотизма. Это беседы, которые проводили воспитатели в своих отрядах: </w:t>
      </w:r>
      <w:r w:rsidR="00E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C9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«Пусть будет мир на всей земле», «День памяти и скорби», и другие.</w:t>
      </w:r>
      <w:r w:rsidR="00E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Посещени</w:t>
      </w:r>
      <w:r w:rsidR="00E4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 Памятника павшим воинам в ВОВ.</w:t>
      </w:r>
      <w:r w:rsidRPr="00E45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E453FF" w:rsidRPr="00E453FF" w:rsidRDefault="00FD4A06" w:rsidP="00F75ACA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цели, поставленные перед педагогическим коллективом лагеря, были достигнуты. Ученики хорошо отдохнули, получили новые </w:t>
      </w:r>
      <w:r w:rsidR="00E453FF" w:rsidRPr="00E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</w:t>
      </w:r>
      <w:r w:rsidRPr="00E45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расширили свой кругозор. </w:t>
      </w:r>
    </w:p>
    <w:p w:rsidR="00E453FF" w:rsidRPr="005837CA" w:rsidRDefault="00FD4A06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5837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Ор</w:t>
      </w:r>
      <w:r w:rsidR="005837C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ганизация трудовой деятельности</w:t>
      </w:r>
    </w:p>
    <w:p w:rsidR="00E453FF" w:rsidRPr="00E453FF" w:rsidRDefault="00E453FF" w:rsidP="00F75ACA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453FF">
        <w:rPr>
          <w:rFonts w:ascii="Times New Roman" w:hAnsi="Times New Roman"/>
          <w:bCs/>
          <w:sz w:val="24"/>
          <w:szCs w:val="24"/>
        </w:rPr>
        <w:t>Формирование трудовых навыков и их дальнейшее совершенствование, постепенное расширение содержания трудовой деятельности</w:t>
      </w:r>
    </w:p>
    <w:p w:rsidR="00E453FF" w:rsidRPr="00E453FF" w:rsidRDefault="00E453FF" w:rsidP="00F75ACA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53FF">
        <w:rPr>
          <w:rFonts w:ascii="Times New Roman" w:hAnsi="Times New Roman"/>
          <w:bCs/>
          <w:sz w:val="24"/>
          <w:szCs w:val="24"/>
        </w:rPr>
        <w:t>Воспитание у детей некоторых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E453FF" w:rsidRDefault="00E453FF" w:rsidP="00F75ACA">
      <w:pPr>
        <w:spacing w:before="15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53FF">
        <w:rPr>
          <w:rFonts w:ascii="Times New Roman" w:hAnsi="Times New Roman"/>
          <w:bCs/>
          <w:sz w:val="24"/>
          <w:szCs w:val="24"/>
        </w:rPr>
        <w:t>Формирования положительных взаимоотношений между детьми в процессе труда.</w:t>
      </w:r>
    </w:p>
    <w:p w:rsidR="005837CA" w:rsidRPr="005837CA" w:rsidRDefault="005837CA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Ребята</w:t>
      </w:r>
      <w:r w:rsidR="00F75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пришкольного лагеря «УЛЫБКА», совместно с педагогами школы </w:t>
      </w:r>
      <w:r w:rsid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</w:t>
      </w:r>
      <w:r w:rsidR="00700A73" w:rsidRPr="006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оформлена цветочная клумба.</w:t>
      </w: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D4A06" w:rsidRDefault="00FD4A06" w:rsidP="00F75A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00A73" w:rsidRPr="00700A73" w:rsidRDefault="00700A73" w:rsidP="00F7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настроения и эмоционального состояния детей пришкольного лагеря «Улыбка».</w:t>
      </w:r>
    </w:p>
    <w:p w:rsidR="00FD4A06" w:rsidRPr="00700A73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исследования:</w:t>
      </w: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эмоционального состояния и настроения детей во время пребывания в оздоровительном лагере.</w:t>
      </w:r>
    </w:p>
    <w:p w:rsidR="00FD4A06" w:rsidRPr="00700A73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и выводы:</w:t>
      </w:r>
    </w:p>
    <w:p w:rsidR="00FD4A06" w:rsidRDefault="00FD4A06" w:rsidP="00F75ACA">
      <w:pPr>
        <w:spacing w:before="1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проводилось 2 раза, в начале и в конце лагерной смены, для того чтобы проследить динамику настроения и психологического состояния детей.</w:t>
      </w:r>
    </w:p>
    <w:p w:rsidR="00FD4A06" w:rsidRPr="00700A73" w:rsidRDefault="00FD4A06" w:rsidP="00F75ACA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прихода в лагерь</w:t>
      </w:r>
      <w:r w:rsidR="006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</w:t>
      </w: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детей испытывали положительные эмоции, </w:t>
      </w:r>
      <w:r w:rsidR="006B34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>% - пребывали в плохом расположении духа.</w:t>
      </w:r>
      <w:r w:rsidR="00017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лагерной смены лишь у </w:t>
      </w:r>
      <w:r w:rsidR="006B34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был определен сниженный эмоциональный фон, обусловленный различными индивидуальными причинами.</w:t>
      </w:r>
    </w:p>
    <w:p w:rsidR="00FD4A06" w:rsidRPr="00F855B5" w:rsidRDefault="00FD4A06" w:rsidP="00F75ACA">
      <w:pPr>
        <w:spacing w:before="15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Четко прослеживается положительная динамика эмоционального состояния детей, посещавших лагерь. Опираясь на результаты психодиагностического исследования, можно сделать вывод о том, что пребывание в летнем </w:t>
      </w:r>
      <w:r w:rsidR="006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пришкольном </w:t>
      </w: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оздоровительном </w:t>
      </w:r>
      <w:r w:rsidRPr="00700A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лагере благоприятно отразилось на эмоционально-личностном развитии детей, их настроении и общем самочувствии.</w:t>
      </w:r>
    </w:p>
    <w:p w:rsidR="00010EBD" w:rsidRDefault="00F75ACA" w:rsidP="00010E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="00010EBD">
        <w:rPr>
          <w:rFonts w:ascii="Times New Roman" w:hAnsi="Times New Roman"/>
          <w:sz w:val="24"/>
          <w:szCs w:val="24"/>
        </w:rPr>
        <w:t xml:space="preserve">Добросовестную и творческую работу показали воспитатели, работавшие в пришкольном лагере «Улыбка»: </w:t>
      </w:r>
      <w:proofErr w:type="spellStart"/>
      <w:r w:rsidR="00010EBD">
        <w:rPr>
          <w:rFonts w:ascii="Times New Roman" w:hAnsi="Times New Roman"/>
          <w:sz w:val="24"/>
          <w:szCs w:val="24"/>
        </w:rPr>
        <w:t>И.В.Бахмуцкая</w:t>
      </w:r>
      <w:proofErr w:type="spellEnd"/>
      <w:r w:rsidR="00010E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0EBD">
        <w:rPr>
          <w:rFonts w:ascii="Times New Roman" w:hAnsi="Times New Roman"/>
          <w:sz w:val="24"/>
          <w:szCs w:val="24"/>
        </w:rPr>
        <w:t>М.Ю.Лагута</w:t>
      </w:r>
      <w:proofErr w:type="spellEnd"/>
      <w:r w:rsidR="00010E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0EBD">
        <w:rPr>
          <w:rFonts w:ascii="Times New Roman" w:hAnsi="Times New Roman"/>
          <w:sz w:val="24"/>
          <w:szCs w:val="24"/>
        </w:rPr>
        <w:t>И.П.Мельникова</w:t>
      </w:r>
      <w:proofErr w:type="spellEnd"/>
      <w:r w:rsidR="00010EB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10EBD">
        <w:rPr>
          <w:rFonts w:ascii="Times New Roman" w:hAnsi="Times New Roman"/>
          <w:sz w:val="24"/>
          <w:szCs w:val="24"/>
        </w:rPr>
        <w:t>Е.В.Стукало</w:t>
      </w:r>
      <w:proofErr w:type="spellEnd"/>
      <w:r w:rsidR="00010EBD">
        <w:rPr>
          <w:rFonts w:ascii="Times New Roman" w:hAnsi="Times New Roman"/>
          <w:sz w:val="24"/>
          <w:szCs w:val="24"/>
        </w:rPr>
        <w:t xml:space="preserve">, С.Е. Чиж, </w:t>
      </w:r>
      <w:proofErr w:type="spellStart"/>
      <w:r w:rsidR="00010EBD">
        <w:rPr>
          <w:rFonts w:ascii="Times New Roman" w:hAnsi="Times New Roman"/>
          <w:sz w:val="24"/>
          <w:szCs w:val="24"/>
        </w:rPr>
        <w:t>Г.Д.Шумик</w:t>
      </w:r>
      <w:proofErr w:type="spellEnd"/>
      <w:r w:rsidR="00010EBD">
        <w:rPr>
          <w:rFonts w:ascii="Times New Roman" w:hAnsi="Times New Roman"/>
          <w:sz w:val="24"/>
          <w:szCs w:val="24"/>
        </w:rPr>
        <w:t>,  Каждый день для детей был сюрпризом, организаторами которых являлись воспитатели:  различные конкурсы, викторины, спортивные соревнования, игры, хорошее настроение – это плоды их неуёмного труда.</w:t>
      </w:r>
    </w:p>
    <w:p w:rsidR="00010EBD" w:rsidRDefault="00010EBD" w:rsidP="00010EBD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0EBD">
        <w:rPr>
          <w:rFonts w:ascii="Times New Roman" w:hAnsi="Times New Roman"/>
          <w:b/>
          <w:sz w:val="24"/>
          <w:szCs w:val="24"/>
        </w:rPr>
        <w:t>Предложение:</w:t>
      </w:r>
      <w:r>
        <w:rPr>
          <w:rFonts w:ascii="Times New Roman" w:hAnsi="Times New Roman"/>
          <w:sz w:val="24"/>
          <w:szCs w:val="24"/>
        </w:rPr>
        <w:t xml:space="preserve"> отметить и поощрить работу педагогов:</w:t>
      </w:r>
      <w:r w:rsidRPr="00010EB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И.В.Бахмуцкой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М.Ю.Лагута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И.П.Мельниковой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Е.В.Стукало</w:t>
      </w:r>
      <w:proofErr w:type="spellEnd"/>
      <w:r>
        <w:rPr>
          <w:rFonts w:ascii="Times New Roman" w:hAnsi="Times New Roman"/>
          <w:sz w:val="24"/>
          <w:szCs w:val="24"/>
        </w:rPr>
        <w:t xml:space="preserve">, С.Е. Чиж, </w:t>
      </w:r>
      <w:proofErr w:type="spellStart"/>
      <w:r>
        <w:rPr>
          <w:rFonts w:ascii="Times New Roman" w:hAnsi="Times New Roman"/>
          <w:sz w:val="24"/>
          <w:szCs w:val="24"/>
        </w:rPr>
        <w:t>Г.Д.Шумик</w:t>
      </w:r>
      <w:proofErr w:type="spellEnd"/>
      <w:r>
        <w:rPr>
          <w:rFonts w:ascii="Times New Roman" w:hAnsi="Times New Roman"/>
          <w:sz w:val="24"/>
          <w:szCs w:val="24"/>
        </w:rPr>
        <w:t>, за добросовестное, творческое отношение к работе.</w:t>
      </w:r>
    </w:p>
    <w:p w:rsidR="00373052" w:rsidRDefault="00373052" w:rsidP="00F75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9F0" w:rsidRDefault="009A79F0" w:rsidP="00F75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79F0" w:rsidRPr="00657705" w:rsidRDefault="009A79F0" w:rsidP="009A79F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Начальник лагеря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А.В.Тонвина</w:t>
      </w:r>
      <w:proofErr w:type="spellEnd"/>
    </w:p>
    <w:p w:rsidR="009A79F0" w:rsidRDefault="009A79F0" w:rsidP="00F75A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9A79F0" w:rsidRPr="009A79F0" w:rsidRDefault="009A79F0" w:rsidP="00F7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9F0">
        <w:rPr>
          <w:rFonts w:ascii="Times New Roman" w:hAnsi="Times New Roman" w:cs="Times New Roman"/>
          <w:sz w:val="24"/>
          <w:szCs w:val="24"/>
        </w:rPr>
        <w:t xml:space="preserve">        30.06.2014г.</w:t>
      </w:r>
    </w:p>
    <w:sectPr w:rsidR="009A79F0" w:rsidRPr="009A79F0" w:rsidSect="00010EB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47502"/>
    <w:multiLevelType w:val="hybridMultilevel"/>
    <w:tmpl w:val="308A8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544EA"/>
    <w:multiLevelType w:val="hybridMultilevel"/>
    <w:tmpl w:val="FA401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50A4D"/>
    <w:multiLevelType w:val="multilevel"/>
    <w:tmpl w:val="A9BA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A53B40"/>
    <w:multiLevelType w:val="hybridMultilevel"/>
    <w:tmpl w:val="9A367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31DD3"/>
    <w:multiLevelType w:val="hybridMultilevel"/>
    <w:tmpl w:val="DB04AF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6E7F9A"/>
    <w:multiLevelType w:val="multilevel"/>
    <w:tmpl w:val="A286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C55690"/>
    <w:multiLevelType w:val="multilevel"/>
    <w:tmpl w:val="3C3A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7F4895"/>
    <w:multiLevelType w:val="multilevel"/>
    <w:tmpl w:val="7352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C4D01"/>
    <w:multiLevelType w:val="hybridMultilevel"/>
    <w:tmpl w:val="D6762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C71294"/>
    <w:multiLevelType w:val="multilevel"/>
    <w:tmpl w:val="F824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A4AE1"/>
    <w:multiLevelType w:val="multilevel"/>
    <w:tmpl w:val="A33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6138F"/>
    <w:multiLevelType w:val="multilevel"/>
    <w:tmpl w:val="EDB4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FB7FAA"/>
    <w:multiLevelType w:val="hybridMultilevel"/>
    <w:tmpl w:val="EB90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24818"/>
    <w:multiLevelType w:val="hybridMultilevel"/>
    <w:tmpl w:val="2E8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91F68"/>
    <w:multiLevelType w:val="multilevel"/>
    <w:tmpl w:val="2914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4107C3"/>
    <w:multiLevelType w:val="hybridMultilevel"/>
    <w:tmpl w:val="EC6E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C5553A"/>
    <w:multiLevelType w:val="hybridMultilevel"/>
    <w:tmpl w:val="BDCAA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9"/>
  </w:num>
  <w:num w:numId="6">
    <w:abstractNumId w:val="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5"/>
  </w:num>
  <w:num w:numId="11">
    <w:abstractNumId w:val="8"/>
  </w:num>
  <w:num w:numId="12">
    <w:abstractNumId w:val="3"/>
  </w:num>
  <w:num w:numId="13">
    <w:abstractNumId w:val="12"/>
  </w:num>
  <w:num w:numId="14">
    <w:abstractNumId w:val="16"/>
  </w:num>
  <w:num w:numId="15">
    <w:abstractNumId w:val="13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06"/>
    <w:rsid w:val="00010EBD"/>
    <w:rsid w:val="00017674"/>
    <w:rsid w:val="000A76E8"/>
    <w:rsid w:val="001C7C46"/>
    <w:rsid w:val="00373052"/>
    <w:rsid w:val="003B5C9A"/>
    <w:rsid w:val="005837CA"/>
    <w:rsid w:val="006B34C8"/>
    <w:rsid w:val="00700A73"/>
    <w:rsid w:val="007B168F"/>
    <w:rsid w:val="008C37A3"/>
    <w:rsid w:val="009A79F0"/>
    <w:rsid w:val="00A80F90"/>
    <w:rsid w:val="00B55D26"/>
    <w:rsid w:val="00D67712"/>
    <w:rsid w:val="00E453FF"/>
    <w:rsid w:val="00ED1184"/>
    <w:rsid w:val="00F75ACA"/>
    <w:rsid w:val="00F855B5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06"/>
  </w:style>
  <w:style w:type="paragraph" w:styleId="4">
    <w:name w:val="heading 4"/>
    <w:basedOn w:val="a"/>
    <w:next w:val="a"/>
    <w:link w:val="40"/>
    <w:qFormat/>
    <w:rsid w:val="008C37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D4A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4A06"/>
    <w:pPr>
      <w:ind w:left="720"/>
      <w:contextualSpacing/>
    </w:pPr>
    <w:rPr>
      <w:rFonts w:ascii="Corbel" w:eastAsia="Corbel" w:hAnsi="Corbel" w:cs="Times New Roman"/>
    </w:rPr>
  </w:style>
  <w:style w:type="paragraph" w:styleId="a4">
    <w:name w:val="Body Text Indent"/>
    <w:basedOn w:val="a"/>
    <w:link w:val="a5"/>
    <w:rsid w:val="00FD4A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FD4A06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FD4A06"/>
    <w:rPr>
      <w:rFonts w:ascii="Corbel" w:eastAsia="Corbel" w:hAnsi="Corbel" w:cs="Times New Roman"/>
      <w:b/>
      <w:bCs/>
      <w:i/>
      <w:iCs/>
      <w:color w:val="4F81BD"/>
    </w:rPr>
  </w:style>
  <w:style w:type="character" w:styleId="a8">
    <w:name w:val="Intense Emphasis"/>
    <w:uiPriority w:val="21"/>
    <w:qFormat/>
    <w:rsid w:val="00FD4A06"/>
    <w:rPr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rsid w:val="008C37A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06"/>
  </w:style>
  <w:style w:type="paragraph" w:styleId="4">
    <w:name w:val="heading 4"/>
    <w:basedOn w:val="a"/>
    <w:next w:val="a"/>
    <w:link w:val="40"/>
    <w:qFormat/>
    <w:rsid w:val="008C37A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D4A0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D4A06"/>
    <w:pPr>
      <w:ind w:left="720"/>
      <w:contextualSpacing/>
    </w:pPr>
    <w:rPr>
      <w:rFonts w:ascii="Corbel" w:eastAsia="Corbel" w:hAnsi="Corbel" w:cs="Times New Roman"/>
    </w:rPr>
  </w:style>
  <w:style w:type="paragraph" w:styleId="a4">
    <w:name w:val="Body Text Indent"/>
    <w:basedOn w:val="a"/>
    <w:link w:val="a5"/>
    <w:rsid w:val="00FD4A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D4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tense Quote"/>
    <w:basedOn w:val="a"/>
    <w:next w:val="a"/>
    <w:link w:val="a7"/>
    <w:uiPriority w:val="30"/>
    <w:qFormat/>
    <w:rsid w:val="00FD4A06"/>
    <w:pPr>
      <w:pBdr>
        <w:bottom w:val="single" w:sz="4" w:space="4" w:color="4F81BD"/>
      </w:pBdr>
      <w:spacing w:before="200" w:after="280"/>
      <w:ind w:left="936" w:right="936"/>
    </w:pPr>
    <w:rPr>
      <w:rFonts w:ascii="Corbel" w:eastAsia="Corbel" w:hAnsi="Corbel" w:cs="Times New Roman"/>
      <w:b/>
      <w:bCs/>
      <w:i/>
      <w:iCs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FD4A06"/>
    <w:rPr>
      <w:rFonts w:ascii="Corbel" w:eastAsia="Corbel" w:hAnsi="Corbel" w:cs="Times New Roman"/>
      <w:b/>
      <w:bCs/>
      <w:i/>
      <w:iCs/>
      <w:color w:val="4F81BD"/>
    </w:rPr>
  </w:style>
  <w:style w:type="character" w:styleId="a8">
    <w:name w:val="Intense Emphasis"/>
    <w:uiPriority w:val="21"/>
    <w:qFormat/>
    <w:rsid w:val="00FD4A06"/>
    <w:rPr>
      <w:b/>
      <w:bCs/>
      <w:i/>
      <w:iCs/>
      <w:color w:val="4F81BD"/>
    </w:rPr>
  </w:style>
  <w:style w:type="character" w:customStyle="1" w:styleId="40">
    <w:name w:val="Заголовок 4 Знак"/>
    <w:basedOn w:val="a0"/>
    <w:link w:val="4"/>
    <w:rsid w:val="008C37A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D474-EC56-498C-BCFB-8CD4538F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2014-06-22T22:56:00Z</dcterms:created>
  <dcterms:modified xsi:type="dcterms:W3CDTF">2014-06-30T00:51:00Z</dcterms:modified>
</cp:coreProperties>
</file>