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</w:pPr>
      <w:hyperlink r:id="rId4" w:history="1">
        <w:r w:rsidRPr="00D8446C">
          <w:rPr>
            <w:rFonts w:ascii="Times New Roman" w:eastAsia="Times New Roman" w:hAnsi="Times New Roman" w:cs="Times New Roman"/>
            <w:b/>
            <w:bCs/>
            <w:color w:val="0F243E" w:themeColor="text2" w:themeShade="80"/>
            <w:sz w:val="36"/>
            <w:szCs w:val="36"/>
            <w:u w:val="single"/>
            <w:lang w:eastAsia="ru-RU"/>
          </w:rPr>
          <w:t>Конспект проведения подвижной игры в первой младшей группе «Мыши водят хоровод»</w:t>
        </w:r>
      </w:hyperlink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Цель:</w:t>
      </w: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двигательную активность.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Ход: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Сегодня мы будем играть в игру «Мыши водят хоровод». Какие мышки? Что они любят делать? (бегать, прыгать, веселиться). Покажите! (дети показывают). Как они пищат? Что произойдет, если мышки увидят кота? (испугаются, убегут быстро-быстро). Мы все будем мышками. А котом-Васькой будет… (выбирает ребенка-кота).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(обращаясь к ребенку-коту): Покажи, как кот мяукает. Какие у него когти? Как он догоняет мышку?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отводит ребенка-кота в домик.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Обращается ко всем детям: Мы – мышки, будем водить хоровод, бегать, играть, веселиться, но как только проснется Васька-кот, сразу разбегайтесь, чтобы кот вас не поймал».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подвижной игры: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поет, а дети тихо передвигаются и подпевают за взрослым: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Мыши водят хоровод: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Ля-ля-ля!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печурке дремлет кот.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Ля-ля-ля!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Тише, мыши, не шумите,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Кота-Ваську не будите!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проснется Васька-кот –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Разобьет наш хоровод!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Мышки не слушаются, бегают, пищат.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проснулся Васька-кот,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Разбежался хоровод!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 бегает за мышками: «Мяу-мяу-мяу!»</w:t>
      </w:r>
    </w:p>
    <w:p w:rsidR="00D8446C" w:rsidRPr="00D8446C" w:rsidRDefault="00D8446C" w:rsidP="00D84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«Мышки» разбегаются. По желанию детей игра повторяется 2-3 раза.</w:t>
      </w:r>
    </w:p>
    <w:p w:rsidR="006E52B5" w:rsidRPr="00D8446C" w:rsidRDefault="006E52B5">
      <w:pPr>
        <w:rPr>
          <w:rFonts w:ascii="Times New Roman" w:hAnsi="Times New Roman" w:cs="Times New Roman"/>
          <w:sz w:val="32"/>
          <w:szCs w:val="32"/>
        </w:rPr>
      </w:pPr>
    </w:p>
    <w:sectPr w:rsidR="006E52B5" w:rsidRPr="00D8446C" w:rsidSect="006E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8446C"/>
    <w:rsid w:val="006E52B5"/>
    <w:rsid w:val="00D8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B5"/>
  </w:style>
  <w:style w:type="paragraph" w:styleId="2">
    <w:name w:val="heading 2"/>
    <w:basedOn w:val="a"/>
    <w:link w:val="20"/>
    <w:uiPriority w:val="9"/>
    <w:qFormat/>
    <w:rsid w:val="00D84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44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46C"/>
    <w:rPr>
      <w:b/>
      <w:bCs/>
    </w:rPr>
  </w:style>
  <w:style w:type="character" w:customStyle="1" w:styleId="apple-converted-space">
    <w:name w:val="apple-converted-space"/>
    <w:basedOn w:val="a0"/>
    <w:rsid w:val="00D84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14-vospitatelu/teksty-konspektov-zanyatij/961-konspekt-provedeniya-podvizhnoj-igry-v-pervoj-mladshej-gruppe-myshi-vodyat-horov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2</cp:revision>
  <dcterms:created xsi:type="dcterms:W3CDTF">2015-02-08T10:35:00Z</dcterms:created>
  <dcterms:modified xsi:type="dcterms:W3CDTF">2015-02-08T10:36:00Z</dcterms:modified>
</cp:coreProperties>
</file>