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D7" w:rsidRDefault="006954D4">
      <w:r>
        <w:rPr>
          <w:noProof/>
          <w:lang w:eastAsia="ru-RU"/>
        </w:rPr>
        <w:drawing>
          <wp:inline distT="0" distB="0" distL="0" distR="0">
            <wp:extent cx="6645910" cy="4693920"/>
            <wp:effectExtent l="19050" t="0" r="2540" b="0"/>
            <wp:docPr id="1" name="Рисунок 1" descr="Календарь учителя России на 2014-2015 учебн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ендарь учителя России на 2014-2015 учебный го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4D4" w:rsidRDefault="006954D4"/>
    <w:p w:rsidR="006954D4" w:rsidRDefault="006954D4">
      <w:r>
        <w:rPr>
          <w:noProof/>
          <w:lang w:eastAsia="ru-RU"/>
        </w:rPr>
        <w:drawing>
          <wp:inline distT="0" distB="0" distL="0" distR="0">
            <wp:extent cx="6645910" cy="4732020"/>
            <wp:effectExtent l="19050" t="0" r="2540" b="0"/>
            <wp:docPr id="4" name="Рисунок 4" descr="Календарь учителя России на 2014-2015 учебн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лендарь учителя России на 2014-2015 учебный го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3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60"/>
        <w:gridCol w:w="9206"/>
      </w:tblGrid>
      <w:tr w:rsidR="00C40315" w:rsidRPr="00C40315" w:rsidTr="00C40315">
        <w:tc>
          <w:tcPr>
            <w:tcW w:w="0" w:type="auto"/>
            <w:gridSpan w:val="2"/>
            <w:hideMark/>
          </w:tcPr>
          <w:p w:rsidR="00C40315" w:rsidRDefault="00C40315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466"/>
            </w:tblGrid>
            <w:tr w:rsidR="00C40315" w:rsidRPr="00C40315">
              <w:tc>
                <w:tcPr>
                  <w:tcW w:w="5000" w:type="pct"/>
                  <w:vAlign w:val="center"/>
                  <w:hideMark/>
                </w:tcPr>
                <w:p w:rsidR="00C40315" w:rsidRPr="00C40315" w:rsidRDefault="00C40315" w:rsidP="00C403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4031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СПИСОК ПРАЗДНИКОВ</w:t>
                  </w:r>
                </w:p>
              </w:tc>
            </w:tr>
          </w:tbl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2015.04.12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BC1111"/>
                <w:sz w:val="28"/>
                <w:szCs w:val="28"/>
                <w:lang w:eastAsia="ru-RU"/>
              </w:rPr>
              <w:t xml:space="preserve">Пасха приходится на воскресенье. Расчет времени празднования Пасхи осуществляется в настоящее время в большинстве </w:t>
            </w:r>
            <w:proofErr w:type="gramStart"/>
            <w:r w:rsidRPr="00C40315">
              <w:rPr>
                <w:rFonts w:ascii="Times New Roman" w:eastAsia="Times New Roman" w:hAnsi="Times New Roman" w:cs="Times New Roman"/>
                <w:color w:val="BC1111"/>
                <w:sz w:val="28"/>
                <w:szCs w:val="28"/>
                <w:lang w:eastAsia="ru-RU"/>
              </w:rPr>
              <w:t>христианских</w:t>
            </w:r>
            <w:proofErr w:type="gramEnd"/>
            <w:r w:rsidRPr="00C40315">
              <w:rPr>
                <w:rFonts w:ascii="Times New Roman" w:eastAsia="Times New Roman" w:hAnsi="Times New Roman" w:cs="Times New Roman"/>
                <w:color w:val="BC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0315">
              <w:rPr>
                <w:rFonts w:ascii="Times New Roman" w:eastAsia="Times New Roman" w:hAnsi="Times New Roman" w:cs="Times New Roman"/>
                <w:color w:val="BC1111"/>
                <w:sz w:val="28"/>
                <w:szCs w:val="28"/>
                <w:lang w:eastAsia="ru-RU"/>
              </w:rPr>
              <w:t>конфессий</w:t>
            </w:r>
            <w:proofErr w:type="spellEnd"/>
            <w:r w:rsidRPr="00C40315">
              <w:rPr>
                <w:rFonts w:ascii="Times New Roman" w:eastAsia="Times New Roman" w:hAnsi="Times New Roman" w:cs="Times New Roman"/>
                <w:color w:val="BC1111"/>
                <w:sz w:val="28"/>
                <w:szCs w:val="28"/>
                <w:lang w:eastAsia="ru-RU"/>
              </w:rPr>
              <w:t xml:space="preserve"> по лунно-солнечному календарю.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2015.05.31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BC1111"/>
                <w:sz w:val="28"/>
                <w:szCs w:val="28"/>
                <w:lang w:eastAsia="ru-RU"/>
              </w:rPr>
              <w:t>Троица (Пятидесятница). Величайший христианский праздник, празднуемый в 50-й день Пасхи в память сошествия Святого Духа на апостолов и посвященный прославлению Святой Троицы.</w:t>
            </w:r>
          </w:p>
        </w:tc>
      </w:tr>
      <w:tr w:rsidR="00C40315" w:rsidRPr="00C40315" w:rsidTr="00C40315">
        <w:tc>
          <w:tcPr>
            <w:tcW w:w="0" w:type="auto"/>
            <w:gridSpan w:val="2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2015.01.01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BC1111"/>
                <w:sz w:val="28"/>
                <w:szCs w:val="28"/>
                <w:lang w:eastAsia="ru-RU"/>
              </w:rPr>
              <w:t>Новый Год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2015.01.07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616E0D"/>
                <w:sz w:val="28"/>
                <w:szCs w:val="28"/>
                <w:lang w:eastAsia="ru-RU"/>
              </w:rPr>
              <w:t>Православное Рождество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2015.01.11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заповедников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2015.01.12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работника прокуратуры РФ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2015.01.13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C</w:t>
            </w:r>
            <w:proofErr w:type="gramEnd"/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тарый</w:t>
            </w:r>
            <w:proofErr w:type="spellEnd"/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Новый год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2015.01.13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Российской печати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2015.01.21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инженерных войск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2015.01.25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студентов / Татьянин День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2015.01.25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штурмана ВМФ</w:t>
            </w:r>
          </w:p>
        </w:tc>
      </w:tr>
      <w:tr w:rsidR="00C40315" w:rsidRPr="00C40315" w:rsidTr="00C40315">
        <w:tc>
          <w:tcPr>
            <w:tcW w:w="0" w:type="auto"/>
            <w:gridSpan w:val="2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2015.02.08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российской науки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2015.02.10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дипломатического работника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2015.02.14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Святого Валентина / День всех влюбленных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2015.02.23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BC1111"/>
                <w:sz w:val="28"/>
                <w:szCs w:val="28"/>
                <w:lang w:eastAsia="ru-RU"/>
              </w:rPr>
              <w:t>День Защитника Отечества</w:t>
            </w:r>
          </w:p>
        </w:tc>
      </w:tr>
      <w:tr w:rsidR="00C40315" w:rsidRPr="00C40315" w:rsidTr="00C40315">
        <w:tc>
          <w:tcPr>
            <w:tcW w:w="0" w:type="auto"/>
            <w:gridSpan w:val="2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2015.03.08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BC1111"/>
                <w:sz w:val="28"/>
                <w:szCs w:val="28"/>
                <w:lang w:eastAsia="ru-RU"/>
              </w:rPr>
              <w:t>Международный Женский День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2015.03.10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архивов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2015.03.12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работников уголовно-исполнительной системы Минюста России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2015.03.18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налоговой полиции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2015.03.27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внутренних войск МВД России</w:t>
            </w:r>
          </w:p>
        </w:tc>
      </w:tr>
      <w:tr w:rsidR="00C40315" w:rsidRPr="00C40315" w:rsidTr="00C40315">
        <w:tc>
          <w:tcPr>
            <w:tcW w:w="0" w:type="auto"/>
            <w:gridSpan w:val="2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2015.04.01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День смеха / День </w:t>
            </w:r>
            <w:proofErr w:type="spellStart"/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дурака</w:t>
            </w:r>
            <w:proofErr w:type="spellEnd"/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2015.04.02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единения народов Беларуси и России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2015.04.03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Геолога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2015.04.12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Всемирный День Авиации и Космонавтики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2015.04.30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пожарной охраны</w:t>
            </w:r>
          </w:p>
        </w:tc>
      </w:tr>
      <w:tr w:rsidR="00C40315" w:rsidRPr="00C40315" w:rsidTr="00C40315">
        <w:tc>
          <w:tcPr>
            <w:tcW w:w="0" w:type="auto"/>
            <w:gridSpan w:val="2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2015.05.01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Праздник Труда (День Труда)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2015.05.07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Радио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2015.05.09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BC1111"/>
                <w:sz w:val="28"/>
                <w:szCs w:val="28"/>
                <w:lang w:eastAsia="ru-RU"/>
              </w:rPr>
              <w:t>День Победы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2015.05.27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Всероссийский день библиотек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2015.05.28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Пограничника</w:t>
            </w:r>
          </w:p>
        </w:tc>
      </w:tr>
      <w:tr w:rsidR="00C40315" w:rsidRPr="00C40315" w:rsidTr="00C40315">
        <w:tc>
          <w:tcPr>
            <w:tcW w:w="0" w:type="auto"/>
            <w:gridSpan w:val="2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2015.06.05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Мелиоратора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2015.06.06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Пушкинский день России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2015.06.08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социального Работника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2015.06.12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BC1111"/>
                <w:sz w:val="28"/>
                <w:szCs w:val="28"/>
                <w:lang w:eastAsia="ru-RU"/>
              </w:rPr>
              <w:t>День России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2015.06.12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работников легкой промышленности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2015.06.22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памяти и скорби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2015.06.25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Изобретателя и рационализатора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2015.06.25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дружбы, единения славян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2015.06.27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молодежи России</w:t>
            </w:r>
          </w:p>
        </w:tc>
      </w:tr>
      <w:tr w:rsidR="00C40315" w:rsidRPr="00C40315" w:rsidTr="00C40315">
        <w:tc>
          <w:tcPr>
            <w:tcW w:w="0" w:type="auto"/>
            <w:gridSpan w:val="2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2015.07.03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Государственной автомобильной инспекции ГАИ (День ГИБДД)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2015.07.10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Российской почты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2015.07.17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Металлурга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2015.07.24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работника торговли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2015.07.28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PR-специалиста</w:t>
            </w:r>
          </w:p>
        </w:tc>
      </w:tr>
      <w:tr w:rsidR="00C40315" w:rsidRPr="00C40315" w:rsidTr="00C40315">
        <w:tc>
          <w:tcPr>
            <w:tcW w:w="0" w:type="auto"/>
            <w:gridSpan w:val="2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2015.08.01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инкассатора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2015.08.01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тыла Вооруженных Сил Российской Федерации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2015.08.02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Воздушно-десантных войск (День десантника)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2015.08.06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Железнодорожных войск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2015.08.07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Железнодорожника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2015.08.12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Военно-Воздушных Сил. День ВВС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2015.08.14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Строителя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2015.08.22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Государственного флага Российской Федерации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2015.08.27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кино России</w:t>
            </w:r>
          </w:p>
        </w:tc>
      </w:tr>
      <w:tr w:rsidR="00C40315" w:rsidRPr="00C40315" w:rsidTr="00C40315">
        <w:tc>
          <w:tcPr>
            <w:tcW w:w="0" w:type="auto"/>
            <w:gridSpan w:val="2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2015.09.01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Знаний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2015.09.02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российской гвардии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2015.09.03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2015.09.18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работников Леса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2015.09.27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воспитателя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2015.09.30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Интернета России (День Рунета)</w:t>
            </w:r>
          </w:p>
        </w:tc>
      </w:tr>
      <w:tr w:rsidR="00C40315" w:rsidRPr="00C40315" w:rsidTr="00C40315">
        <w:tc>
          <w:tcPr>
            <w:tcW w:w="0" w:type="auto"/>
            <w:gridSpan w:val="2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2015.10.01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Международный День пожилых людей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2015.10.04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военно-космических сил России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2015.10.04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войск гражданской обороны МЧС Российской Федерации. День МЧС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2015.10.05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Учителя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2015.10.05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работников уголовного розыска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2015.10.06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российского страховщика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2015.10.20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войск связи вооруженных сил РФ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2015.10.24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соединений и частей специального назначения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2015.10.25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таможенника Российской Федерации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2015.10.29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работников службы вневедомственной охраны МВД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2015.10.30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автомобилиста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2015.10.30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инженера-механика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2015.10.30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памяти жертв политических репрессий</w:t>
            </w:r>
          </w:p>
        </w:tc>
      </w:tr>
      <w:tr w:rsidR="00C40315" w:rsidRPr="00C40315" w:rsidTr="00C40315">
        <w:tc>
          <w:tcPr>
            <w:tcW w:w="0" w:type="auto"/>
            <w:gridSpan w:val="2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2015.11.04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BC1111"/>
                <w:sz w:val="28"/>
                <w:szCs w:val="28"/>
                <w:lang w:eastAsia="ru-RU"/>
              </w:rPr>
              <w:t>День народного единства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2015.11.05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военного разведчика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2015.11.06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судебного пристава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2015.11.07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Октябрьской революции 1917 года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2015.11.10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Милиции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2015.11.11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памяти погибших в первой мировой войне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2015.11.13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Войск радиационной, химической и биологической защиты Министерства обороны РФ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2015.11.15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Всероссийский день призывника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2015.11.21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работника налоговых органов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2015.11.27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Матери России (День Матерей)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2015.11.27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оценщика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2015.11.27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Морской пехоты</w:t>
            </w:r>
          </w:p>
        </w:tc>
      </w:tr>
      <w:tr w:rsidR="00C40315" w:rsidRPr="00C40315" w:rsidTr="00C40315">
        <w:tc>
          <w:tcPr>
            <w:tcW w:w="0" w:type="auto"/>
            <w:gridSpan w:val="2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2015.12.04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 </w:t>
            </w:r>
            <w:hyperlink r:id="rId5" w:tgtFrame="_blank" w:history="1">
              <w:r w:rsidRPr="00C40315">
                <w:rPr>
                  <w:rFonts w:ascii="Times New Roman" w:eastAsia="Times New Roman" w:hAnsi="Times New Roman" w:cs="Times New Roman"/>
                  <w:color w:val="0999C4"/>
                  <w:sz w:val="28"/>
                  <w:szCs w:val="28"/>
                  <w:u w:val="single"/>
                  <w:lang w:eastAsia="ru-RU"/>
                </w:rPr>
                <w:t>информатики</w:t>
              </w:r>
            </w:hyperlink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2015.12.12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Конституции Российской Федерации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2015.12.15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памяти журналистов, погибших при исполнении профессиональных обязанностей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2015.12.17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ракетных вой</w:t>
            </w:r>
            <w:proofErr w:type="gramStart"/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ск стр</w:t>
            </w:r>
            <w:proofErr w:type="gramEnd"/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атегического назначения. День военно-космических сил.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2015.12.20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работника органов государственной безопасности РФ (День ФСБ)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2015.12.22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Энергетика</w:t>
            </w:r>
          </w:p>
        </w:tc>
      </w:tr>
      <w:tr w:rsidR="00C40315" w:rsidRPr="00C40315" w:rsidTr="00C40315"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2015.12.23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Дальней авиации ВВС России</w:t>
            </w:r>
          </w:p>
        </w:tc>
      </w:tr>
      <w:tr w:rsidR="00C40315" w:rsidRPr="00C40315" w:rsidTr="00C40315">
        <w:trPr>
          <w:trHeight w:val="536"/>
        </w:trPr>
        <w:tc>
          <w:tcPr>
            <w:tcW w:w="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2015.12.27</w:t>
            </w:r>
          </w:p>
        </w:tc>
        <w:tc>
          <w:tcPr>
            <w:tcW w:w="4500" w:type="pct"/>
            <w:hideMark/>
          </w:tcPr>
          <w:p w:rsidR="00C40315" w:rsidRPr="00C40315" w:rsidRDefault="00C40315" w:rsidP="00C40315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403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День спасателя Российской Федерации</w:t>
            </w:r>
          </w:p>
        </w:tc>
      </w:tr>
    </w:tbl>
    <w:p w:rsidR="00C40315" w:rsidRDefault="00C40315"/>
    <w:sectPr w:rsidR="00C40315" w:rsidSect="00C40315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4D4"/>
    <w:rsid w:val="002F52D7"/>
    <w:rsid w:val="0057620C"/>
    <w:rsid w:val="006954D4"/>
    <w:rsid w:val="00C4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4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40315"/>
  </w:style>
  <w:style w:type="character" w:styleId="a5">
    <w:name w:val="Hyperlink"/>
    <w:basedOn w:val="a0"/>
    <w:uiPriority w:val="99"/>
    <w:semiHidden/>
    <w:unhideWhenUsed/>
    <w:rsid w:val="00C403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xfor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cp:lastPrinted>2015-01-04T10:14:00Z</cp:lastPrinted>
  <dcterms:created xsi:type="dcterms:W3CDTF">2015-01-04T10:04:00Z</dcterms:created>
  <dcterms:modified xsi:type="dcterms:W3CDTF">2015-01-04T10:14:00Z</dcterms:modified>
</cp:coreProperties>
</file>