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C6" w:rsidRPr="004675C6" w:rsidRDefault="00236CC8" w:rsidP="004675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4675C6" w:rsidRPr="004675C6">
        <w:rPr>
          <w:rFonts w:ascii="Times New Roman" w:hAnsi="Times New Roman" w:cs="Times New Roman"/>
          <w:b/>
          <w:sz w:val="32"/>
          <w:szCs w:val="32"/>
        </w:rPr>
        <w:t>Перечень используемых технологий.</w:t>
      </w:r>
    </w:p>
    <w:p w:rsidR="00D26B73" w:rsidRDefault="00D26B73" w:rsidP="004675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5C6" w:rsidRPr="002D2474" w:rsidRDefault="004675C6" w:rsidP="00D26B7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D2474">
        <w:rPr>
          <w:rFonts w:ascii="Times New Roman" w:hAnsi="Times New Roman" w:cs="Times New Roman"/>
          <w:b/>
          <w:sz w:val="28"/>
          <w:szCs w:val="28"/>
        </w:rPr>
        <w:t>1. </w:t>
      </w:r>
      <w:proofErr w:type="spellStart"/>
      <w:r w:rsidRPr="002D2474">
        <w:rPr>
          <w:rFonts w:ascii="Times New Roman" w:hAnsi="Times New Roman" w:cs="Times New Roman"/>
          <w:b/>
          <w:sz w:val="28"/>
          <w:szCs w:val="28"/>
        </w:rPr>
        <w:t>Социоигровая</w:t>
      </w:r>
      <w:proofErr w:type="spellEnd"/>
      <w:r w:rsidRPr="002D2474">
        <w:rPr>
          <w:rFonts w:ascii="Times New Roman" w:hAnsi="Times New Roman" w:cs="Times New Roman"/>
          <w:b/>
          <w:sz w:val="28"/>
          <w:szCs w:val="28"/>
        </w:rPr>
        <w:t xml:space="preserve"> технология способствует: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развитию взаимодействия ребенка со сверстниками (коллективные дела в малых группах непосредственно образовательной деятельности);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коррекции импульсивного, протестного, агрессивного, комфортного поведения;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-формирование умений и навыков дружеского коммуникативного взаимодействия; (Игры с правилами, игры-соревнования, игры - драматизации, сюжетно – ролевые игры, режиссерские игры)</w:t>
      </w:r>
      <w:r w:rsidR="00D26B73">
        <w:rPr>
          <w:rFonts w:ascii="Times New Roman" w:hAnsi="Times New Roman" w:cs="Times New Roman"/>
          <w:sz w:val="28"/>
          <w:szCs w:val="28"/>
        </w:rPr>
        <w:t>;</w:t>
      </w:r>
    </w:p>
    <w:p w:rsidR="004675C6" w:rsidRPr="004675C6" w:rsidRDefault="00D26B73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675C6" w:rsidRPr="004675C6">
        <w:rPr>
          <w:rFonts w:ascii="Times New Roman" w:hAnsi="Times New Roman" w:cs="Times New Roman"/>
          <w:sz w:val="28"/>
          <w:szCs w:val="28"/>
        </w:rPr>
        <w:t>оздание условий для развития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и способностей дошкольников;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675C6" w:rsidRPr="004675C6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 с элементами самооценки)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5C6" w:rsidRPr="002D2474" w:rsidRDefault="004675C6" w:rsidP="00D26B7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2D247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2D2474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75C6" w:rsidRPr="004675C6">
        <w:rPr>
          <w:rFonts w:ascii="Times New Roman" w:hAnsi="Times New Roman" w:cs="Times New Roman"/>
          <w:sz w:val="28"/>
          <w:szCs w:val="28"/>
        </w:rPr>
        <w:t>Короткова Л.Д. «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для дошкольников младших школьников»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2D2474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75C6" w:rsidRPr="004675C6">
        <w:rPr>
          <w:rFonts w:ascii="Times New Roman" w:hAnsi="Times New Roman" w:cs="Times New Roman"/>
          <w:sz w:val="28"/>
          <w:szCs w:val="28"/>
        </w:rPr>
        <w:t>Никитина Б. П.  «Развивающие игры». </w:t>
      </w:r>
    </w:p>
    <w:p w:rsidR="004675C6" w:rsidRPr="004675C6" w:rsidRDefault="002D2474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Шорохова О. А. «Играем в сказку: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и занятия по   развитию связной речи дошкольников».</w:t>
      </w:r>
    </w:p>
    <w:p w:rsidR="004675C6" w:rsidRPr="004675C6" w:rsidRDefault="002D2474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75C6" w:rsidRPr="004675C6">
        <w:rPr>
          <w:rFonts w:ascii="Times New Roman" w:hAnsi="Times New Roman" w:cs="Times New Roman"/>
          <w:sz w:val="28"/>
          <w:szCs w:val="28"/>
        </w:rPr>
        <w:t>Капская А.Ю</w:t>
      </w:r>
      <w:r w:rsidR="00734C23">
        <w:rPr>
          <w:rFonts w:ascii="Times New Roman" w:hAnsi="Times New Roman" w:cs="Times New Roman"/>
          <w:sz w:val="28"/>
          <w:szCs w:val="28"/>
        </w:rPr>
        <w:t>.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, Мирончик Т.Д. «Подарки фей, развивающая  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5.В.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В.В. «Сказочные лабиринты игры»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6.Кравцова Е.Е. «Разбуди в ребенке волшебника</w:t>
      </w:r>
      <w:r w:rsidR="00B90B50">
        <w:rPr>
          <w:rFonts w:ascii="Times New Roman" w:hAnsi="Times New Roman" w:cs="Times New Roman"/>
          <w:sz w:val="28"/>
          <w:szCs w:val="28"/>
        </w:rPr>
        <w:t>».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7.Тимофеева Е.А. «Подвижные игры»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  <w:r w:rsidRPr="004675C6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М.А. «Движение день за днем».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9. Бондаренко А. К. Дидактические игры в детском саду.</w:t>
      </w:r>
    </w:p>
    <w:p w:rsidR="004675C6" w:rsidRPr="004675C6" w:rsidRDefault="00D26B73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Удальцова Е. И, «</w:t>
      </w:r>
      <w:r w:rsidR="004675C6" w:rsidRPr="004675C6">
        <w:rPr>
          <w:rFonts w:ascii="Times New Roman" w:hAnsi="Times New Roman" w:cs="Times New Roman"/>
          <w:sz w:val="28"/>
          <w:szCs w:val="28"/>
        </w:rPr>
        <w:t>Дидактические игры в вос</w:t>
      </w:r>
      <w:r>
        <w:rPr>
          <w:rFonts w:ascii="Times New Roman" w:hAnsi="Times New Roman" w:cs="Times New Roman"/>
          <w:sz w:val="28"/>
          <w:szCs w:val="28"/>
        </w:rPr>
        <w:t>питании и обучении дошкольников».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11.Акулова О. «Театрализованные игры»</w:t>
      </w:r>
      <w:r w:rsidR="00D26B73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D26B7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lastRenderedPageBreak/>
        <w:t>12.Шадрина А.А. «Детские народные игры»</w:t>
      </w:r>
      <w:r w:rsidR="00D26B73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ED211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13.Богуславская З.М., Смирнова У.О. «Развивающие игры для детей младшего дошкольного возраста»</w:t>
      </w:r>
      <w:r w:rsidR="00D26B73">
        <w:rPr>
          <w:rFonts w:ascii="Times New Roman" w:hAnsi="Times New Roman" w:cs="Times New Roman"/>
          <w:sz w:val="28"/>
          <w:szCs w:val="28"/>
        </w:rPr>
        <w:t>.</w:t>
      </w:r>
      <w:r w:rsidRPr="004675C6">
        <w:rPr>
          <w:rFonts w:ascii="Times New Roman" w:hAnsi="Times New Roman" w:cs="Times New Roman"/>
          <w:sz w:val="28"/>
          <w:szCs w:val="28"/>
        </w:rPr>
        <w:br/>
        <w:t>14. 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В.Н. «Развивающие игры по физической культуре для младших дошкольников»</w:t>
      </w:r>
      <w:r w:rsidR="00D26B73">
        <w:rPr>
          <w:rFonts w:ascii="Times New Roman" w:hAnsi="Times New Roman" w:cs="Times New Roman"/>
          <w:sz w:val="28"/>
          <w:szCs w:val="28"/>
        </w:rPr>
        <w:t>.</w:t>
      </w:r>
    </w:p>
    <w:p w:rsidR="004675C6" w:rsidRPr="00ED2117" w:rsidRDefault="004675C6" w:rsidP="00ED2117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D2117">
        <w:rPr>
          <w:rFonts w:ascii="Times New Roman" w:hAnsi="Times New Roman" w:cs="Times New Roman"/>
          <w:b/>
          <w:sz w:val="28"/>
          <w:szCs w:val="28"/>
        </w:rPr>
        <w:t>2.Здоровьесберегающие технологии</w:t>
      </w:r>
      <w:r w:rsidR="00A84F06" w:rsidRPr="00ED2117">
        <w:rPr>
          <w:rFonts w:ascii="Times New Roman" w:hAnsi="Times New Roman" w:cs="Times New Roman"/>
          <w:b/>
          <w:sz w:val="28"/>
          <w:szCs w:val="28"/>
        </w:rPr>
        <w:t>.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технологий является</w:t>
      </w:r>
      <w:r w:rsidR="00A84F06">
        <w:rPr>
          <w:rFonts w:ascii="Times New Roman" w:hAnsi="Times New Roman" w:cs="Times New Roman"/>
          <w:sz w:val="28"/>
          <w:szCs w:val="28"/>
        </w:rPr>
        <w:t>:</w:t>
      </w:r>
      <w:r w:rsidRPr="004675C6">
        <w:rPr>
          <w:rFonts w:ascii="Times New Roman" w:hAnsi="Times New Roman" w:cs="Times New Roman"/>
          <w:sz w:val="28"/>
          <w:szCs w:val="28"/>
        </w:rPr>
        <w:t xml:space="preserve"> обеспечение ребенку возможности сохранения здоровья, формирование у него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необходимыхзнаний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>, умений, навыков по здоровому образу жизни. </w:t>
      </w:r>
      <w:r w:rsidRPr="004675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</w:t>
      </w:r>
      <w:r w:rsidR="00B90B50">
        <w:rPr>
          <w:rFonts w:ascii="Times New Roman" w:hAnsi="Times New Roman" w:cs="Times New Roman"/>
          <w:sz w:val="28"/>
          <w:szCs w:val="28"/>
        </w:rPr>
        <w:t>овье ребенка на разных уровнях -</w:t>
      </w:r>
      <w:r w:rsidRPr="004675C6">
        <w:rPr>
          <w:rFonts w:ascii="Times New Roman" w:hAnsi="Times New Roman" w:cs="Times New Roman"/>
          <w:sz w:val="28"/>
          <w:szCs w:val="28"/>
        </w:rPr>
        <w:t xml:space="preserve"> информационном, психологическом, биоэнергетическом. </w:t>
      </w:r>
    </w:p>
    <w:p w:rsidR="004675C6" w:rsidRPr="00A84F06" w:rsidRDefault="004675C6" w:rsidP="00D26B73">
      <w:pPr>
        <w:rPr>
          <w:rFonts w:ascii="Times New Roman" w:hAnsi="Times New Roman" w:cs="Times New Roman"/>
          <w:b/>
          <w:sz w:val="28"/>
          <w:szCs w:val="28"/>
        </w:rPr>
      </w:pPr>
      <w:r w:rsidRPr="00A84F06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A84F06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Л.В. «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технологии в ДОУ»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A84F06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Елжова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Н.В. «Здоровый образ жизни в дошкольном образовательном учреждении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3.Князь</w:t>
      </w:r>
      <w:r w:rsidR="00A84F06">
        <w:rPr>
          <w:rFonts w:ascii="Times New Roman" w:hAnsi="Times New Roman" w:cs="Times New Roman"/>
          <w:sz w:val="28"/>
          <w:szCs w:val="28"/>
        </w:rPr>
        <w:t>кина З. П. </w:t>
      </w:r>
      <w:r w:rsidRPr="004675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 ДОУ»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B90B50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4.Крылова Н.И. «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учреждения: проектирование, тренинги, занятия»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5.Харченко Т.Е. «Бодрящая гимнастика для дошкольников»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4675C6" w:rsidP="00ED211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6.Э.Й.Аанашкявичене «Спортивные игры и упражнения в детском саду»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911194" w:rsidRDefault="004675C6" w:rsidP="00ED2117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3. Личностно-ориентированные технологии</w:t>
      </w:r>
      <w:r w:rsidR="00911194">
        <w:rPr>
          <w:rFonts w:ascii="Times New Roman" w:hAnsi="Times New Roman" w:cs="Times New Roman"/>
          <w:b/>
          <w:sz w:val="28"/>
          <w:szCs w:val="28"/>
        </w:rPr>
        <w:t>.</w:t>
      </w:r>
    </w:p>
    <w:p w:rsidR="004675C6" w:rsidRPr="004675C6" w:rsidRDefault="004675C6" w:rsidP="00ED211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Цель: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675C6" w:rsidRPr="00911194" w:rsidRDefault="004675C6" w:rsidP="00D26B73">
      <w:pPr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Ш.А.  «Педагогика сотрудничества»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  <w:r w:rsidR="004675C6" w:rsidRPr="004675C6">
        <w:rPr>
          <w:rFonts w:ascii="Times New Roman" w:hAnsi="Times New Roman" w:cs="Times New Roman"/>
          <w:sz w:val="28"/>
          <w:szCs w:val="28"/>
        </w:rPr>
        <w:t> 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1194">
        <w:rPr>
          <w:rFonts w:ascii="Times New Roman" w:hAnsi="Times New Roman" w:cs="Times New Roman"/>
          <w:sz w:val="28"/>
          <w:szCs w:val="28"/>
        </w:rPr>
        <w:t xml:space="preserve"> </w:t>
      </w:r>
      <w:r w:rsidRPr="004675C6">
        <w:rPr>
          <w:rFonts w:ascii="Times New Roman" w:hAnsi="Times New Roman" w:cs="Times New Roman"/>
          <w:sz w:val="28"/>
          <w:szCs w:val="28"/>
        </w:rPr>
        <w:t xml:space="preserve">Анисимов О.С.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КапустинН.П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>. «Индивидуально – рефлексивная самооценка воспитания»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ГраницкаяА.С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., В. Д.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В.Д «Технология индивидуализации   обучения»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C6" w:rsidRPr="004675C6">
        <w:rPr>
          <w:rFonts w:ascii="Times New Roman" w:hAnsi="Times New Roman" w:cs="Times New Roman"/>
          <w:sz w:val="28"/>
          <w:szCs w:val="28"/>
        </w:rPr>
        <w:t>Зайцев Н.А «Технология раннего и интенсивного обучения грамоте»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C6" w:rsidRPr="004675C6">
        <w:rPr>
          <w:rFonts w:ascii="Times New Roman" w:hAnsi="Times New Roman" w:cs="Times New Roman"/>
          <w:sz w:val="28"/>
          <w:szCs w:val="28"/>
        </w:rPr>
        <w:t>Карнеги Д. «Технология формирования лидерских качеств»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Костина Э.П. «Технология развития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>» Педагогическая технология развития самостоятельности детей дошкольного возраста.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Новоселовал.С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>.. «Педагогическая технология развития самостоятельности детей дошкольного возраста»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МашароваТ.В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>. «Использование личностно-ориентированных технологий в образовании»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75C6" w:rsidRPr="004675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Новикова Т.Г.,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А.Н. «Региональный опыт использования технологии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в практике Российской школы»</w:t>
      </w:r>
      <w:r w:rsidR="00B90B50">
        <w:rPr>
          <w:rFonts w:ascii="Times New Roman" w:hAnsi="Times New Roman" w:cs="Times New Roman"/>
          <w:sz w:val="28"/>
          <w:szCs w:val="28"/>
        </w:rPr>
        <w:t>.</w:t>
      </w:r>
    </w:p>
    <w:p w:rsidR="00B90B50" w:rsidRDefault="00911194" w:rsidP="00ED211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75C6" w:rsidRPr="004675C6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Эльконина-В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. В. Давыдова Технология развивающего обучения </w:t>
      </w:r>
    </w:p>
    <w:p w:rsidR="004675C6" w:rsidRPr="00911194" w:rsidRDefault="004675C6" w:rsidP="00ED2117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4.Информационно - коммуникационные технологии (ИКТ)</w:t>
      </w:r>
      <w:r w:rsidR="00911194">
        <w:rPr>
          <w:rFonts w:ascii="Times New Roman" w:hAnsi="Times New Roman" w:cs="Times New Roman"/>
          <w:b/>
          <w:sz w:val="28"/>
          <w:szCs w:val="28"/>
        </w:rPr>
        <w:t>.</w:t>
      </w:r>
    </w:p>
    <w:p w:rsidR="004675C6" w:rsidRPr="004675C6" w:rsidRDefault="004675C6" w:rsidP="00ED211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 используются для повышения эффективности образовательного процесса 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>: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подборе иллюстративного материала к занятиям и для оформления стендов, группы, (сканирование, интернет</w:t>
      </w:r>
      <w:r w:rsidR="00BE20D1">
        <w:rPr>
          <w:rFonts w:ascii="Times New Roman" w:hAnsi="Times New Roman" w:cs="Times New Roman"/>
          <w:sz w:val="28"/>
          <w:szCs w:val="28"/>
        </w:rPr>
        <w:t xml:space="preserve"> </w:t>
      </w:r>
      <w:r w:rsidRPr="004675C6">
        <w:rPr>
          <w:rFonts w:ascii="Times New Roman" w:hAnsi="Times New Roman" w:cs="Times New Roman"/>
          <w:sz w:val="28"/>
          <w:szCs w:val="28"/>
        </w:rPr>
        <w:t>- ресурсы; принтер, презентация);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подборе дополнительного познавательного материала к непосредственно образовательной деятельности, знакомство со   сценариями праздников и других мероприятий;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обмене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 xml:space="preserve"> опытом, знакомстве с периодикой, наработками других педагогов России</w:t>
      </w:r>
      <w:r w:rsidR="00911194">
        <w:rPr>
          <w:rFonts w:ascii="Times New Roman" w:hAnsi="Times New Roman" w:cs="Times New Roman"/>
          <w:sz w:val="28"/>
          <w:szCs w:val="28"/>
        </w:rPr>
        <w:t>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 xml:space="preserve"> групповой документации, отчетов</w:t>
      </w:r>
      <w:r w:rsidR="00911194">
        <w:rPr>
          <w:rFonts w:ascii="Times New Roman" w:hAnsi="Times New Roman" w:cs="Times New Roman"/>
          <w:sz w:val="28"/>
          <w:szCs w:val="28"/>
        </w:rPr>
        <w:t>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создании презентаций в программе </w:t>
      </w:r>
      <w:proofErr w:type="spellStart"/>
      <w:proofErr w:type="gramStart"/>
      <w:r w:rsidRPr="004675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> для повышения эффективности образовательных занятий с детьми и педагогической компетенции у родителей в процессе проведения родительских собраний, праздничных мероприятий;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lastRenderedPageBreak/>
        <w:t>-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непосредственно образовательной деятельности, расширения кругозора детей;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оформление буклетов, визитной карточки группы, материалов по различным направлениям деятельности.</w:t>
      </w:r>
    </w:p>
    <w:p w:rsidR="004675C6" w:rsidRPr="004675C6" w:rsidRDefault="00BE20D1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5C6" w:rsidRPr="004675C6">
        <w:rPr>
          <w:rFonts w:ascii="Times New Roman" w:hAnsi="Times New Roman" w:cs="Times New Roman"/>
          <w:sz w:val="28"/>
          <w:szCs w:val="28"/>
        </w:rPr>
        <w:t>Средства   ИКТ, используемые в работе с детьми и родителями: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 </w:t>
      </w:r>
      <w:r w:rsidR="00EF3894">
        <w:rPr>
          <w:rFonts w:ascii="Times New Roman" w:hAnsi="Times New Roman" w:cs="Times New Roman"/>
          <w:sz w:val="28"/>
          <w:szCs w:val="28"/>
        </w:rPr>
        <w:t>   </w:t>
      </w:r>
      <w:r w:rsidRPr="004675C6">
        <w:rPr>
          <w:rFonts w:ascii="Times New Roman" w:hAnsi="Times New Roman" w:cs="Times New Roman"/>
          <w:sz w:val="28"/>
          <w:szCs w:val="28"/>
        </w:rPr>
        <w:t>Компьютер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 </w:t>
      </w:r>
      <w:r w:rsidR="00EF3894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</w:t>
      </w:r>
      <w:r w:rsidR="00EF3894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4675C6">
        <w:rPr>
          <w:rFonts w:ascii="Times New Roman" w:hAnsi="Times New Roman" w:cs="Times New Roman"/>
          <w:sz w:val="28"/>
          <w:szCs w:val="28"/>
        </w:rPr>
        <w:t>Принтер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  </w:t>
      </w:r>
      <w:r w:rsidR="00EF3894">
        <w:rPr>
          <w:rFonts w:ascii="Times New Roman" w:hAnsi="Times New Roman" w:cs="Times New Roman"/>
          <w:sz w:val="28"/>
          <w:szCs w:val="28"/>
        </w:rPr>
        <w:t xml:space="preserve">   </w:t>
      </w:r>
      <w:r w:rsidRPr="004675C6">
        <w:rPr>
          <w:rFonts w:ascii="Times New Roman" w:hAnsi="Times New Roman" w:cs="Times New Roman"/>
          <w:sz w:val="28"/>
          <w:szCs w:val="28"/>
        </w:rPr>
        <w:t>Видеомагнитофон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 </w:t>
      </w:r>
      <w:r w:rsidR="00EF3894">
        <w:rPr>
          <w:rFonts w:ascii="Times New Roman" w:hAnsi="Times New Roman" w:cs="Times New Roman"/>
          <w:sz w:val="28"/>
          <w:szCs w:val="28"/>
        </w:rPr>
        <w:t>    </w:t>
      </w:r>
      <w:r w:rsidRPr="004675C6">
        <w:rPr>
          <w:rFonts w:ascii="Times New Roman" w:hAnsi="Times New Roman" w:cs="Times New Roman"/>
          <w:sz w:val="28"/>
          <w:szCs w:val="28"/>
        </w:rPr>
        <w:t>Фотоаппарат</w:t>
      </w:r>
    </w:p>
    <w:p w:rsidR="004675C6" w:rsidRPr="004675C6" w:rsidRDefault="004675C6" w:rsidP="00ED2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20D1">
        <w:rPr>
          <w:rFonts w:ascii="Times New Roman" w:hAnsi="Times New Roman" w:cs="Times New Roman"/>
          <w:b/>
          <w:sz w:val="28"/>
          <w:szCs w:val="28"/>
        </w:rPr>
        <w:t>∙</w:t>
      </w:r>
      <w:r w:rsidR="00EF3894">
        <w:rPr>
          <w:rFonts w:ascii="Times New Roman" w:hAnsi="Times New Roman" w:cs="Times New Roman"/>
          <w:sz w:val="28"/>
          <w:szCs w:val="28"/>
        </w:rPr>
        <w:t>     </w:t>
      </w:r>
      <w:r w:rsidRPr="004675C6">
        <w:rPr>
          <w:rFonts w:ascii="Times New Roman" w:hAnsi="Times New Roman" w:cs="Times New Roman"/>
          <w:sz w:val="28"/>
          <w:szCs w:val="28"/>
        </w:rPr>
        <w:t>Видеокамера</w:t>
      </w:r>
    </w:p>
    <w:p w:rsidR="004675C6" w:rsidRPr="00911194" w:rsidRDefault="004675C6" w:rsidP="00ED21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5.Технологии проектной деятельности.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Цель: Развитие и обогащение социально-личностного опыта посредством включения детей в сферу межличностного взаимодействия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>гровые» — детские занятия, участие в групповой деятельности (игры, народные танцы, драматизации, разного рода развлечения);</w:t>
      </w:r>
    </w:p>
    <w:p w:rsidR="004675C6" w:rsidRPr="00911194" w:rsidRDefault="004675C6" w:rsidP="00D26B73">
      <w:pPr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Е.С. «Метод проектов»</w:t>
      </w:r>
      <w:r w:rsidR="00BE20D1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КиселёваЛ.С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>., Т.А. Данилина Т.А.,</w:t>
      </w:r>
      <w:r w:rsidR="00D86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8D">
        <w:rPr>
          <w:rFonts w:ascii="Times New Roman" w:hAnsi="Times New Roman" w:cs="Times New Roman"/>
          <w:sz w:val="28"/>
          <w:szCs w:val="28"/>
        </w:rPr>
        <w:t>ЛагодаТ.С</w:t>
      </w:r>
      <w:proofErr w:type="spellEnd"/>
      <w:r w:rsidR="00D8698D">
        <w:rPr>
          <w:rFonts w:ascii="Times New Roman" w:hAnsi="Times New Roman" w:cs="Times New Roman"/>
          <w:sz w:val="28"/>
          <w:szCs w:val="28"/>
        </w:rPr>
        <w:t>., М.Б. Зуйкова М.Б. «</w:t>
      </w:r>
      <w:r w:rsidR="004675C6" w:rsidRPr="004675C6">
        <w:rPr>
          <w:rFonts w:ascii="Times New Roman" w:hAnsi="Times New Roman" w:cs="Times New Roman"/>
          <w:sz w:val="28"/>
          <w:szCs w:val="28"/>
        </w:rPr>
        <w:t>Проектный метод в деят</w:t>
      </w:r>
      <w:r w:rsidR="00D8698D">
        <w:rPr>
          <w:rFonts w:ascii="Times New Roman" w:hAnsi="Times New Roman" w:cs="Times New Roman"/>
          <w:sz w:val="28"/>
          <w:szCs w:val="28"/>
        </w:rPr>
        <w:t>ельности дошкольного учреждения» М.: «АРКТИ»</w:t>
      </w:r>
      <w:r w:rsidR="004675C6" w:rsidRPr="004675C6">
        <w:rPr>
          <w:rFonts w:ascii="Times New Roman" w:hAnsi="Times New Roman" w:cs="Times New Roman"/>
          <w:sz w:val="28"/>
          <w:szCs w:val="28"/>
        </w:rPr>
        <w:t>, 2006г.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5C6" w:rsidRPr="004675C6">
        <w:rPr>
          <w:rFonts w:ascii="Times New Roman" w:hAnsi="Times New Roman" w:cs="Times New Roman"/>
          <w:sz w:val="28"/>
          <w:szCs w:val="28"/>
        </w:rPr>
        <w:t>Е.С. Евдокимова «Технология проектирования в ДОУ»</w:t>
      </w:r>
      <w:r w:rsidR="00BE20D1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698D">
        <w:rPr>
          <w:rFonts w:ascii="Times New Roman" w:hAnsi="Times New Roman" w:cs="Times New Roman"/>
          <w:sz w:val="28"/>
          <w:szCs w:val="28"/>
        </w:rPr>
        <w:t>Шестакова В. «</w:t>
      </w:r>
      <w:r w:rsidR="004675C6" w:rsidRPr="004675C6">
        <w:rPr>
          <w:rFonts w:ascii="Times New Roman" w:hAnsi="Times New Roman" w:cs="Times New Roman"/>
          <w:sz w:val="28"/>
          <w:szCs w:val="28"/>
        </w:rPr>
        <w:t>Праздники и развлечения для до</w:t>
      </w:r>
      <w:r w:rsidR="00D8698D">
        <w:rPr>
          <w:rFonts w:ascii="Times New Roman" w:hAnsi="Times New Roman" w:cs="Times New Roman"/>
          <w:sz w:val="28"/>
          <w:szCs w:val="28"/>
        </w:rPr>
        <w:t>школьников и младших школьников».</w:t>
      </w:r>
    </w:p>
    <w:p w:rsidR="004675C6" w:rsidRPr="004675C6" w:rsidRDefault="00911194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75C6" w:rsidRPr="004675C6">
        <w:rPr>
          <w:rFonts w:ascii="Times New Roman" w:hAnsi="Times New Roman" w:cs="Times New Roman"/>
          <w:sz w:val="28"/>
          <w:szCs w:val="28"/>
        </w:rPr>
        <w:t>Коренева Т. «Музыкально-ритмопластические спектакли для детей дошкольного млад</w:t>
      </w:r>
      <w:r w:rsidR="00D8698D">
        <w:rPr>
          <w:rFonts w:ascii="Times New Roman" w:hAnsi="Times New Roman" w:cs="Times New Roman"/>
          <w:sz w:val="28"/>
          <w:szCs w:val="28"/>
        </w:rPr>
        <w:t>шего и сред</w:t>
      </w:r>
      <w:r w:rsidR="00BE20D1">
        <w:rPr>
          <w:rFonts w:ascii="Times New Roman" w:hAnsi="Times New Roman" w:cs="Times New Roman"/>
          <w:sz w:val="28"/>
          <w:szCs w:val="28"/>
        </w:rPr>
        <w:t>н</w:t>
      </w:r>
      <w:r w:rsidR="00D8698D">
        <w:rPr>
          <w:rFonts w:ascii="Times New Roman" w:hAnsi="Times New Roman" w:cs="Times New Roman"/>
          <w:sz w:val="28"/>
          <w:szCs w:val="28"/>
        </w:rPr>
        <w:t>его возраста</w:t>
      </w:r>
      <w:r w:rsidR="004675C6" w:rsidRPr="004675C6">
        <w:rPr>
          <w:rFonts w:ascii="Times New Roman" w:hAnsi="Times New Roman" w:cs="Times New Roman"/>
          <w:sz w:val="28"/>
          <w:szCs w:val="28"/>
        </w:rPr>
        <w:t>»</w:t>
      </w:r>
      <w:r w:rsidR="00D8698D">
        <w:rPr>
          <w:rFonts w:ascii="Times New Roman" w:hAnsi="Times New Roman" w:cs="Times New Roman"/>
          <w:sz w:val="28"/>
          <w:szCs w:val="28"/>
        </w:rPr>
        <w:t>.</w:t>
      </w:r>
    </w:p>
    <w:p w:rsidR="004675C6" w:rsidRPr="004675C6" w:rsidRDefault="00911194" w:rsidP="00ED2117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675C6" w:rsidRPr="004675C6">
        <w:rPr>
          <w:rFonts w:ascii="Times New Roman" w:hAnsi="Times New Roman" w:cs="Times New Roman"/>
          <w:sz w:val="28"/>
          <w:szCs w:val="28"/>
        </w:rPr>
        <w:t>Власенко О.П. «Лето красное, звонче пой!». Сценарии утренников и развлечений для дошкольников</w:t>
      </w:r>
      <w:r w:rsidR="00BE20D1">
        <w:rPr>
          <w:rFonts w:ascii="Times New Roman" w:hAnsi="Times New Roman" w:cs="Times New Roman"/>
          <w:sz w:val="28"/>
          <w:szCs w:val="28"/>
        </w:rPr>
        <w:t>.</w:t>
      </w:r>
    </w:p>
    <w:p w:rsidR="004675C6" w:rsidRPr="00911194" w:rsidRDefault="004675C6" w:rsidP="00ED21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194">
        <w:rPr>
          <w:rFonts w:ascii="Times New Roman" w:hAnsi="Times New Roman" w:cs="Times New Roman"/>
          <w:b/>
          <w:sz w:val="28"/>
          <w:szCs w:val="28"/>
        </w:rPr>
        <w:t>6.Технологии исследовательской деятельности</w:t>
      </w:r>
      <w:r w:rsidR="00911194">
        <w:rPr>
          <w:rFonts w:ascii="Times New Roman" w:hAnsi="Times New Roman" w:cs="Times New Roman"/>
          <w:b/>
          <w:sz w:val="28"/>
          <w:szCs w:val="28"/>
        </w:rPr>
        <w:t>.</w:t>
      </w:r>
    </w:p>
    <w:p w:rsidR="00BE20D1" w:rsidRDefault="004675C6" w:rsidP="00ED21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h.30j0zll"/>
      <w:bookmarkEnd w:id="1"/>
      <w:r w:rsidRPr="004675C6">
        <w:rPr>
          <w:rFonts w:ascii="Times New Roman" w:hAnsi="Times New Roman" w:cs="Times New Roman"/>
          <w:sz w:val="28"/>
          <w:szCs w:val="28"/>
        </w:rPr>
        <w:t>Цель исследовательской деятельности в детском саду - сформировать у дошкольников основные ключевые компетенции, способность к исследовательскому типу мышления</w:t>
      </w:r>
      <w:r w:rsidR="00911194">
        <w:rPr>
          <w:rFonts w:ascii="Times New Roman" w:hAnsi="Times New Roman" w:cs="Times New Roman"/>
          <w:sz w:val="28"/>
          <w:szCs w:val="28"/>
        </w:rPr>
        <w:t>.</w:t>
      </w:r>
      <w:r w:rsidRPr="004675C6">
        <w:rPr>
          <w:rFonts w:ascii="Times New Roman" w:hAnsi="Times New Roman" w:cs="Times New Roman"/>
          <w:sz w:val="28"/>
          <w:szCs w:val="28"/>
        </w:rPr>
        <w:br/>
      </w:r>
    </w:p>
    <w:p w:rsidR="004675C6" w:rsidRPr="004675C6" w:rsidRDefault="004675C6" w:rsidP="00BE20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75C6">
        <w:rPr>
          <w:rFonts w:ascii="Times New Roman" w:hAnsi="Times New Roman" w:cs="Times New Roman"/>
          <w:sz w:val="28"/>
          <w:szCs w:val="28"/>
        </w:rPr>
        <w:t>Методы и приемы организации экспериментально – исследовательской</w:t>
      </w:r>
      <w:r w:rsidRPr="004675C6">
        <w:rPr>
          <w:rFonts w:ascii="Times New Roman" w:hAnsi="Times New Roman" w:cs="Times New Roman"/>
          <w:sz w:val="28"/>
          <w:szCs w:val="28"/>
        </w:rPr>
        <w:br/>
        <w:t> деятельности: </w:t>
      </w:r>
      <w:r w:rsidRPr="004675C6">
        <w:rPr>
          <w:rFonts w:ascii="Times New Roman" w:hAnsi="Times New Roman" w:cs="Times New Roman"/>
          <w:sz w:val="28"/>
          <w:szCs w:val="28"/>
        </w:rPr>
        <w:br/>
        <w:t>- эвристические беседы;</w:t>
      </w:r>
      <w:r w:rsidRPr="004675C6">
        <w:rPr>
          <w:rFonts w:ascii="Times New Roman" w:hAnsi="Times New Roman" w:cs="Times New Roman"/>
          <w:sz w:val="28"/>
          <w:szCs w:val="28"/>
        </w:rPr>
        <w:br/>
        <w:t>- постановка и решение вопросов проблемного характера;</w:t>
      </w:r>
      <w:r w:rsidRPr="004675C6">
        <w:rPr>
          <w:rFonts w:ascii="Times New Roman" w:hAnsi="Times New Roman" w:cs="Times New Roman"/>
          <w:sz w:val="28"/>
          <w:szCs w:val="28"/>
        </w:rPr>
        <w:br/>
        <w:t>- наблюдения;</w:t>
      </w:r>
      <w:r w:rsidRPr="004675C6">
        <w:rPr>
          <w:rFonts w:ascii="Times New Roman" w:hAnsi="Times New Roman" w:cs="Times New Roman"/>
          <w:sz w:val="28"/>
          <w:szCs w:val="28"/>
        </w:rPr>
        <w:br/>
        <w:t>- моделирование (создание моделей об изменениях в неживой природе);</w:t>
      </w:r>
      <w:r w:rsidRPr="004675C6">
        <w:rPr>
          <w:rFonts w:ascii="Times New Roman" w:hAnsi="Times New Roman" w:cs="Times New Roman"/>
          <w:sz w:val="28"/>
          <w:szCs w:val="28"/>
        </w:rPr>
        <w:br/>
        <w:t>- опыты;</w:t>
      </w:r>
      <w:r w:rsidRPr="004675C6">
        <w:rPr>
          <w:rFonts w:ascii="Times New Roman" w:hAnsi="Times New Roman" w:cs="Times New Roman"/>
          <w:sz w:val="28"/>
          <w:szCs w:val="28"/>
        </w:rPr>
        <w:br/>
        <w:t>- фиксация результатов: наблюдений, опытов, экспериментов,  трудовой деятельности;</w:t>
      </w:r>
      <w:r w:rsidRPr="004675C6">
        <w:rPr>
          <w:rFonts w:ascii="Times New Roman" w:hAnsi="Times New Roman" w:cs="Times New Roman"/>
          <w:sz w:val="28"/>
          <w:szCs w:val="28"/>
        </w:rPr>
        <w:br/>
        <w:t>- «погружение» в краски, звуки, запахи и образы природы;</w:t>
      </w:r>
      <w:r w:rsidRPr="004675C6">
        <w:rPr>
          <w:rFonts w:ascii="Times New Roman" w:hAnsi="Times New Roman" w:cs="Times New Roman"/>
          <w:sz w:val="28"/>
          <w:szCs w:val="28"/>
        </w:rPr>
        <w:br/>
        <w:t>- подражание голосам и звукам природы;</w:t>
      </w:r>
      <w:r w:rsidRPr="004675C6">
        <w:rPr>
          <w:rFonts w:ascii="Times New Roman" w:hAnsi="Times New Roman" w:cs="Times New Roman"/>
          <w:sz w:val="28"/>
          <w:szCs w:val="28"/>
        </w:rPr>
        <w:br/>
        <w:t>- использование художественного слова;</w:t>
      </w:r>
      <w:r w:rsidRPr="004675C6">
        <w:rPr>
          <w:rFonts w:ascii="Times New Roman" w:hAnsi="Times New Roman" w:cs="Times New Roman"/>
          <w:sz w:val="28"/>
          <w:szCs w:val="28"/>
        </w:rPr>
        <w:br/>
        <w:t>- дидактические игры, игровые обучающие и творчески развивающие </w:t>
      </w:r>
      <w:r w:rsidRPr="004675C6">
        <w:rPr>
          <w:rFonts w:ascii="Times New Roman" w:hAnsi="Times New Roman" w:cs="Times New Roman"/>
          <w:sz w:val="28"/>
          <w:szCs w:val="28"/>
        </w:rPr>
        <w:br/>
        <w:t>ситуации;</w:t>
      </w:r>
      <w:proofErr w:type="gramEnd"/>
    </w:p>
    <w:p w:rsidR="00BE20D1" w:rsidRDefault="004675C6" w:rsidP="00BE20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- трудовые поручения, действия.</w:t>
      </w:r>
      <w:r w:rsidRPr="004675C6">
        <w:rPr>
          <w:rFonts w:ascii="Times New Roman" w:hAnsi="Times New Roman" w:cs="Times New Roman"/>
          <w:sz w:val="28"/>
          <w:szCs w:val="28"/>
        </w:rPr>
        <w:br/>
      </w:r>
    </w:p>
    <w:p w:rsidR="004675C6" w:rsidRPr="00207879" w:rsidRDefault="004675C6" w:rsidP="00BE20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879">
        <w:rPr>
          <w:rFonts w:ascii="Times New Roman" w:hAnsi="Times New Roman" w:cs="Times New Roman"/>
          <w:b/>
          <w:sz w:val="28"/>
          <w:szCs w:val="28"/>
        </w:rPr>
        <w:t>Содержание познавательно-исследовательской деятельности</w:t>
      </w:r>
      <w:r w:rsidR="00207879" w:rsidRPr="00207879">
        <w:rPr>
          <w:rFonts w:ascii="Times New Roman" w:hAnsi="Times New Roman" w:cs="Times New Roman"/>
          <w:b/>
          <w:sz w:val="28"/>
          <w:szCs w:val="28"/>
        </w:rPr>
        <w:t>.</w:t>
      </w:r>
    </w:p>
    <w:p w:rsidR="004675C6" w:rsidRPr="00207879" w:rsidRDefault="004675C6" w:rsidP="00BE20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87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1.Дыбина О.В. Рахманова Н.П., Щетина В.В. «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дошкольников».</w:t>
      </w:r>
    </w:p>
    <w:p w:rsidR="004675C6" w:rsidRPr="004675C6" w:rsidRDefault="004675C6" w:rsidP="00ED2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lastRenderedPageBreak/>
        <w:t> 2. Короткова Н.А. «Познавательно-исследовательская деятельность старших дошкольников»</w:t>
      </w:r>
    </w:p>
    <w:p w:rsidR="004675C6" w:rsidRPr="00207879" w:rsidRDefault="004675C6" w:rsidP="00ED21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879">
        <w:rPr>
          <w:rFonts w:ascii="Times New Roman" w:hAnsi="Times New Roman" w:cs="Times New Roman"/>
          <w:b/>
          <w:sz w:val="28"/>
          <w:szCs w:val="28"/>
        </w:rPr>
        <w:t xml:space="preserve">7.Технология </w:t>
      </w:r>
      <w:proofErr w:type="spellStart"/>
      <w:r w:rsidRPr="00207879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207879">
        <w:rPr>
          <w:rFonts w:ascii="Times New Roman" w:hAnsi="Times New Roman" w:cs="Times New Roman"/>
          <w:b/>
          <w:sz w:val="28"/>
          <w:szCs w:val="28"/>
        </w:rPr>
        <w:t xml:space="preserve"> дошкольника.</w:t>
      </w:r>
    </w:p>
    <w:p w:rsidR="004675C6" w:rsidRPr="00207879" w:rsidRDefault="004675C6" w:rsidP="00ED21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87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4675C6" w:rsidRPr="004675C6" w:rsidRDefault="004675C6" w:rsidP="00ED2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>1.Кочкина Н. А., Чернышева А. Н. «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в ДОУ»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r w:rsidRPr="004675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Адаменко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Л. И. </w:t>
      </w: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дошкольника как инструмент комплексной диагностики. //Справочник старшего воспитателя дошкольного учреждения </w:t>
      </w:r>
      <w:proofErr w:type="gramStart"/>
      <w:r w:rsidRPr="004675C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675C6">
        <w:rPr>
          <w:rFonts w:ascii="Times New Roman" w:hAnsi="Times New Roman" w:cs="Times New Roman"/>
          <w:sz w:val="28"/>
          <w:szCs w:val="28"/>
        </w:rPr>
        <w:t>., 2008.-№1.</w:t>
      </w:r>
    </w:p>
    <w:p w:rsidR="004675C6" w:rsidRPr="004675C6" w:rsidRDefault="00207879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5C6" w:rsidRPr="004675C6">
        <w:rPr>
          <w:rFonts w:ascii="Times New Roman" w:hAnsi="Times New Roman" w:cs="Times New Roman"/>
          <w:sz w:val="28"/>
          <w:szCs w:val="28"/>
        </w:rPr>
        <w:t>.Технология «</w:t>
      </w:r>
      <w:proofErr w:type="spellStart"/>
      <w:r w:rsidR="004675C6" w:rsidRPr="004675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675C6" w:rsidRPr="004675C6">
        <w:rPr>
          <w:rFonts w:ascii="Times New Roman" w:hAnsi="Times New Roman" w:cs="Times New Roman"/>
          <w:sz w:val="28"/>
          <w:szCs w:val="28"/>
        </w:rPr>
        <w:t xml:space="preserve"> педагога»</w:t>
      </w:r>
    </w:p>
    <w:p w:rsidR="004675C6" w:rsidRPr="004675C6" w:rsidRDefault="00207879" w:rsidP="00D2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75C6" w:rsidRPr="004675C6">
        <w:rPr>
          <w:rFonts w:ascii="Times New Roman" w:hAnsi="Times New Roman" w:cs="Times New Roman"/>
          <w:sz w:val="28"/>
          <w:szCs w:val="28"/>
        </w:rPr>
        <w:t>. Технология «ТРИЗ»</w:t>
      </w:r>
    </w:p>
    <w:p w:rsidR="004675C6" w:rsidRPr="004675C6" w:rsidRDefault="004675C6" w:rsidP="00D26B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75C6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4675C6">
        <w:rPr>
          <w:rFonts w:ascii="Times New Roman" w:hAnsi="Times New Roman" w:cs="Times New Roman"/>
          <w:sz w:val="28"/>
          <w:szCs w:val="28"/>
        </w:rPr>
        <w:t xml:space="preserve"> Г.С. «Теория решения изобретательских задач» (ТРИЗ).</w:t>
      </w:r>
    </w:p>
    <w:p w:rsidR="0057427A" w:rsidRDefault="0057427A" w:rsidP="0057427A">
      <w:pPr>
        <w:keepNext/>
        <w:spacing w:line="240" w:lineRule="auto"/>
        <w:ind w:left="2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7427A" w:rsidRDefault="0057427A" w:rsidP="0057427A">
      <w:pPr>
        <w:keepNext/>
        <w:spacing w:after="0" w:line="240" w:lineRule="auto"/>
        <w:ind w:left="2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sectPr w:rsidR="0057427A" w:rsidSect="00DE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8A2"/>
    <w:multiLevelType w:val="multilevel"/>
    <w:tmpl w:val="4BB2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137C"/>
    <w:multiLevelType w:val="multilevel"/>
    <w:tmpl w:val="710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E27EA"/>
    <w:multiLevelType w:val="multilevel"/>
    <w:tmpl w:val="E02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E64CA"/>
    <w:multiLevelType w:val="multilevel"/>
    <w:tmpl w:val="BE5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91B81"/>
    <w:multiLevelType w:val="multilevel"/>
    <w:tmpl w:val="A850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531"/>
    <w:multiLevelType w:val="multilevel"/>
    <w:tmpl w:val="934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669FC"/>
    <w:multiLevelType w:val="multilevel"/>
    <w:tmpl w:val="87D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448A3"/>
    <w:multiLevelType w:val="multilevel"/>
    <w:tmpl w:val="B0960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B02AD"/>
    <w:multiLevelType w:val="multilevel"/>
    <w:tmpl w:val="C6D2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03195"/>
    <w:multiLevelType w:val="multilevel"/>
    <w:tmpl w:val="B522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10434"/>
    <w:multiLevelType w:val="multilevel"/>
    <w:tmpl w:val="F2C0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1080D"/>
    <w:multiLevelType w:val="multilevel"/>
    <w:tmpl w:val="34C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6A039F"/>
    <w:multiLevelType w:val="multilevel"/>
    <w:tmpl w:val="4490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16DA4"/>
    <w:multiLevelType w:val="multilevel"/>
    <w:tmpl w:val="EAC2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451BBD"/>
    <w:multiLevelType w:val="multilevel"/>
    <w:tmpl w:val="AB2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F4DEF"/>
    <w:multiLevelType w:val="multilevel"/>
    <w:tmpl w:val="019C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73B08"/>
    <w:multiLevelType w:val="multilevel"/>
    <w:tmpl w:val="3522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D3ED8"/>
    <w:multiLevelType w:val="multilevel"/>
    <w:tmpl w:val="68D8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52BCC"/>
    <w:multiLevelType w:val="multilevel"/>
    <w:tmpl w:val="CD2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37389B"/>
    <w:multiLevelType w:val="multilevel"/>
    <w:tmpl w:val="BE2A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310844"/>
    <w:multiLevelType w:val="multilevel"/>
    <w:tmpl w:val="B31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842ED"/>
    <w:multiLevelType w:val="multilevel"/>
    <w:tmpl w:val="5F1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346EC"/>
    <w:multiLevelType w:val="multilevel"/>
    <w:tmpl w:val="4084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5F0168"/>
    <w:multiLevelType w:val="multilevel"/>
    <w:tmpl w:val="5D2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C64FD5"/>
    <w:multiLevelType w:val="multilevel"/>
    <w:tmpl w:val="EA50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3C2DE1"/>
    <w:multiLevelType w:val="multilevel"/>
    <w:tmpl w:val="9C2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3"/>
  </w:num>
  <w:num w:numId="5">
    <w:abstractNumId w:val="7"/>
  </w:num>
  <w:num w:numId="6">
    <w:abstractNumId w:val="14"/>
  </w:num>
  <w:num w:numId="7">
    <w:abstractNumId w:val="10"/>
  </w:num>
  <w:num w:numId="8">
    <w:abstractNumId w:val="25"/>
  </w:num>
  <w:num w:numId="9">
    <w:abstractNumId w:val="1"/>
  </w:num>
  <w:num w:numId="10">
    <w:abstractNumId w:val="22"/>
  </w:num>
  <w:num w:numId="11">
    <w:abstractNumId w:val="21"/>
  </w:num>
  <w:num w:numId="12">
    <w:abstractNumId w:val="17"/>
  </w:num>
  <w:num w:numId="13">
    <w:abstractNumId w:val="19"/>
  </w:num>
  <w:num w:numId="14">
    <w:abstractNumId w:val="3"/>
  </w:num>
  <w:num w:numId="15">
    <w:abstractNumId w:val="24"/>
  </w:num>
  <w:num w:numId="16">
    <w:abstractNumId w:val="15"/>
  </w:num>
  <w:num w:numId="17">
    <w:abstractNumId w:val="12"/>
  </w:num>
  <w:num w:numId="18">
    <w:abstractNumId w:val="20"/>
  </w:num>
  <w:num w:numId="19">
    <w:abstractNumId w:val="2"/>
  </w:num>
  <w:num w:numId="20">
    <w:abstractNumId w:val="5"/>
  </w:num>
  <w:num w:numId="21">
    <w:abstractNumId w:val="6"/>
  </w:num>
  <w:num w:numId="22">
    <w:abstractNumId w:val="4"/>
  </w:num>
  <w:num w:numId="23">
    <w:abstractNumId w:val="13"/>
  </w:num>
  <w:num w:numId="24">
    <w:abstractNumId w:val="18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1E"/>
    <w:rsid w:val="00034B58"/>
    <w:rsid w:val="000466D6"/>
    <w:rsid w:val="00186ECB"/>
    <w:rsid w:val="00207879"/>
    <w:rsid w:val="00212FC5"/>
    <w:rsid w:val="00236CC8"/>
    <w:rsid w:val="002B232E"/>
    <w:rsid w:val="002D2474"/>
    <w:rsid w:val="002F611B"/>
    <w:rsid w:val="0032308D"/>
    <w:rsid w:val="00334174"/>
    <w:rsid w:val="00356EB9"/>
    <w:rsid w:val="003B79FF"/>
    <w:rsid w:val="00417D09"/>
    <w:rsid w:val="00455099"/>
    <w:rsid w:val="004675C6"/>
    <w:rsid w:val="004E5C5C"/>
    <w:rsid w:val="005518AB"/>
    <w:rsid w:val="0057427A"/>
    <w:rsid w:val="006F31D6"/>
    <w:rsid w:val="00715861"/>
    <w:rsid w:val="00734C23"/>
    <w:rsid w:val="00780464"/>
    <w:rsid w:val="00911194"/>
    <w:rsid w:val="00917DF8"/>
    <w:rsid w:val="009A7101"/>
    <w:rsid w:val="009E17E3"/>
    <w:rsid w:val="00A84F06"/>
    <w:rsid w:val="00AC7F1E"/>
    <w:rsid w:val="00B21140"/>
    <w:rsid w:val="00B90B50"/>
    <w:rsid w:val="00BE20D1"/>
    <w:rsid w:val="00C0004F"/>
    <w:rsid w:val="00C476EE"/>
    <w:rsid w:val="00D26B73"/>
    <w:rsid w:val="00D8698D"/>
    <w:rsid w:val="00DE4655"/>
    <w:rsid w:val="00E27FF3"/>
    <w:rsid w:val="00E46749"/>
    <w:rsid w:val="00ED2117"/>
    <w:rsid w:val="00EF3894"/>
    <w:rsid w:val="00F4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7F1E"/>
  </w:style>
  <w:style w:type="character" w:customStyle="1" w:styleId="c0">
    <w:name w:val="c0"/>
    <w:basedOn w:val="a0"/>
    <w:rsid w:val="00AC7F1E"/>
  </w:style>
  <w:style w:type="paragraph" w:customStyle="1" w:styleId="c1">
    <w:name w:val="c1"/>
    <w:basedOn w:val="a"/>
    <w:rsid w:val="00A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75C6"/>
  </w:style>
  <w:style w:type="character" w:customStyle="1" w:styleId="c21">
    <w:name w:val="c21"/>
    <w:basedOn w:val="a0"/>
    <w:rsid w:val="004675C6"/>
  </w:style>
  <w:style w:type="character" w:customStyle="1" w:styleId="c12">
    <w:name w:val="c12"/>
    <w:basedOn w:val="a0"/>
    <w:rsid w:val="004675C6"/>
  </w:style>
  <w:style w:type="paragraph" w:customStyle="1" w:styleId="c5">
    <w:name w:val="c5"/>
    <w:basedOn w:val="a"/>
    <w:rsid w:val="004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6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5C6"/>
  </w:style>
  <w:style w:type="paragraph" w:customStyle="1" w:styleId="c48">
    <w:name w:val="c48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7101"/>
  </w:style>
  <w:style w:type="character" w:customStyle="1" w:styleId="c23">
    <w:name w:val="c23"/>
    <w:basedOn w:val="a0"/>
    <w:rsid w:val="009A7101"/>
  </w:style>
  <w:style w:type="character" w:customStyle="1" w:styleId="c20">
    <w:name w:val="c20"/>
    <w:basedOn w:val="a0"/>
    <w:rsid w:val="009A7101"/>
  </w:style>
  <w:style w:type="paragraph" w:customStyle="1" w:styleId="c45">
    <w:name w:val="c45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7101"/>
  </w:style>
  <w:style w:type="paragraph" w:customStyle="1" w:styleId="c47">
    <w:name w:val="c47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7101"/>
  </w:style>
  <w:style w:type="character" w:customStyle="1" w:styleId="c42">
    <w:name w:val="c42"/>
    <w:basedOn w:val="a0"/>
    <w:rsid w:val="009A7101"/>
  </w:style>
  <w:style w:type="character" w:customStyle="1" w:styleId="c27">
    <w:name w:val="c27"/>
    <w:basedOn w:val="a0"/>
    <w:rsid w:val="009A7101"/>
  </w:style>
  <w:style w:type="paragraph" w:customStyle="1" w:styleId="c8">
    <w:name w:val="c8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36</cp:revision>
  <dcterms:created xsi:type="dcterms:W3CDTF">2015-01-25T16:40:00Z</dcterms:created>
  <dcterms:modified xsi:type="dcterms:W3CDTF">2015-01-28T16:45:00Z</dcterms:modified>
</cp:coreProperties>
</file>