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E0" w:rsidRPr="00711FE0" w:rsidRDefault="00711FE0" w:rsidP="00711F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i/>
          <w:sz w:val="32"/>
          <w:szCs w:val="32"/>
        </w:rPr>
        <w:t>Я</w:t>
      </w:r>
      <w:r w:rsidRPr="00711FE0">
        <w:rPr>
          <w:rFonts w:ascii="Times New Roman" w:hAnsi="Times New Roman" w:cs="Times New Roman"/>
          <w:b/>
          <w:bCs/>
          <w:i/>
          <w:sz w:val="32"/>
          <w:szCs w:val="32"/>
        </w:rPr>
        <w:t>зыков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ая</w:t>
      </w:r>
      <w:proofErr w:type="gramEnd"/>
      <w:r w:rsidRPr="00711FE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адаптации детей с билингвизмом при обучении грамоте</w:t>
      </w:r>
    </w:p>
    <w:p w:rsidR="00711FE0" w:rsidRDefault="00711FE0" w:rsidP="00711FE0">
      <w:pPr>
        <w:spacing w:after="0" w:line="240" w:lineRule="auto"/>
        <w:jc w:val="both"/>
        <w:rPr>
          <w:b/>
          <w:bCs/>
          <w:color w:val="FF0000"/>
          <w:sz w:val="32"/>
          <w:szCs w:val="32"/>
        </w:rPr>
      </w:pPr>
    </w:p>
    <w:p w:rsidR="00711FE0" w:rsidRPr="00711FE0" w:rsidRDefault="00711FE0" w:rsidP="00711F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Изменения в современном обществе затрагивает все сферы  жизни человека от рождения и до старости. Современная школа претерпевает значительные преобразования. </w:t>
      </w:r>
    </w:p>
    <w:p w:rsidR="00711FE0" w:rsidRPr="00711FE0" w:rsidRDefault="00711FE0" w:rsidP="00711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ab/>
        <w:t xml:space="preserve">Педагоги  и родители коррекционных школ с тревогой наблюдают за этим процессом. Дети с особыми возможностями здоровья, в том числе дети с двуязычием, не всегда могут полноценно усваивать школьную программу.                                        </w:t>
      </w:r>
    </w:p>
    <w:p w:rsidR="00711FE0" w:rsidRPr="00711FE0" w:rsidRDefault="00711FE0" w:rsidP="00711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1FE0">
        <w:rPr>
          <w:rFonts w:ascii="Times New Roman" w:hAnsi="Times New Roman" w:cs="Times New Roman"/>
          <w:bCs/>
          <w:sz w:val="28"/>
          <w:szCs w:val="28"/>
        </w:rPr>
        <w:t>В настоящее время  в начальных классах школы-интерната «Перспектива» обучаются дети разных национальностей: таджики, армяне, узбеки, татары, мордва, казахи.</w:t>
      </w:r>
      <w:proofErr w:type="gramEnd"/>
      <w:r w:rsidRPr="00711FE0">
        <w:rPr>
          <w:rFonts w:ascii="Times New Roman" w:hAnsi="Times New Roman" w:cs="Times New Roman"/>
          <w:bCs/>
          <w:sz w:val="28"/>
          <w:szCs w:val="28"/>
        </w:rPr>
        <w:t xml:space="preserve"> Незнание русского языка становится большим препятствием для овладения учащимися знаниями и общения с окружающими. </w:t>
      </w:r>
      <w:r w:rsidRPr="00711FE0">
        <w:rPr>
          <w:rFonts w:ascii="Times New Roman" w:hAnsi="Times New Roman" w:cs="Times New Roman"/>
          <w:bCs/>
          <w:sz w:val="28"/>
          <w:szCs w:val="28"/>
        </w:rPr>
        <w:br/>
        <w:t xml:space="preserve">Задача начальной школы – языковая адаптация младших школьников при условии уважения к их родному языку. Обучение грамоте – первая ступень в данном процессе. </w:t>
      </w:r>
    </w:p>
    <w:p w:rsidR="00711FE0" w:rsidRPr="00711FE0" w:rsidRDefault="00711FE0" w:rsidP="00711F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Как научить ребёнка читать и писать на русском языке, сохранив у него при этом уважение к его родному языку. </w:t>
      </w:r>
    </w:p>
    <w:p w:rsidR="00711FE0" w:rsidRPr="00711FE0" w:rsidRDefault="00711FE0" w:rsidP="00711F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Причинами трудностей в усвоении русского языка могут быть:</w:t>
      </w:r>
    </w:p>
    <w:p w:rsidR="00711FE0" w:rsidRPr="00711FE0" w:rsidRDefault="00711FE0" w:rsidP="00711F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711FE0">
        <w:rPr>
          <w:rFonts w:ascii="Times New Roman" w:hAnsi="Times New Roman" w:cs="Times New Roman"/>
          <w:bCs/>
          <w:sz w:val="28"/>
          <w:szCs w:val="28"/>
        </w:rPr>
        <w:t xml:space="preserve">Отсутствие звука и буквы русского языка в родном языке ребёнка - </w:t>
      </w:r>
      <w:proofErr w:type="spellStart"/>
      <w:r w:rsidRPr="00711FE0">
        <w:rPr>
          <w:rFonts w:ascii="Times New Roman" w:hAnsi="Times New Roman" w:cs="Times New Roman"/>
          <w:bCs/>
          <w:sz w:val="28"/>
          <w:szCs w:val="28"/>
        </w:rPr>
        <w:t>билингвиста</w:t>
      </w:r>
      <w:proofErr w:type="spellEnd"/>
      <w:r w:rsidRPr="00711F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FE0" w:rsidRPr="00711FE0" w:rsidRDefault="00711FE0" w:rsidP="00711F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Отсутствие языковой практики в русском языке дома </w:t>
      </w:r>
    </w:p>
    <w:p w:rsidR="00711FE0" w:rsidRPr="00711FE0" w:rsidRDefault="00711FE0" w:rsidP="00711F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Отсутствие желания самого ребёнка  изучать русский язык</w:t>
      </w:r>
    </w:p>
    <w:p w:rsidR="00711FE0" w:rsidRPr="00711FE0" w:rsidRDefault="00711FE0" w:rsidP="00711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FE0" w:rsidRPr="00711FE0" w:rsidRDefault="00711FE0" w:rsidP="00711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Коррекционная работа</w:t>
      </w:r>
      <w:r w:rsidRPr="00711FE0">
        <w:rPr>
          <w:rFonts w:ascii="Times New Roman" w:hAnsi="Times New Roman" w:cs="Times New Roman"/>
          <w:bCs/>
          <w:sz w:val="28"/>
          <w:szCs w:val="28"/>
        </w:rPr>
        <w:t>:</w:t>
      </w:r>
    </w:p>
    <w:p w:rsidR="00711FE0" w:rsidRPr="00711FE0" w:rsidRDefault="00711FE0" w:rsidP="00711F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 Работа по формированию и развитию фонематического восприятия, артикуляционного аппарата, зрительно-моторных и </w:t>
      </w:r>
      <w:proofErr w:type="spellStart"/>
      <w:r w:rsidRPr="00711FE0">
        <w:rPr>
          <w:rFonts w:ascii="Times New Roman" w:hAnsi="Times New Roman" w:cs="Times New Roman"/>
          <w:bCs/>
          <w:sz w:val="28"/>
          <w:szCs w:val="28"/>
        </w:rPr>
        <w:t>слухо-моторных</w:t>
      </w:r>
      <w:proofErr w:type="spellEnd"/>
      <w:r w:rsidRPr="00711FE0">
        <w:rPr>
          <w:rFonts w:ascii="Times New Roman" w:hAnsi="Times New Roman" w:cs="Times New Roman"/>
          <w:bCs/>
          <w:sz w:val="28"/>
          <w:szCs w:val="28"/>
        </w:rPr>
        <w:t xml:space="preserve"> координаций на уроках, коррекционных и логопедических занятиях </w:t>
      </w:r>
    </w:p>
    <w:p w:rsidR="00711FE0" w:rsidRPr="00711FE0" w:rsidRDefault="00711FE0" w:rsidP="00711F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Обогащение словарного запаса русского языка </w:t>
      </w:r>
      <w:proofErr w:type="spellStart"/>
      <w:r w:rsidRPr="00711FE0">
        <w:rPr>
          <w:rFonts w:ascii="Times New Roman" w:hAnsi="Times New Roman" w:cs="Times New Roman"/>
          <w:bCs/>
          <w:sz w:val="28"/>
          <w:szCs w:val="28"/>
        </w:rPr>
        <w:t>ребёнка-билингвиста</w:t>
      </w:r>
      <w:proofErr w:type="spellEnd"/>
      <w:r w:rsidRPr="00711F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FE0" w:rsidRPr="00711FE0" w:rsidRDefault="00711FE0" w:rsidP="00711F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FE0" w:rsidRPr="00711FE0" w:rsidRDefault="00711FE0" w:rsidP="00711F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Погружение </w:t>
      </w:r>
      <w:proofErr w:type="spellStart"/>
      <w:r w:rsidRPr="00711FE0">
        <w:rPr>
          <w:rFonts w:ascii="Times New Roman" w:hAnsi="Times New Roman" w:cs="Times New Roman"/>
          <w:bCs/>
          <w:sz w:val="28"/>
          <w:szCs w:val="28"/>
        </w:rPr>
        <w:t>ребёнка-билингвиста</w:t>
      </w:r>
      <w:proofErr w:type="spellEnd"/>
      <w:r w:rsidRPr="00711FE0">
        <w:rPr>
          <w:rFonts w:ascii="Times New Roman" w:hAnsi="Times New Roman" w:cs="Times New Roman"/>
          <w:bCs/>
          <w:sz w:val="28"/>
          <w:szCs w:val="28"/>
        </w:rPr>
        <w:t xml:space="preserve"> в активную речевую среду в школе и дома. Если ребёнок хорошо понимает русскую речь, но затрудняется говорить по-русски, то родители провоцируют ребёнка на ответы на русском языке, задавая вопросы на родном языке.</w:t>
      </w:r>
    </w:p>
    <w:p w:rsidR="00711FE0" w:rsidRPr="00711FE0" w:rsidRDefault="00711FE0" w:rsidP="00711FE0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11FE0" w:rsidRPr="00711FE0" w:rsidRDefault="00711FE0" w:rsidP="00711FE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Для эффективности усвоения звуков и образа букв русского языка, обогащения словаря мы используем следующие приёмы и методы:</w:t>
      </w:r>
      <w:r w:rsidRPr="00711FE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11FE0" w:rsidRPr="00711FE0" w:rsidRDefault="00711FE0" w:rsidP="00711FE0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711FE0">
        <w:rPr>
          <w:rFonts w:ascii="Times New Roman" w:eastAsia="+mj-ea" w:hAnsi="Times New Roman" w:cs="Times New Roman"/>
          <w:bCs/>
          <w:sz w:val="28"/>
          <w:szCs w:val="28"/>
          <w:u w:val="single"/>
        </w:rPr>
        <w:t>Тактильно-слуховые приёмы и методы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color w:val="FF0000"/>
          <w:sz w:val="28"/>
          <w:szCs w:val="28"/>
        </w:rPr>
      </w:pPr>
      <w:r w:rsidRPr="00711FE0">
        <w:rPr>
          <w:rFonts w:eastAsiaTheme="minorHAnsi"/>
          <w:bCs/>
          <w:sz w:val="28"/>
          <w:szCs w:val="28"/>
        </w:rPr>
        <w:t>Артикуляционная зарядка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color w:val="FF0000"/>
          <w:sz w:val="28"/>
          <w:szCs w:val="28"/>
        </w:rPr>
      </w:pPr>
      <w:r w:rsidRPr="00711FE0">
        <w:rPr>
          <w:rFonts w:eastAsia="+mn-ea"/>
          <w:bCs/>
          <w:sz w:val="28"/>
          <w:szCs w:val="28"/>
        </w:rPr>
        <w:t>Изготовление букв из пластилина, мягкой проволоки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color w:val="FF0000"/>
          <w:sz w:val="28"/>
          <w:szCs w:val="28"/>
        </w:rPr>
      </w:pPr>
      <w:r w:rsidRPr="00711FE0">
        <w:rPr>
          <w:rFonts w:eastAsia="+mn-ea"/>
          <w:bCs/>
          <w:sz w:val="28"/>
          <w:szCs w:val="28"/>
        </w:rPr>
        <w:t xml:space="preserve">Раскрашивание буквы и </w:t>
      </w:r>
      <w:proofErr w:type="spellStart"/>
      <w:r w:rsidRPr="00711FE0">
        <w:rPr>
          <w:rFonts w:eastAsia="+mn-ea"/>
          <w:bCs/>
          <w:sz w:val="28"/>
          <w:szCs w:val="28"/>
        </w:rPr>
        <w:t>пропевание</w:t>
      </w:r>
      <w:proofErr w:type="spellEnd"/>
      <w:r w:rsidRPr="00711FE0">
        <w:rPr>
          <w:rFonts w:eastAsia="+mn-ea"/>
          <w:bCs/>
          <w:sz w:val="28"/>
          <w:szCs w:val="28"/>
        </w:rPr>
        <w:t xml:space="preserve"> гласных звуков, которые она обозначает,  на любой мотив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color w:val="FF0000"/>
          <w:sz w:val="28"/>
          <w:szCs w:val="28"/>
        </w:rPr>
      </w:pPr>
      <w:r w:rsidRPr="00711FE0">
        <w:rPr>
          <w:rFonts w:eastAsia="+mn-ea"/>
          <w:bCs/>
          <w:sz w:val="28"/>
          <w:szCs w:val="28"/>
        </w:rPr>
        <w:t>Обведение букв по трафарету, шаблону, линейке букв, рисование букв на песке и называние их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color w:val="FF0000"/>
          <w:sz w:val="28"/>
          <w:szCs w:val="28"/>
        </w:rPr>
      </w:pPr>
      <w:r w:rsidRPr="00711FE0">
        <w:rPr>
          <w:rFonts w:eastAsia="+mn-ea"/>
          <w:bCs/>
          <w:sz w:val="28"/>
          <w:szCs w:val="28"/>
        </w:rPr>
        <w:t>Конструирование букв из счётных палочек, карандашей, геометрических фигур, мозаики, шнурков, отдельных элементов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11FE0">
        <w:rPr>
          <w:rFonts w:eastAsia="+mn-ea"/>
          <w:bCs/>
          <w:sz w:val="28"/>
          <w:szCs w:val="28"/>
        </w:rPr>
        <w:t>Написание  нужной буквы и называние её на русском языке, работа с магнитной азбукой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11FE0">
        <w:rPr>
          <w:rFonts w:eastAsia="+mj-ea"/>
          <w:bCs/>
          <w:sz w:val="28"/>
          <w:szCs w:val="28"/>
        </w:rPr>
        <w:lastRenderedPageBreak/>
        <w:t>Инсценировки и перевод сказок, пословиц, поговорок, загадок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11FE0">
        <w:rPr>
          <w:rFonts w:eastAsia="+mj-ea"/>
          <w:bCs/>
          <w:sz w:val="28"/>
          <w:szCs w:val="28"/>
        </w:rPr>
        <w:t>Составление рассказа по картинке и пересказ по опорным схемам.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11FE0">
        <w:rPr>
          <w:rFonts w:eastAsia="+mj-ea"/>
          <w:bCs/>
          <w:sz w:val="28"/>
          <w:szCs w:val="28"/>
        </w:rPr>
        <w:t>озвучивание  изображённого  предмета, действия, признака на русском языке</w:t>
      </w:r>
    </w:p>
    <w:p w:rsidR="00711FE0" w:rsidRPr="00711FE0" w:rsidRDefault="00711FE0" w:rsidP="00711FE0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11FE0">
        <w:rPr>
          <w:rFonts w:eastAsia="+mj-ea"/>
          <w:bCs/>
          <w:sz w:val="28"/>
          <w:szCs w:val="28"/>
        </w:rPr>
        <w:t>Развитие зрительного восприятия и узнавания, памяти</w:t>
      </w:r>
    </w:p>
    <w:p w:rsidR="00711FE0" w:rsidRPr="00711FE0" w:rsidRDefault="00711FE0" w:rsidP="00711FE0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1FE0">
        <w:rPr>
          <w:rFonts w:ascii="Times New Roman" w:hAnsi="Times New Roman" w:cs="Times New Roman"/>
          <w:bCs/>
          <w:sz w:val="28"/>
          <w:szCs w:val="28"/>
          <w:u w:val="single"/>
        </w:rPr>
        <w:t>Зрительно-слуховые методы и приёмы</w:t>
      </w:r>
    </w:p>
    <w:p w:rsidR="00711FE0" w:rsidRPr="00711FE0" w:rsidRDefault="00711FE0" w:rsidP="00711F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Нахождение нужной буквы среди других знаков и называние её</w:t>
      </w:r>
    </w:p>
    <w:p w:rsidR="00711FE0" w:rsidRPr="00711FE0" w:rsidRDefault="00711FE0" w:rsidP="00711F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Комментированное печатание и письмо</w:t>
      </w:r>
    </w:p>
    <w:p w:rsidR="00711FE0" w:rsidRPr="00711FE0" w:rsidRDefault="00711FE0" w:rsidP="00711F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Звуковые и зрительные диктанты</w:t>
      </w:r>
    </w:p>
    <w:p w:rsidR="00711FE0" w:rsidRPr="00711FE0" w:rsidRDefault="00711FE0" w:rsidP="00711F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Письмо по памяти</w:t>
      </w:r>
    </w:p>
    <w:p w:rsidR="00711FE0" w:rsidRPr="00711FE0" w:rsidRDefault="00711FE0" w:rsidP="00711F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Рассматривание картинки и озвучивание  изображённого  предмета, действия, признака на русском языке</w:t>
      </w:r>
    </w:p>
    <w:p w:rsidR="00711FE0" w:rsidRPr="00711FE0" w:rsidRDefault="00711FE0" w:rsidP="00711F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Подбор нужной картинки, названной педагогом или логопедом</w:t>
      </w:r>
    </w:p>
    <w:p w:rsidR="00711FE0" w:rsidRPr="00711FE0" w:rsidRDefault="00711FE0" w:rsidP="00711F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Игры с буквами</w:t>
      </w:r>
    </w:p>
    <w:p w:rsidR="00711FE0" w:rsidRPr="00711FE0" w:rsidRDefault="00711FE0" w:rsidP="00711FE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FE0" w:rsidRPr="00711FE0" w:rsidRDefault="00711FE0" w:rsidP="00711FE0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Для повышения мотивации учащихся на уроках обучения грамоте  при формировании  фонематического восприятия и навыка звукобуквенного анализа используем игры, а также сравниваем  звуки русского языка и похожие звуки из языков детей – </w:t>
      </w:r>
      <w:proofErr w:type="spellStart"/>
      <w:r w:rsidRPr="00711FE0">
        <w:rPr>
          <w:rFonts w:ascii="Times New Roman" w:hAnsi="Times New Roman" w:cs="Times New Roman"/>
          <w:bCs/>
          <w:sz w:val="28"/>
          <w:szCs w:val="28"/>
        </w:rPr>
        <w:t>билингвистов</w:t>
      </w:r>
      <w:proofErr w:type="spellEnd"/>
      <w:r w:rsidRPr="00711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FE0" w:rsidRPr="00711FE0" w:rsidRDefault="00711FE0" w:rsidP="00711F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11FE0">
        <w:rPr>
          <w:rFonts w:ascii="Times New Roman" w:hAnsi="Times New Roman" w:cs="Times New Roman"/>
          <w:sz w:val="28"/>
          <w:szCs w:val="28"/>
        </w:rPr>
        <w:t xml:space="preserve">а каждом уроке проводим артикуляционную   зарядку с применением индивидуальных  зеркал. </w:t>
      </w:r>
    </w:p>
    <w:p w:rsidR="00711FE0" w:rsidRPr="00711FE0" w:rsidRDefault="00711FE0" w:rsidP="0071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E0">
        <w:rPr>
          <w:rFonts w:ascii="Times New Roman" w:hAnsi="Times New Roman" w:cs="Times New Roman"/>
          <w:sz w:val="28"/>
          <w:szCs w:val="28"/>
        </w:rPr>
        <w:t>Укрепление мышц языка – процесс длительный, утомительный, не всегда приятный для детей, но необходимый при коррекции звукопроизношения, поэтому эти упражнения облекаются в стихотворные строчки или сказки о язычке, проводятся в игровой форме. Для сравнения дети разных национальностей переводят стихи на родной язык. Были случаи, когда один ученик переводит инструкцию или стихотворение другому ученику той же национальности.</w:t>
      </w:r>
    </w:p>
    <w:p w:rsidR="00711FE0" w:rsidRPr="00711FE0" w:rsidRDefault="00711FE0" w:rsidP="00711FE0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Закрепление образа буквы происходит при выполнении различных  упражнений, в которых задействованы зрительные, слуховые и тактильные анализаторы учащихся: </w:t>
      </w:r>
    </w:p>
    <w:p w:rsidR="00711FE0" w:rsidRPr="00711FE0" w:rsidRDefault="00711FE0" w:rsidP="00711F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- конструирование букв из карандашей, палочек, геометрических фигур, шнурков, мозаики, отдельных элементов букв;</w:t>
      </w:r>
    </w:p>
    <w:p w:rsidR="00711FE0" w:rsidRPr="00711FE0" w:rsidRDefault="00711FE0" w:rsidP="00711F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- изготовление букв из пластилина, мягкой проволоки, </w:t>
      </w:r>
    </w:p>
    <w:p w:rsidR="00711FE0" w:rsidRPr="00711FE0" w:rsidRDefault="00711FE0" w:rsidP="00711F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 - обведение букв по шаблону, трафарету, раскрашивание букв, </w:t>
      </w:r>
      <w:proofErr w:type="spellStart"/>
      <w:r w:rsidRPr="00711FE0">
        <w:rPr>
          <w:rFonts w:ascii="Times New Roman" w:hAnsi="Times New Roman" w:cs="Times New Roman"/>
          <w:bCs/>
          <w:sz w:val="28"/>
          <w:szCs w:val="28"/>
        </w:rPr>
        <w:t>пропевание</w:t>
      </w:r>
      <w:proofErr w:type="spellEnd"/>
      <w:r w:rsidRPr="00711FE0">
        <w:rPr>
          <w:rFonts w:ascii="Times New Roman" w:hAnsi="Times New Roman" w:cs="Times New Roman"/>
          <w:bCs/>
          <w:sz w:val="28"/>
          <w:szCs w:val="28"/>
        </w:rPr>
        <w:t xml:space="preserve"> гла</w:t>
      </w:r>
      <w:r>
        <w:rPr>
          <w:rFonts w:ascii="Times New Roman" w:hAnsi="Times New Roman" w:cs="Times New Roman"/>
          <w:bCs/>
          <w:sz w:val="28"/>
          <w:szCs w:val="28"/>
        </w:rPr>
        <w:t>сных звуков на различные мотивы;</w:t>
      </w:r>
    </w:p>
    <w:p w:rsidR="00711FE0" w:rsidRPr="00711FE0" w:rsidRDefault="00711FE0" w:rsidP="00711F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- определение пары  и цвета для букв;</w:t>
      </w:r>
    </w:p>
    <w:p w:rsidR="00711FE0" w:rsidRPr="00711FE0" w:rsidRDefault="00711FE0" w:rsidP="00711F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- работа с линейкой букв;</w:t>
      </w:r>
    </w:p>
    <w:p w:rsidR="00711FE0" w:rsidRDefault="00711FE0" w:rsidP="00711FE0">
      <w:pPr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- рисование по песку;</w:t>
      </w:r>
    </w:p>
    <w:p w:rsidR="00711FE0" w:rsidRPr="00711FE0" w:rsidRDefault="00711FE0" w:rsidP="00711FE0">
      <w:pPr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- работа с магнитной и «говорящей» азбукой.</w:t>
      </w:r>
    </w:p>
    <w:p w:rsidR="00711FE0" w:rsidRPr="00711FE0" w:rsidRDefault="00711FE0" w:rsidP="00711FE0">
      <w:pPr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 xml:space="preserve">Обогащение словаря и развитие речи проходит </w:t>
      </w:r>
    </w:p>
    <w:p w:rsidR="00711FE0" w:rsidRPr="00711FE0" w:rsidRDefault="00711FE0" w:rsidP="00711FE0">
      <w:pPr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- при рассматривании картинок и озвучивании  изображённого  предмета, его действия, признака на русском языке с переводом на родной язык;</w:t>
      </w:r>
    </w:p>
    <w:p w:rsidR="00711FE0" w:rsidRPr="00711FE0" w:rsidRDefault="00711FE0" w:rsidP="00711FE0">
      <w:pPr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 </w:t>
      </w:r>
      <w:proofErr w:type="spellStart"/>
      <w:r w:rsidRPr="00711FE0">
        <w:rPr>
          <w:rFonts w:ascii="Times New Roman" w:hAnsi="Times New Roman" w:cs="Times New Roman"/>
          <w:bCs/>
          <w:sz w:val="28"/>
          <w:szCs w:val="28"/>
        </w:rPr>
        <w:t>инсценировании</w:t>
      </w:r>
      <w:proofErr w:type="spellEnd"/>
      <w:r w:rsidRPr="00711FE0">
        <w:rPr>
          <w:rFonts w:ascii="Times New Roman" w:hAnsi="Times New Roman" w:cs="Times New Roman"/>
          <w:bCs/>
          <w:sz w:val="28"/>
          <w:szCs w:val="28"/>
        </w:rPr>
        <w:t xml:space="preserve"> сказок, заучивании пословиц, загадок, поговорок на русском языке. Понять смысл сказок, пословиц, загадок, поговорок помогает перевод на родной язык.</w:t>
      </w:r>
    </w:p>
    <w:p w:rsidR="00711FE0" w:rsidRPr="00711FE0" w:rsidRDefault="00711FE0" w:rsidP="00711FE0">
      <w:pPr>
        <w:rPr>
          <w:rFonts w:ascii="Times New Roman" w:hAnsi="Times New Roman" w:cs="Times New Roman"/>
          <w:bCs/>
          <w:sz w:val="28"/>
          <w:szCs w:val="28"/>
        </w:rPr>
      </w:pPr>
      <w:r w:rsidRPr="00711FE0">
        <w:rPr>
          <w:rFonts w:ascii="Times New Roman" w:hAnsi="Times New Roman" w:cs="Times New Roman"/>
          <w:bCs/>
          <w:sz w:val="28"/>
          <w:szCs w:val="28"/>
        </w:rPr>
        <w:t>- Составление рассказа по картинке и пересказ по опорным схемам.</w:t>
      </w:r>
    </w:p>
    <w:p w:rsidR="00EE6169" w:rsidRDefault="00EE6169"/>
    <w:sectPr w:rsidR="00EE6169" w:rsidSect="00647CA2">
      <w:footerReference w:type="default" r:id="rId5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6230"/>
      <w:docPartObj>
        <w:docPartGallery w:val="Page Numbers (Bottom of Page)"/>
        <w:docPartUnique/>
      </w:docPartObj>
    </w:sdtPr>
    <w:sdtEndPr/>
    <w:sdtContent>
      <w:p w:rsidR="004B7873" w:rsidRDefault="00EE61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FE0">
          <w:rPr>
            <w:noProof/>
          </w:rPr>
          <w:t>2</w:t>
        </w:r>
        <w:r>
          <w:fldChar w:fldCharType="end"/>
        </w:r>
      </w:p>
    </w:sdtContent>
  </w:sdt>
  <w:p w:rsidR="004B7873" w:rsidRDefault="00EE6169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816"/>
    <w:multiLevelType w:val="hybridMultilevel"/>
    <w:tmpl w:val="BB02E11E"/>
    <w:lvl w:ilvl="0" w:tplc="DB2CC2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6B0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413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60B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2BB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A51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8C1B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AC8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8C8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D3105C"/>
    <w:multiLevelType w:val="hybridMultilevel"/>
    <w:tmpl w:val="8EC6AC12"/>
    <w:lvl w:ilvl="0" w:tplc="903CD14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1E29"/>
    <w:multiLevelType w:val="hybridMultilevel"/>
    <w:tmpl w:val="7B1EC716"/>
    <w:lvl w:ilvl="0" w:tplc="0F9E82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8A2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0C05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ED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7265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52DA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EF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E55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A44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D90A04"/>
    <w:multiLevelType w:val="hybridMultilevel"/>
    <w:tmpl w:val="F79256E2"/>
    <w:lvl w:ilvl="0" w:tplc="AF0879B4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663EC"/>
    <w:multiLevelType w:val="hybridMultilevel"/>
    <w:tmpl w:val="376A692C"/>
    <w:lvl w:ilvl="0" w:tplc="340AE0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EA9D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A032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94A8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C80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2E4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D006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D695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6FE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EB232F"/>
    <w:multiLevelType w:val="hybridMultilevel"/>
    <w:tmpl w:val="EA94E1D6"/>
    <w:lvl w:ilvl="0" w:tplc="903CD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0B4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4F8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5C4C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C79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E9D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A48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66A1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CD9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11FE0"/>
    <w:rsid w:val="00711FE0"/>
    <w:rsid w:val="00E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11FE0"/>
    <w:pPr>
      <w:spacing w:after="0" w:line="240" w:lineRule="auto"/>
      <w:ind w:right="-899" w:firstLine="567"/>
      <w:jc w:val="center"/>
    </w:pPr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a5">
    <w:name w:val="Название Знак"/>
    <w:basedOn w:val="a0"/>
    <w:link w:val="a4"/>
    <w:rsid w:val="00711FE0"/>
    <w:rPr>
      <w:rFonts w:ascii="Times New Roman" w:eastAsia="Times New Roman" w:hAnsi="Times New Roman" w:cs="Times New Roman"/>
      <w:b/>
      <w:bCs/>
      <w:sz w:val="30"/>
      <w:szCs w:val="20"/>
    </w:rPr>
  </w:style>
  <w:style w:type="paragraph" w:styleId="a6">
    <w:name w:val="footer"/>
    <w:basedOn w:val="a"/>
    <w:link w:val="a7"/>
    <w:uiPriority w:val="99"/>
    <w:unhideWhenUsed/>
    <w:rsid w:val="00711F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11FE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2014-10-04T20:20:00Z</dcterms:created>
  <dcterms:modified xsi:type="dcterms:W3CDTF">2014-10-04T20:30:00Z</dcterms:modified>
</cp:coreProperties>
</file>