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69" w:rsidRDefault="00725E69" w:rsidP="00C85816">
      <w:pPr>
        <w:pStyle w:val="3"/>
        <w:jc w:val="center"/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bookmarkStart w:id="7" w:name="_Toc298596821"/>
      <w:bookmarkStart w:id="8" w:name="_Toc304117806"/>
    </w:p>
    <w:p w:rsidR="00180C77" w:rsidRPr="00180C77" w:rsidRDefault="00725E69" w:rsidP="00180C77">
      <w:pPr>
        <w:jc w:val="center"/>
        <w:rPr>
          <w:color w:val="7030A0"/>
          <w:sz w:val="32"/>
          <w:szCs w:val="32"/>
        </w:rPr>
      </w:pPr>
      <w:r w:rsidRPr="00180C77">
        <w:rPr>
          <w:color w:val="7030A0"/>
          <w:sz w:val="32"/>
          <w:szCs w:val="32"/>
        </w:rPr>
        <w:t xml:space="preserve"> </w:t>
      </w:r>
      <w:r w:rsidR="00180C77" w:rsidRPr="00180C77">
        <w:rPr>
          <w:color w:val="7030A0"/>
          <w:sz w:val="32"/>
          <w:szCs w:val="32"/>
        </w:rPr>
        <w:t>Муниципальное казенное образовательное учреждение</w:t>
      </w:r>
    </w:p>
    <w:p w:rsidR="00725E69" w:rsidRPr="00180C77" w:rsidRDefault="00180C77" w:rsidP="00180C77">
      <w:pPr>
        <w:jc w:val="center"/>
        <w:rPr>
          <w:b/>
          <w:color w:val="7030A0"/>
          <w:sz w:val="32"/>
          <w:szCs w:val="32"/>
        </w:rPr>
      </w:pPr>
      <w:r w:rsidRPr="00180C77">
        <w:rPr>
          <w:color w:val="7030A0"/>
          <w:sz w:val="32"/>
          <w:szCs w:val="32"/>
        </w:rPr>
        <w:t xml:space="preserve"> « Б</w:t>
      </w:r>
      <w:r w:rsidR="00725E69" w:rsidRPr="00180C77">
        <w:rPr>
          <w:color w:val="7030A0"/>
          <w:sz w:val="32"/>
          <w:szCs w:val="32"/>
        </w:rPr>
        <w:t>ереговская средняя общеобразовательная школа»</w:t>
      </w:r>
      <w:r w:rsidRPr="00180C77">
        <w:rPr>
          <w:b/>
          <w:sz w:val="32"/>
          <w:szCs w:val="32"/>
        </w:rPr>
        <w:t xml:space="preserve"> </w:t>
      </w:r>
    </w:p>
    <w:p w:rsidR="00725E69" w:rsidRPr="00180C77" w:rsidRDefault="00725E69" w:rsidP="00725E69">
      <w:pPr>
        <w:rPr>
          <w:color w:val="7030A0"/>
          <w:sz w:val="28"/>
          <w:szCs w:val="28"/>
        </w:rPr>
      </w:pPr>
    </w:p>
    <w:p w:rsidR="00725E69" w:rsidRPr="00DB6C5F" w:rsidRDefault="00725E69" w:rsidP="00725E69">
      <w:pPr>
        <w:rPr>
          <w:color w:val="7030A0"/>
          <w:sz w:val="28"/>
          <w:szCs w:val="28"/>
        </w:rPr>
      </w:pPr>
    </w:p>
    <w:p w:rsidR="00725E69" w:rsidRPr="00DB6C5F" w:rsidRDefault="00725E69" w:rsidP="00725E69">
      <w:pPr>
        <w:rPr>
          <w:color w:val="7030A0"/>
          <w:sz w:val="28"/>
          <w:szCs w:val="28"/>
        </w:rPr>
      </w:pPr>
    </w:p>
    <w:p w:rsidR="00725E69" w:rsidRDefault="00725E69" w:rsidP="00725E69"/>
    <w:p w:rsidR="00725E69" w:rsidRDefault="00725E69" w:rsidP="00725E69"/>
    <w:p w:rsidR="00725E69" w:rsidRDefault="00725E69" w:rsidP="00725E69"/>
    <w:p w:rsidR="00725E69" w:rsidRPr="003726E8" w:rsidRDefault="00725E69" w:rsidP="00DB6C5F">
      <w:pPr>
        <w:jc w:val="right"/>
        <w:rPr>
          <w:i/>
          <w:iCs/>
          <w:color w:val="3006CA"/>
          <w:sz w:val="44"/>
          <w:szCs w:val="44"/>
        </w:rPr>
      </w:pPr>
      <w:r w:rsidRPr="003726E8">
        <w:rPr>
          <w:i/>
          <w:iCs/>
          <w:color w:val="3006CA"/>
          <w:sz w:val="44"/>
          <w:szCs w:val="44"/>
        </w:rPr>
        <w:t>Литературное чтение  1 класс</w:t>
      </w:r>
      <w:r w:rsidRPr="003726E8">
        <w:rPr>
          <w:i/>
          <w:iCs/>
          <w:color w:val="3006CA"/>
          <w:sz w:val="44"/>
          <w:szCs w:val="44"/>
        </w:rPr>
        <w:br/>
        <w:t>Программа «Школа России»</w:t>
      </w:r>
    </w:p>
    <w:p w:rsidR="00725E69" w:rsidRPr="00DB6C5F" w:rsidRDefault="00725E69" w:rsidP="00DB6C5F">
      <w:pPr>
        <w:jc w:val="right"/>
        <w:rPr>
          <w:i/>
          <w:iCs/>
          <w:color w:val="0066FF"/>
          <w:sz w:val="44"/>
          <w:szCs w:val="44"/>
        </w:rPr>
      </w:pPr>
    </w:p>
    <w:p w:rsidR="00725E69" w:rsidRDefault="00725E69" w:rsidP="00725E69">
      <w:pPr>
        <w:jc w:val="center"/>
        <w:rPr>
          <w:i/>
          <w:iCs/>
        </w:rPr>
      </w:pPr>
    </w:p>
    <w:p w:rsidR="00725E69" w:rsidRDefault="00725E69" w:rsidP="00725E69">
      <w:pPr>
        <w:jc w:val="center"/>
        <w:rPr>
          <w:i/>
          <w:iCs/>
        </w:rPr>
      </w:pPr>
    </w:p>
    <w:p w:rsidR="00725E69" w:rsidRDefault="00725E69" w:rsidP="00725E69">
      <w:pPr>
        <w:jc w:val="center"/>
        <w:rPr>
          <w:i/>
          <w:iCs/>
        </w:rPr>
      </w:pPr>
    </w:p>
    <w:p w:rsidR="00DB6C5F" w:rsidRPr="00171FEB" w:rsidRDefault="00725E69" w:rsidP="00725E69">
      <w:pPr>
        <w:jc w:val="center"/>
        <w:rPr>
          <w:color w:val="33CC33"/>
          <w:sz w:val="72"/>
          <w:szCs w:val="72"/>
        </w:rPr>
      </w:pPr>
      <w:r w:rsidRPr="00171FEB">
        <w:rPr>
          <w:color w:val="33CC33"/>
          <w:sz w:val="72"/>
          <w:szCs w:val="72"/>
        </w:rPr>
        <w:t xml:space="preserve">М.Пляцковский </w:t>
      </w:r>
    </w:p>
    <w:p w:rsidR="00725E69" w:rsidRDefault="00DB6C5F" w:rsidP="00725E69">
      <w:pPr>
        <w:jc w:val="center"/>
      </w:pPr>
      <w:r w:rsidRPr="00171FEB">
        <w:rPr>
          <w:color w:val="33CC33"/>
          <w:sz w:val="96"/>
          <w:szCs w:val="96"/>
        </w:rPr>
        <w:t xml:space="preserve"> </w:t>
      </w:r>
      <w:r w:rsidR="00725E69" w:rsidRPr="00171FEB">
        <w:rPr>
          <w:color w:val="33CC33"/>
          <w:sz w:val="96"/>
          <w:szCs w:val="96"/>
        </w:rPr>
        <w:t>Помощник</w:t>
      </w:r>
      <w:r w:rsidRPr="00171FEB">
        <w:rPr>
          <w:color w:val="33CC33"/>
          <w:sz w:val="96"/>
          <w:szCs w:val="96"/>
        </w:rPr>
        <w:t>.</w:t>
      </w:r>
    </w:p>
    <w:p w:rsidR="00725E69" w:rsidRDefault="00725E69" w:rsidP="00725E69">
      <w:pPr>
        <w:jc w:val="center"/>
      </w:pPr>
    </w:p>
    <w:p w:rsidR="00725E69" w:rsidRDefault="00725E69" w:rsidP="00725E69">
      <w:pPr>
        <w:jc w:val="center"/>
      </w:pPr>
    </w:p>
    <w:p w:rsidR="00725E69" w:rsidRPr="00DB6C5F" w:rsidRDefault="00725E69" w:rsidP="00DB6C5F">
      <w:pPr>
        <w:jc w:val="right"/>
        <w:rPr>
          <w:color w:val="7030A0"/>
          <w:sz w:val="44"/>
          <w:szCs w:val="44"/>
        </w:rPr>
      </w:pPr>
    </w:p>
    <w:p w:rsidR="00DB6C5F" w:rsidRPr="003726E8" w:rsidRDefault="00DB6C5F" w:rsidP="00DB6C5F">
      <w:pPr>
        <w:jc w:val="right"/>
        <w:rPr>
          <w:color w:val="3006CA"/>
          <w:sz w:val="44"/>
          <w:szCs w:val="44"/>
        </w:rPr>
      </w:pPr>
      <w:r w:rsidRPr="003726E8">
        <w:rPr>
          <w:i/>
          <w:iCs/>
          <w:color w:val="3006CA"/>
          <w:sz w:val="44"/>
          <w:szCs w:val="44"/>
        </w:rPr>
        <w:t>Автор: Ячменева Людмила Михайловна</w:t>
      </w:r>
    </w:p>
    <w:p w:rsidR="00DB6C5F" w:rsidRPr="003726E8" w:rsidRDefault="00DB6C5F" w:rsidP="00DB6C5F">
      <w:pPr>
        <w:jc w:val="right"/>
        <w:rPr>
          <w:color w:val="3006CA"/>
          <w:sz w:val="44"/>
          <w:szCs w:val="44"/>
        </w:rPr>
      </w:pPr>
      <w:r w:rsidRPr="003726E8">
        <w:rPr>
          <w:i/>
          <w:iCs/>
          <w:color w:val="3006CA"/>
          <w:sz w:val="44"/>
          <w:szCs w:val="44"/>
        </w:rPr>
        <w:t>учитель начальных классов</w:t>
      </w:r>
    </w:p>
    <w:p w:rsidR="00725E69" w:rsidRPr="003726E8" w:rsidRDefault="00DB6C5F" w:rsidP="00180C77">
      <w:pPr>
        <w:jc w:val="right"/>
        <w:rPr>
          <w:color w:val="3006CA"/>
        </w:rPr>
      </w:pPr>
      <w:r w:rsidRPr="003726E8">
        <w:rPr>
          <w:i/>
          <w:iCs/>
          <w:color w:val="3006CA"/>
          <w:sz w:val="44"/>
          <w:szCs w:val="44"/>
        </w:rPr>
        <w:t>МКОУ</w:t>
      </w:r>
      <w:r w:rsidR="00180C77">
        <w:rPr>
          <w:i/>
          <w:iCs/>
          <w:color w:val="3006CA"/>
          <w:sz w:val="44"/>
          <w:szCs w:val="44"/>
        </w:rPr>
        <w:t xml:space="preserve">  «</w:t>
      </w:r>
      <w:r w:rsidRPr="003726E8">
        <w:rPr>
          <w:i/>
          <w:iCs/>
          <w:color w:val="3006CA"/>
          <w:sz w:val="44"/>
          <w:szCs w:val="44"/>
        </w:rPr>
        <w:t>Береговская СОШ</w:t>
      </w:r>
      <w:r w:rsidR="00180C77">
        <w:rPr>
          <w:i/>
          <w:iCs/>
          <w:color w:val="3006CA"/>
          <w:sz w:val="44"/>
          <w:szCs w:val="44"/>
        </w:rPr>
        <w:t>»</w:t>
      </w:r>
    </w:p>
    <w:p w:rsidR="00725E69" w:rsidRDefault="00725E69" w:rsidP="00725E69">
      <w:pPr>
        <w:jc w:val="center"/>
      </w:pPr>
    </w:p>
    <w:p w:rsidR="00725E69" w:rsidRDefault="00725E69" w:rsidP="00725E69">
      <w:pPr>
        <w:jc w:val="center"/>
      </w:pPr>
    </w:p>
    <w:p w:rsidR="00725E69" w:rsidRDefault="00725E69" w:rsidP="00725E69">
      <w:pPr>
        <w:jc w:val="center"/>
      </w:pPr>
    </w:p>
    <w:p w:rsidR="00725E69" w:rsidRDefault="00025735" w:rsidP="00025735">
      <w:pPr>
        <w:jc w:val="center"/>
      </w:pPr>
      <w:r w:rsidRPr="00025735">
        <w:rPr>
          <w:noProof/>
        </w:rPr>
        <w:drawing>
          <wp:inline distT="0" distB="0" distL="0" distR="0">
            <wp:extent cx="2233245" cy="1442621"/>
            <wp:effectExtent l="19050" t="0" r="0" b="0"/>
            <wp:docPr id="3" name="Рисунок 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7"/>
                    <a:srcRect l="5865" t="16477" r="8960"/>
                    <a:stretch>
                      <a:fillRect/>
                    </a:stretch>
                  </pic:blipFill>
                  <pic:spPr>
                    <a:xfrm>
                      <a:off x="0" y="0"/>
                      <a:ext cx="2235627" cy="144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E69" w:rsidRDefault="00725E69" w:rsidP="00725E69"/>
    <w:p w:rsidR="00725E69" w:rsidRDefault="00725E69" w:rsidP="00725E69"/>
    <w:p w:rsidR="00725E69" w:rsidRDefault="00725E69" w:rsidP="00725E69"/>
    <w:p w:rsidR="00725E69" w:rsidRDefault="00725E69" w:rsidP="00725E69"/>
    <w:p w:rsidR="00725E69" w:rsidRDefault="00DB6C5F" w:rsidP="00DB6C5F">
      <w:pPr>
        <w:jc w:val="center"/>
        <w:rPr>
          <w:color w:val="7030A0"/>
          <w:sz w:val="28"/>
          <w:szCs w:val="28"/>
        </w:rPr>
      </w:pPr>
      <w:r w:rsidRPr="00DB6C5F">
        <w:rPr>
          <w:color w:val="7030A0"/>
          <w:sz w:val="28"/>
          <w:szCs w:val="28"/>
        </w:rPr>
        <w:t>С.Старомалиновка</w:t>
      </w:r>
      <w:r>
        <w:rPr>
          <w:color w:val="7030A0"/>
          <w:sz w:val="28"/>
          <w:szCs w:val="28"/>
        </w:rPr>
        <w:t xml:space="preserve">  2013г.</w:t>
      </w:r>
    </w:p>
    <w:p w:rsidR="00B23740" w:rsidRDefault="00B23740" w:rsidP="00DB6C5F">
      <w:pPr>
        <w:jc w:val="center"/>
        <w:rPr>
          <w:color w:val="7030A0"/>
          <w:sz w:val="28"/>
          <w:szCs w:val="28"/>
        </w:rPr>
      </w:pPr>
    </w:p>
    <w:p w:rsidR="00B23740" w:rsidRDefault="00B23740" w:rsidP="00B23740">
      <w:pPr>
        <w:jc w:val="center"/>
        <w:rPr>
          <w:color w:val="333333"/>
          <w:sz w:val="32"/>
          <w:szCs w:val="32"/>
          <w:shd w:val="clear" w:color="auto" w:fill="FFFFFF"/>
        </w:rPr>
      </w:pPr>
    </w:p>
    <w:p w:rsidR="00B23740" w:rsidRDefault="00B23740" w:rsidP="00B23740">
      <w:pPr>
        <w:jc w:val="center"/>
        <w:rPr>
          <w:color w:val="333333"/>
          <w:sz w:val="32"/>
          <w:szCs w:val="32"/>
          <w:shd w:val="clear" w:color="auto" w:fill="FFFFFF"/>
        </w:rPr>
      </w:pPr>
      <w:r w:rsidRPr="00F574CA">
        <w:rPr>
          <w:color w:val="333333"/>
          <w:sz w:val="32"/>
          <w:szCs w:val="32"/>
          <w:shd w:val="clear" w:color="auto" w:fill="FFFFFF"/>
        </w:rPr>
        <w:t>Введение.</w:t>
      </w:r>
    </w:p>
    <w:p w:rsidR="00B23740" w:rsidRPr="00F574CA" w:rsidRDefault="00B23740" w:rsidP="00B23740">
      <w:pPr>
        <w:jc w:val="center"/>
        <w:rPr>
          <w:color w:val="333333"/>
          <w:sz w:val="32"/>
          <w:szCs w:val="32"/>
          <w:shd w:val="clear" w:color="auto" w:fill="FFFFFF"/>
        </w:rPr>
      </w:pPr>
    </w:p>
    <w:p w:rsidR="00B23740" w:rsidRDefault="00B23740" w:rsidP="00B23740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</w:t>
      </w:r>
      <w:r w:rsidRPr="0041489B">
        <w:rPr>
          <w:color w:val="333333"/>
          <w:sz w:val="28"/>
          <w:szCs w:val="28"/>
          <w:shd w:val="clear" w:color="auto" w:fill="FFFFFF"/>
        </w:rPr>
        <w:t xml:space="preserve">Урок литературного чтения по программе  «Школа России» </w:t>
      </w:r>
      <w:r>
        <w:rPr>
          <w:color w:val="0F0F0F"/>
          <w:sz w:val="28"/>
          <w:szCs w:val="28"/>
          <w:shd w:val="clear" w:color="auto" w:fill="FFFFFF"/>
        </w:rPr>
        <w:t xml:space="preserve"> ,</w:t>
      </w:r>
      <w:r w:rsidRPr="0041489B">
        <w:rPr>
          <w:color w:val="0F0F0F"/>
          <w:sz w:val="28"/>
          <w:szCs w:val="28"/>
          <w:shd w:val="clear" w:color="auto" w:fill="FFFFFF"/>
        </w:rPr>
        <w:t>учебник "Литературное чтение» 1 класс под редакцией Л.Ф.Климановой.</w:t>
      </w:r>
      <w:r w:rsidRPr="0041489B">
        <w:rPr>
          <w:rStyle w:val="apple-converted-space"/>
          <w:color w:val="0F0F0F"/>
          <w:sz w:val="28"/>
          <w:szCs w:val="28"/>
          <w:shd w:val="clear" w:color="auto" w:fill="FFFFFF"/>
        </w:rPr>
        <w:t> </w:t>
      </w:r>
      <w:r w:rsidRPr="0041489B">
        <w:rPr>
          <w:color w:val="333333"/>
          <w:sz w:val="28"/>
          <w:szCs w:val="28"/>
          <w:shd w:val="clear" w:color="auto" w:fill="FFFFFF"/>
        </w:rPr>
        <w:t>Урок направлен на развитие восприятия и словесно - логического мышления на основе упражнений в анализе, обобщении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1489B">
        <w:rPr>
          <w:color w:val="333333"/>
          <w:sz w:val="28"/>
          <w:szCs w:val="28"/>
          <w:shd w:val="clear" w:color="auto" w:fill="FFFFFF"/>
        </w:rPr>
        <w:t>данного. Содержание урока предусматривает формирование УУД.</w:t>
      </w:r>
    </w:p>
    <w:p w:rsidR="00B23740" w:rsidRDefault="00B23740" w:rsidP="00B23740">
      <w:pPr>
        <w:rPr>
          <w:color w:val="333333"/>
          <w:sz w:val="28"/>
          <w:szCs w:val="28"/>
          <w:u w:val="single"/>
          <w:shd w:val="clear" w:color="auto" w:fill="FFFFFF"/>
        </w:rPr>
      </w:pPr>
      <w:r w:rsidRPr="0041489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  С</w:t>
      </w:r>
      <w:r w:rsidRPr="0041489B">
        <w:rPr>
          <w:sz w:val="28"/>
          <w:szCs w:val="28"/>
        </w:rPr>
        <w:t>делать урок эмоционально насыщенным, полноценным, наиболее наглядным помогает</w:t>
      </w:r>
      <w:r w:rsidRPr="0041489B">
        <w:rPr>
          <w:color w:val="333333"/>
          <w:sz w:val="28"/>
          <w:szCs w:val="28"/>
          <w:shd w:val="clear" w:color="auto" w:fill="FFFFFF"/>
        </w:rPr>
        <w:t xml:space="preserve"> </w:t>
      </w:r>
      <w:r w:rsidRPr="00684FCE">
        <w:rPr>
          <w:color w:val="333333"/>
          <w:sz w:val="28"/>
          <w:szCs w:val="28"/>
          <w:u w:val="single"/>
          <w:shd w:val="clear" w:color="auto" w:fill="FFFFFF"/>
        </w:rPr>
        <w:t>мультимедийная</w:t>
      </w:r>
      <w:r w:rsidR="004E30C8">
        <w:rPr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684FCE">
        <w:rPr>
          <w:color w:val="333333"/>
          <w:sz w:val="28"/>
          <w:szCs w:val="28"/>
          <w:u w:val="single"/>
          <w:shd w:val="clear" w:color="auto" w:fill="FFFFFF"/>
        </w:rPr>
        <w:t xml:space="preserve"> презентация.</w:t>
      </w:r>
    </w:p>
    <w:p w:rsidR="00B23740" w:rsidRDefault="00B23740" w:rsidP="00B23740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 w:rsidRPr="00684FCE">
        <w:rPr>
          <w:color w:val="333333"/>
          <w:sz w:val="28"/>
          <w:szCs w:val="28"/>
          <w:shd w:val="clear" w:color="auto" w:fill="FFFFFF"/>
        </w:rPr>
        <w:t xml:space="preserve">Достоинства использования ИКТ можно свести к двум группам: техническим и дидактическим. </w:t>
      </w:r>
    </w:p>
    <w:p w:rsidR="00B23740" w:rsidRDefault="00B23740" w:rsidP="00B23740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 w:rsidRPr="00684FCE">
        <w:rPr>
          <w:color w:val="333333"/>
          <w:sz w:val="28"/>
          <w:szCs w:val="28"/>
          <w:shd w:val="clear" w:color="auto" w:fill="FFFFFF"/>
        </w:rPr>
        <w:t xml:space="preserve">Техническими достоинствами являются быстрота, маневренность, оперативность, возможность просмотра и прослушивания фрагментов и другие мультимедийные функции. </w:t>
      </w:r>
      <w:r>
        <w:rPr>
          <w:color w:val="333333"/>
          <w:sz w:val="28"/>
          <w:szCs w:val="28"/>
          <w:shd w:val="clear" w:color="auto" w:fill="FFFFFF"/>
        </w:rPr>
        <w:t xml:space="preserve">      </w:t>
      </w:r>
    </w:p>
    <w:p w:rsidR="00B23740" w:rsidRDefault="00B23740" w:rsidP="00B23740">
      <w:pPr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Pr="00684FCE">
        <w:rPr>
          <w:color w:val="333333"/>
          <w:sz w:val="28"/>
          <w:szCs w:val="28"/>
          <w:shd w:val="clear" w:color="auto" w:fill="FFFFFF"/>
        </w:rPr>
        <w:t>Дидактические достоинства интерактивных уроков – создание эффекта присутствия</w:t>
      </w:r>
      <w:r>
        <w:rPr>
          <w:color w:val="333333"/>
          <w:sz w:val="28"/>
          <w:szCs w:val="28"/>
          <w:shd w:val="clear" w:color="auto" w:fill="FFFFFF"/>
        </w:rPr>
        <w:t>. У</w:t>
      </w:r>
      <w:r w:rsidRPr="00684FCE">
        <w:rPr>
          <w:color w:val="333333"/>
          <w:sz w:val="28"/>
          <w:szCs w:val="28"/>
          <w:shd w:val="clear" w:color="auto" w:fill="FFFFFF"/>
        </w:rPr>
        <w:t xml:space="preserve"> учащихся появляется ощущение подлинности, реальности событий, интерес, желание узнать и увидеть больше.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F6F8A">
        <w:rPr>
          <w:sz w:val="28"/>
          <w:szCs w:val="28"/>
        </w:rPr>
        <w:t>Расширяет возможность самостоятельной деятельности. Повышает мотивацию обучающихся,    устанавливает логическую связь между этапами урока, помогает экономно использовать урочное время ,повышает результативность обучения.</w:t>
      </w:r>
    </w:p>
    <w:p w:rsidR="00F94326" w:rsidRPr="007F6F8A" w:rsidRDefault="00F94326" w:rsidP="00B23740">
      <w:pPr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00022D">
        <w:rPr>
          <w:sz w:val="28"/>
          <w:szCs w:val="28"/>
        </w:rPr>
        <w:t>резентация дает возможность учителю самостоятельно скомпоновать учебный материал исходя из особенностей конкретного класса, темы, предмета, что позволяет построить урок так, чтобы добиться максимального учебного эффекта.</w:t>
      </w:r>
    </w:p>
    <w:p w:rsidR="00B23740" w:rsidRPr="007F6F8A" w:rsidRDefault="00B23740" w:rsidP="00B23740">
      <w:pPr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 w:rsidRPr="007F6F8A">
        <w:rPr>
          <w:color w:val="333333"/>
          <w:sz w:val="28"/>
          <w:szCs w:val="28"/>
          <w:shd w:val="clear" w:color="auto" w:fill="FFFFFF"/>
        </w:rPr>
        <w:t>Как писал великий педагог К.Д.Ушинский: «Если вы входите в класс, от которого трудно добиться слова, начните показывать картинки, и класс заговорит, а главное, заговорит свободно…».</w:t>
      </w:r>
      <w:r w:rsidRPr="007F6F8A">
        <w:rPr>
          <w:color w:val="333333"/>
          <w:sz w:val="28"/>
          <w:szCs w:val="28"/>
        </w:rPr>
        <w:br/>
      </w:r>
      <w:r w:rsidRPr="007F6F8A">
        <w:rPr>
          <w:color w:val="333333"/>
          <w:sz w:val="28"/>
          <w:szCs w:val="28"/>
        </w:rPr>
        <w:br/>
      </w:r>
    </w:p>
    <w:p w:rsidR="00B23740" w:rsidRDefault="00B23740" w:rsidP="00DB6C5F">
      <w:pPr>
        <w:jc w:val="center"/>
        <w:rPr>
          <w:color w:val="7030A0"/>
          <w:sz w:val="28"/>
          <w:szCs w:val="28"/>
        </w:rPr>
      </w:pPr>
    </w:p>
    <w:p w:rsidR="00B23740" w:rsidRDefault="00B23740" w:rsidP="00DB6C5F">
      <w:pPr>
        <w:jc w:val="center"/>
        <w:rPr>
          <w:color w:val="7030A0"/>
          <w:sz w:val="28"/>
          <w:szCs w:val="28"/>
        </w:rPr>
      </w:pPr>
    </w:p>
    <w:p w:rsidR="00B23740" w:rsidRDefault="00B23740" w:rsidP="00DB6C5F">
      <w:pPr>
        <w:jc w:val="center"/>
        <w:rPr>
          <w:color w:val="7030A0"/>
          <w:sz w:val="28"/>
          <w:szCs w:val="28"/>
        </w:rPr>
      </w:pPr>
    </w:p>
    <w:p w:rsidR="00B23740" w:rsidRDefault="00B23740" w:rsidP="00DB6C5F">
      <w:pPr>
        <w:jc w:val="center"/>
        <w:rPr>
          <w:color w:val="7030A0"/>
          <w:sz w:val="28"/>
          <w:szCs w:val="28"/>
        </w:rPr>
      </w:pPr>
    </w:p>
    <w:p w:rsidR="00B23740" w:rsidRDefault="00B23740" w:rsidP="00DB6C5F">
      <w:pPr>
        <w:jc w:val="center"/>
        <w:rPr>
          <w:color w:val="7030A0"/>
          <w:sz w:val="28"/>
          <w:szCs w:val="28"/>
        </w:rPr>
      </w:pPr>
    </w:p>
    <w:p w:rsidR="00B23740" w:rsidRDefault="00B23740" w:rsidP="00DB6C5F">
      <w:pPr>
        <w:jc w:val="center"/>
        <w:rPr>
          <w:color w:val="7030A0"/>
          <w:sz w:val="28"/>
          <w:szCs w:val="28"/>
        </w:rPr>
      </w:pPr>
    </w:p>
    <w:p w:rsidR="00B23740" w:rsidRDefault="00B23740" w:rsidP="00DB6C5F">
      <w:pPr>
        <w:jc w:val="center"/>
        <w:rPr>
          <w:color w:val="7030A0"/>
          <w:sz w:val="28"/>
          <w:szCs w:val="28"/>
        </w:rPr>
      </w:pPr>
    </w:p>
    <w:p w:rsidR="00B23740" w:rsidRDefault="00B23740" w:rsidP="00DB6C5F">
      <w:pPr>
        <w:jc w:val="center"/>
        <w:rPr>
          <w:color w:val="7030A0"/>
          <w:sz w:val="28"/>
          <w:szCs w:val="28"/>
        </w:rPr>
      </w:pPr>
    </w:p>
    <w:p w:rsidR="00B23740" w:rsidRDefault="00B23740" w:rsidP="00DB6C5F">
      <w:pPr>
        <w:jc w:val="center"/>
        <w:rPr>
          <w:color w:val="7030A0"/>
          <w:sz w:val="28"/>
          <w:szCs w:val="28"/>
        </w:rPr>
      </w:pPr>
    </w:p>
    <w:p w:rsidR="00B23740" w:rsidRDefault="00B23740" w:rsidP="00DB6C5F">
      <w:pPr>
        <w:jc w:val="center"/>
        <w:rPr>
          <w:color w:val="7030A0"/>
          <w:sz w:val="28"/>
          <w:szCs w:val="28"/>
        </w:rPr>
      </w:pPr>
    </w:p>
    <w:p w:rsidR="00B23740" w:rsidRDefault="00B23740" w:rsidP="00DB6C5F">
      <w:pPr>
        <w:jc w:val="center"/>
        <w:rPr>
          <w:color w:val="7030A0"/>
          <w:sz w:val="28"/>
          <w:szCs w:val="28"/>
        </w:rPr>
      </w:pPr>
    </w:p>
    <w:p w:rsidR="00B23740" w:rsidRDefault="00B23740" w:rsidP="00DB6C5F">
      <w:pPr>
        <w:jc w:val="center"/>
        <w:rPr>
          <w:color w:val="7030A0"/>
          <w:sz w:val="28"/>
          <w:szCs w:val="28"/>
        </w:rPr>
      </w:pPr>
    </w:p>
    <w:p w:rsidR="00B23740" w:rsidRDefault="00B23740" w:rsidP="00DB6C5F">
      <w:pPr>
        <w:jc w:val="center"/>
        <w:rPr>
          <w:color w:val="7030A0"/>
          <w:sz w:val="28"/>
          <w:szCs w:val="28"/>
        </w:rPr>
      </w:pPr>
    </w:p>
    <w:p w:rsidR="00B23740" w:rsidRDefault="00B23740" w:rsidP="00DB6C5F">
      <w:pPr>
        <w:jc w:val="center"/>
        <w:rPr>
          <w:color w:val="7030A0"/>
          <w:sz w:val="28"/>
          <w:szCs w:val="28"/>
        </w:rPr>
      </w:pPr>
    </w:p>
    <w:p w:rsidR="00B23740" w:rsidRDefault="00B23740" w:rsidP="00DB6C5F">
      <w:pPr>
        <w:jc w:val="center"/>
        <w:rPr>
          <w:color w:val="7030A0"/>
          <w:sz w:val="28"/>
          <w:szCs w:val="28"/>
        </w:rPr>
      </w:pPr>
    </w:p>
    <w:p w:rsidR="00F94326" w:rsidRDefault="00F94326" w:rsidP="00C85816">
      <w:pPr>
        <w:pStyle w:val="3"/>
        <w:jc w:val="center"/>
        <w:rPr>
          <w:rFonts w:ascii="Times New Roman" w:hAnsi="Times New Roman"/>
          <w:sz w:val="32"/>
          <w:szCs w:val="32"/>
        </w:rPr>
      </w:pPr>
    </w:p>
    <w:p w:rsidR="00FC48F6" w:rsidRDefault="00FC48F6" w:rsidP="00FC48F6">
      <w:pPr>
        <w:jc w:val="center"/>
        <w:rPr>
          <w:sz w:val="32"/>
          <w:szCs w:val="32"/>
        </w:rPr>
      </w:pPr>
      <w:r w:rsidRPr="00E32F59">
        <w:rPr>
          <w:sz w:val="32"/>
          <w:szCs w:val="32"/>
        </w:rPr>
        <w:t>Оглавление.</w:t>
      </w:r>
    </w:p>
    <w:p w:rsidR="00FC48F6" w:rsidRPr="00E32F59" w:rsidRDefault="00FC48F6" w:rsidP="00FC48F6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E32F59">
        <w:rPr>
          <w:rFonts w:ascii="Times New Roman" w:hAnsi="Times New Roman"/>
          <w:b w:val="0"/>
          <w:sz w:val="28"/>
          <w:szCs w:val="28"/>
        </w:rPr>
        <w:t>Введение…………………………………………</w:t>
      </w:r>
      <w:r>
        <w:rPr>
          <w:rFonts w:ascii="Times New Roman" w:hAnsi="Times New Roman"/>
          <w:b w:val="0"/>
          <w:sz w:val="28"/>
          <w:szCs w:val="28"/>
        </w:rPr>
        <w:t>……..</w:t>
      </w:r>
      <w:r w:rsidRPr="00E32F59">
        <w:rPr>
          <w:rFonts w:ascii="Times New Roman" w:hAnsi="Times New Roman"/>
          <w:b w:val="0"/>
          <w:sz w:val="28"/>
          <w:szCs w:val="28"/>
        </w:rPr>
        <w:t xml:space="preserve">.2 стр. </w:t>
      </w:r>
    </w:p>
    <w:p w:rsidR="00FC48F6" w:rsidRDefault="00FC48F6" w:rsidP="00FC48F6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E32F59">
        <w:rPr>
          <w:rFonts w:ascii="Times New Roman" w:hAnsi="Times New Roman"/>
          <w:b w:val="0"/>
          <w:sz w:val="28"/>
          <w:szCs w:val="28"/>
        </w:rPr>
        <w:t>Подробный конспект урока……………………………</w:t>
      </w:r>
      <w:r w:rsidR="009E5E1D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4-9стр.</w:t>
      </w:r>
    </w:p>
    <w:p w:rsidR="00FC48F6" w:rsidRDefault="00FC48F6" w:rsidP="00FC48F6">
      <w:pPr>
        <w:rPr>
          <w:sz w:val="28"/>
          <w:szCs w:val="28"/>
        </w:rPr>
      </w:pPr>
      <w:r w:rsidRPr="00E32F59">
        <w:rPr>
          <w:sz w:val="28"/>
          <w:szCs w:val="28"/>
        </w:rPr>
        <w:t>Организационная информация</w:t>
      </w:r>
      <w:r>
        <w:rPr>
          <w:sz w:val="28"/>
          <w:szCs w:val="28"/>
        </w:rPr>
        <w:t>………………………...4 стр.</w:t>
      </w:r>
    </w:p>
    <w:p w:rsidR="00FC48F6" w:rsidRDefault="00FC48F6" w:rsidP="00FC48F6">
      <w:pPr>
        <w:rPr>
          <w:sz w:val="28"/>
          <w:szCs w:val="28"/>
        </w:rPr>
      </w:pPr>
      <w:r w:rsidRPr="00E32F59">
        <w:rPr>
          <w:sz w:val="28"/>
          <w:szCs w:val="28"/>
        </w:rPr>
        <w:t>Методическая информация</w:t>
      </w:r>
      <w:r>
        <w:rPr>
          <w:sz w:val="28"/>
          <w:szCs w:val="28"/>
        </w:rPr>
        <w:t>…………………………….4-5стр.</w:t>
      </w:r>
    </w:p>
    <w:p w:rsidR="00FC48F6" w:rsidRDefault="00FC48F6" w:rsidP="00FC48F6">
      <w:pPr>
        <w:rPr>
          <w:bCs/>
          <w:sz w:val="28"/>
          <w:szCs w:val="28"/>
        </w:rPr>
      </w:pPr>
      <w:r w:rsidRPr="00E32F59">
        <w:rPr>
          <w:bCs/>
          <w:sz w:val="28"/>
          <w:szCs w:val="28"/>
        </w:rPr>
        <w:t>Планируемые результаты</w:t>
      </w:r>
      <w:r>
        <w:rPr>
          <w:bCs/>
          <w:sz w:val="28"/>
          <w:szCs w:val="28"/>
        </w:rPr>
        <w:t>………………………………5-6стр.</w:t>
      </w:r>
    </w:p>
    <w:p w:rsidR="00FC48F6" w:rsidRDefault="00FC48F6" w:rsidP="00FC48F6">
      <w:pPr>
        <w:rPr>
          <w:sz w:val="28"/>
          <w:szCs w:val="28"/>
        </w:rPr>
      </w:pPr>
      <w:r w:rsidRPr="00E32F59">
        <w:rPr>
          <w:sz w:val="28"/>
          <w:szCs w:val="28"/>
        </w:rPr>
        <w:t xml:space="preserve">Ход и содержание урока, </w:t>
      </w:r>
    </w:p>
    <w:p w:rsidR="00FC48F6" w:rsidRDefault="00FC48F6" w:rsidP="009E5E1D">
      <w:pPr>
        <w:ind w:left="6379" w:hanging="6379"/>
        <w:rPr>
          <w:sz w:val="28"/>
          <w:szCs w:val="28"/>
        </w:rPr>
      </w:pPr>
      <w:r w:rsidRPr="00E32F59">
        <w:rPr>
          <w:sz w:val="28"/>
          <w:szCs w:val="28"/>
        </w:rPr>
        <w:t>деятельность учителя и учеников</w:t>
      </w:r>
      <w:r>
        <w:rPr>
          <w:sz w:val="28"/>
          <w:szCs w:val="28"/>
        </w:rPr>
        <w:t>……………………</w:t>
      </w:r>
      <w:r w:rsidR="009E5E1D">
        <w:rPr>
          <w:sz w:val="28"/>
          <w:szCs w:val="28"/>
        </w:rPr>
        <w:t>..6</w:t>
      </w:r>
      <w:r>
        <w:rPr>
          <w:sz w:val="28"/>
          <w:szCs w:val="28"/>
        </w:rPr>
        <w:t>-</w:t>
      </w:r>
      <w:r w:rsidR="009E5E1D">
        <w:rPr>
          <w:sz w:val="28"/>
          <w:szCs w:val="28"/>
        </w:rPr>
        <w:t>9</w:t>
      </w:r>
      <w:r>
        <w:rPr>
          <w:sz w:val="28"/>
          <w:szCs w:val="28"/>
        </w:rPr>
        <w:t>стр.</w:t>
      </w:r>
    </w:p>
    <w:p w:rsidR="00FC48F6" w:rsidRPr="00E32F59" w:rsidRDefault="00FC48F6" w:rsidP="00FC48F6">
      <w:pPr>
        <w:rPr>
          <w:sz w:val="28"/>
          <w:szCs w:val="28"/>
        </w:rPr>
      </w:pPr>
      <w:r w:rsidRPr="00E32F59">
        <w:rPr>
          <w:sz w:val="28"/>
          <w:szCs w:val="28"/>
        </w:rPr>
        <w:t>Выводы</w:t>
      </w:r>
      <w:r>
        <w:rPr>
          <w:sz w:val="28"/>
          <w:szCs w:val="28"/>
        </w:rPr>
        <w:t>…………………………………………………</w:t>
      </w:r>
      <w:r w:rsidR="009E5E1D">
        <w:rPr>
          <w:sz w:val="28"/>
          <w:szCs w:val="28"/>
        </w:rPr>
        <w:t>..</w:t>
      </w:r>
      <w:r>
        <w:rPr>
          <w:sz w:val="28"/>
          <w:szCs w:val="28"/>
        </w:rPr>
        <w:t>9стр.</w:t>
      </w:r>
    </w:p>
    <w:p w:rsidR="00FC48F6" w:rsidRPr="00E32F59" w:rsidRDefault="00FC48F6" w:rsidP="00FC48F6">
      <w:pPr>
        <w:rPr>
          <w:sz w:val="28"/>
          <w:szCs w:val="28"/>
        </w:rPr>
      </w:pPr>
    </w:p>
    <w:p w:rsidR="00FC48F6" w:rsidRPr="00E32F59" w:rsidRDefault="00FC48F6" w:rsidP="00FC48F6">
      <w:pPr>
        <w:rPr>
          <w:sz w:val="28"/>
          <w:szCs w:val="28"/>
        </w:rPr>
      </w:pPr>
    </w:p>
    <w:p w:rsidR="00FC48F6" w:rsidRDefault="00FC48F6" w:rsidP="00FC48F6">
      <w:pPr>
        <w:rPr>
          <w:sz w:val="32"/>
          <w:szCs w:val="32"/>
        </w:rPr>
      </w:pPr>
    </w:p>
    <w:p w:rsidR="00FC48F6" w:rsidRDefault="00FC48F6" w:rsidP="00FC48F6">
      <w:pPr>
        <w:rPr>
          <w:sz w:val="32"/>
          <w:szCs w:val="32"/>
        </w:rPr>
      </w:pPr>
    </w:p>
    <w:p w:rsidR="00FC48F6" w:rsidRDefault="00FC48F6" w:rsidP="00C85816">
      <w:pPr>
        <w:pStyle w:val="3"/>
        <w:jc w:val="center"/>
        <w:rPr>
          <w:rFonts w:ascii="Times New Roman" w:hAnsi="Times New Roman"/>
          <w:sz w:val="32"/>
          <w:szCs w:val="32"/>
        </w:rPr>
      </w:pPr>
    </w:p>
    <w:p w:rsidR="00FC48F6" w:rsidRDefault="00FC48F6" w:rsidP="00FC48F6"/>
    <w:p w:rsidR="00FC48F6" w:rsidRDefault="00FC48F6" w:rsidP="00FC48F6"/>
    <w:p w:rsidR="00FC48F6" w:rsidRDefault="00FC48F6" w:rsidP="00FC48F6"/>
    <w:p w:rsidR="00FC48F6" w:rsidRDefault="00FC48F6" w:rsidP="00FC48F6"/>
    <w:p w:rsidR="00FC48F6" w:rsidRDefault="00FC48F6" w:rsidP="00FC48F6"/>
    <w:p w:rsidR="00FC48F6" w:rsidRDefault="00FC48F6" w:rsidP="00FC48F6"/>
    <w:p w:rsidR="00FC48F6" w:rsidRDefault="00FC48F6" w:rsidP="00FC48F6"/>
    <w:p w:rsidR="00FC48F6" w:rsidRDefault="00FC48F6" w:rsidP="00FC48F6"/>
    <w:p w:rsidR="00FC48F6" w:rsidRDefault="00FC48F6" w:rsidP="00FC48F6"/>
    <w:p w:rsidR="00FC48F6" w:rsidRDefault="00FC48F6" w:rsidP="00FC48F6"/>
    <w:p w:rsidR="00FC48F6" w:rsidRDefault="00FC48F6" w:rsidP="00FC48F6"/>
    <w:p w:rsidR="00FC48F6" w:rsidRDefault="00FC48F6" w:rsidP="00FC48F6"/>
    <w:p w:rsidR="00FC48F6" w:rsidRDefault="00FC48F6" w:rsidP="00FC48F6"/>
    <w:p w:rsidR="00FC48F6" w:rsidRDefault="00FC48F6" w:rsidP="00FC48F6"/>
    <w:p w:rsidR="00FC48F6" w:rsidRDefault="00FC48F6" w:rsidP="00FC48F6"/>
    <w:p w:rsidR="00FC48F6" w:rsidRDefault="00FC48F6" w:rsidP="00FC48F6"/>
    <w:p w:rsidR="00FC48F6" w:rsidRDefault="00FC48F6" w:rsidP="00FC48F6"/>
    <w:p w:rsidR="00FC48F6" w:rsidRPr="00FC48F6" w:rsidRDefault="00FC48F6" w:rsidP="00FC48F6"/>
    <w:p w:rsidR="00FC48F6" w:rsidRDefault="00FC48F6" w:rsidP="00C85816">
      <w:pPr>
        <w:pStyle w:val="3"/>
        <w:jc w:val="center"/>
        <w:rPr>
          <w:rFonts w:ascii="Times New Roman" w:hAnsi="Times New Roman"/>
          <w:sz w:val="32"/>
          <w:szCs w:val="32"/>
        </w:rPr>
      </w:pPr>
    </w:p>
    <w:p w:rsidR="00FC48F6" w:rsidRDefault="00FC48F6" w:rsidP="00C85816">
      <w:pPr>
        <w:pStyle w:val="3"/>
        <w:jc w:val="center"/>
        <w:rPr>
          <w:rFonts w:ascii="Times New Roman" w:hAnsi="Times New Roman"/>
          <w:sz w:val="32"/>
          <w:szCs w:val="32"/>
        </w:rPr>
      </w:pPr>
    </w:p>
    <w:p w:rsidR="00FC48F6" w:rsidRDefault="00FC48F6" w:rsidP="00C85816">
      <w:pPr>
        <w:pStyle w:val="3"/>
        <w:jc w:val="center"/>
        <w:rPr>
          <w:rFonts w:ascii="Times New Roman" w:hAnsi="Times New Roman"/>
          <w:sz w:val="32"/>
          <w:szCs w:val="32"/>
        </w:rPr>
      </w:pPr>
    </w:p>
    <w:p w:rsidR="00FC48F6" w:rsidRDefault="00FC48F6" w:rsidP="00C85816">
      <w:pPr>
        <w:pStyle w:val="3"/>
        <w:jc w:val="center"/>
        <w:rPr>
          <w:rFonts w:ascii="Times New Roman" w:hAnsi="Times New Roman"/>
          <w:sz w:val="32"/>
          <w:szCs w:val="3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FC48F6" w:rsidRDefault="00FC48F6" w:rsidP="00C85816">
      <w:pPr>
        <w:jc w:val="center"/>
        <w:rPr>
          <w:sz w:val="32"/>
          <w:szCs w:val="32"/>
        </w:rPr>
      </w:pPr>
    </w:p>
    <w:p w:rsidR="00FC48F6" w:rsidRDefault="00FC48F6" w:rsidP="00C85816">
      <w:pPr>
        <w:jc w:val="center"/>
        <w:rPr>
          <w:sz w:val="32"/>
          <w:szCs w:val="32"/>
        </w:rPr>
      </w:pPr>
    </w:p>
    <w:p w:rsidR="00FC48F6" w:rsidRDefault="00FC48F6" w:rsidP="00C85816">
      <w:pPr>
        <w:jc w:val="center"/>
        <w:rPr>
          <w:sz w:val="32"/>
          <w:szCs w:val="32"/>
        </w:rPr>
      </w:pPr>
    </w:p>
    <w:p w:rsidR="00FC48F6" w:rsidRDefault="00FC48F6" w:rsidP="00C85816">
      <w:pPr>
        <w:jc w:val="center"/>
        <w:rPr>
          <w:sz w:val="32"/>
          <w:szCs w:val="32"/>
        </w:rPr>
      </w:pPr>
    </w:p>
    <w:p w:rsidR="00FC48F6" w:rsidRDefault="00FC48F6" w:rsidP="00C85816">
      <w:pPr>
        <w:jc w:val="center"/>
        <w:rPr>
          <w:sz w:val="32"/>
          <w:szCs w:val="32"/>
        </w:rPr>
      </w:pPr>
    </w:p>
    <w:p w:rsidR="00FC48F6" w:rsidRDefault="00FC48F6" w:rsidP="00FC48F6">
      <w:pPr>
        <w:pStyle w:val="3"/>
        <w:jc w:val="center"/>
        <w:rPr>
          <w:sz w:val="32"/>
          <w:szCs w:val="32"/>
        </w:rPr>
      </w:pPr>
      <w:r w:rsidRPr="00F96176">
        <w:rPr>
          <w:rFonts w:ascii="Times New Roman" w:hAnsi="Times New Roman"/>
          <w:sz w:val="32"/>
          <w:szCs w:val="32"/>
        </w:rPr>
        <w:t>Подробный конспект урока.</w:t>
      </w:r>
    </w:p>
    <w:p w:rsidR="00FC48F6" w:rsidRDefault="00FC48F6" w:rsidP="00C85816">
      <w:pPr>
        <w:jc w:val="center"/>
        <w:rPr>
          <w:sz w:val="32"/>
          <w:szCs w:val="32"/>
        </w:rPr>
      </w:pPr>
    </w:p>
    <w:p w:rsidR="00FC48F6" w:rsidRPr="00F96176" w:rsidRDefault="00FC48F6" w:rsidP="00C85816">
      <w:pPr>
        <w:jc w:val="center"/>
        <w:rPr>
          <w:sz w:val="32"/>
          <w:szCs w:val="32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239"/>
        <w:gridCol w:w="1810"/>
        <w:gridCol w:w="203"/>
        <w:gridCol w:w="3847"/>
      </w:tblGrid>
      <w:tr w:rsidR="00C85816" w:rsidRPr="00714D0B" w:rsidTr="00982534">
        <w:tc>
          <w:tcPr>
            <w:tcW w:w="10192" w:type="dxa"/>
            <w:gridSpan w:val="5"/>
          </w:tcPr>
          <w:p w:rsidR="00F96176" w:rsidRDefault="00F96176" w:rsidP="00982534">
            <w:pPr>
              <w:jc w:val="center"/>
              <w:rPr>
                <w:b/>
                <w:sz w:val="32"/>
                <w:szCs w:val="32"/>
              </w:rPr>
            </w:pPr>
          </w:p>
          <w:p w:rsidR="00C85816" w:rsidRDefault="00C85816" w:rsidP="00982534">
            <w:pPr>
              <w:jc w:val="center"/>
              <w:rPr>
                <w:b/>
                <w:sz w:val="32"/>
                <w:szCs w:val="32"/>
              </w:rPr>
            </w:pPr>
            <w:r w:rsidRPr="00F96176">
              <w:rPr>
                <w:b/>
                <w:sz w:val="32"/>
                <w:szCs w:val="32"/>
              </w:rPr>
              <w:t>Организационная информация</w:t>
            </w:r>
          </w:p>
          <w:p w:rsidR="00F96176" w:rsidRPr="00F96176" w:rsidRDefault="00F96176" w:rsidP="00982534">
            <w:pPr>
              <w:jc w:val="center"/>
              <w:rPr>
                <w:sz w:val="32"/>
                <w:szCs w:val="32"/>
              </w:rPr>
            </w:pPr>
          </w:p>
        </w:tc>
      </w:tr>
      <w:tr w:rsidR="00C85816" w:rsidRPr="00714D0B" w:rsidTr="00982534">
        <w:tc>
          <w:tcPr>
            <w:tcW w:w="4332" w:type="dxa"/>
            <w:gridSpan w:val="2"/>
          </w:tcPr>
          <w:p w:rsidR="00C85816" w:rsidRPr="00F96176" w:rsidRDefault="00C85816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Тема урока</w:t>
            </w:r>
          </w:p>
        </w:tc>
        <w:tc>
          <w:tcPr>
            <w:tcW w:w="5860" w:type="dxa"/>
            <w:gridSpan w:val="3"/>
          </w:tcPr>
          <w:p w:rsidR="00C85816" w:rsidRPr="00F96176" w:rsidRDefault="005167A2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«</w:t>
            </w:r>
            <w:r w:rsidR="00C85816" w:rsidRPr="00F96176">
              <w:rPr>
                <w:sz w:val="28"/>
                <w:szCs w:val="28"/>
              </w:rPr>
              <w:t>Помощник.</w:t>
            </w:r>
            <w:r w:rsidRPr="00F96176">
              <w:rPr>
                <w:sz w:val="28"/>
                <w:szCs w:val="28"/>
              </w:rPr>
              <w:t>»</w:t>
            </w:r>
            <w:r w:rsidR="00C85816" w:rsidRPr="00F96176">
              <w:rPr>
                <w:sz w:val="28"/>
                <w:szCs w:val="28"/>
              </w:rPr>
              <w:t xml:space="preserve"> </w:t>
            </w:r>
            <w:r w:rsidR="00DB6C5F" w:rsidRPr="00F96176">
              <w:rPr>
                <w:sz w:val="28"/>
                <w:szCs w:val="28"/>
              </w:rPr>
              <w:t xml:space="preserve">  </w:t>
            </w:r>
            <w:r w:rsidR="00C85816" w:rsidRPr="00F96176">
              <w:rPr>
                <w:sz w:val="28"/>
                <w:szCs w:val="28"/>
              </w:rPr>
              <w:t>М</w:t>
            </w:r>
            <w:r w:rsidR="00DB6C5F" w:rsidRPr="00F96176">
              <w:rPr>
                <w:sz w:val="28"/>
                <w:szCs w:val="28"/>
              </w:rPr>
              <w:t>.</w:t>
            </w:r>
            <w:r w:rsidR="00C85816" w:rsidRPr="00F96176">
              <w:rPr>
                <w:sz w:val="28"/>
                <w:szCs w:val="28"/>
              </w:rPr>
              <w:t xml:space="preserve"> Пляцковский</w:t>
            </w:r>
          </w:p>
        </w:tc>
      </w:tr>
      <w:tr w:rsidR="00C85816" w:rsidRPr="00714D0B" w:rsidTr="00982534">
        <w:tc>
          <w:tcPr>
            <w:tcW w:w="4332" w:type="dxa"/>
            <w:gridSpan w:val="2"/>
          </w:tcPr>
          <w:p w:rsidR="00C85816" w:rsidRPr="00F96176" w:rsidRDefault="00C85816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Предмет</w:t>
            </w:r>
          </w:p>
        </w:tc>
        <w:tc>
          <w:tcPr>
            <w:tcW w:w="5860" w:type="dxa"/>
            <w:gridSpan w:val="3"/>
          </w:tcPr>
          <w:p w:rsidR="00C85816" w:rsidRPr="00F96176" w:rsidRDefault="00C85816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Литературное чтение. Программа «Школа России.»</w:t>
            </w:r>
          </w:p>
        </w:tc>
      </w:tr>
      <w:tr w:rsidR="00C85816" w:rsidRPr="00714D0B" w:rsidTr="00982534">
        <w:tc>
          <w:tcPr>
            <w:tcW w:w="4332" w:type="dxa"/>
            <w:gridSpan w:val="2"/>
          </w:tcPr>
          <w:p w:rsidR="00C85816" w:rsidRPr="00F96176" w:rsidRDefault="00C85816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Класс</w:t>
            </w:r>
          </w:p>
        </w:tc>
        <w:tc>
          <w:tcPr>
            <w:tcW w:w="5860" w:type="dxa"/>
            <w:gridSpan w:val="3"/>
          </w:tcPr>
          <w:p w:rsidR="00C85816" w:rsidRPr="00F96176" w:rsidRDefault="00C85816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1</w:t>
            </w:r>
          </w:p>
        </w:tc>
      </w:tr>
      <w:tr w:rsidR="00C85816" w:rsidRPr="00714D0B" w:rsidTr="00982534">
        <w:tc>
          <w:tcPr>
            <w:tcW w:w="4332" w:type="dxa"/>
            <w:gridSpan w:val="2"/>
          </w:tcPr>
          <w:p w:rsidR="00C85816" w:rsidRPr="00F96176" w:rsidRDefault="00C85816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Автор/ы урока (ФИО, должность)</w:t>
            </w:r>
          </w:p>
          <w:p w:rsidR="00C85816" w:rsidRPr="00F96176" w:rsidRDefault="00C85816" w:rsidP="00982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0" w:type="dxa"/>
            <w:gridSpan w:val="3"/>
          </w:tcPr>
          <w:p w:rsidR="00C85816" w:rsidRPr="00F96176" w:rsidRDefault="00C85816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Ячменёва Людмила Михайловна, учитель начальных классов.</w:t>
            </w:r>
          </w:p>
        </w:tc>
      </w:tr>
      <w:tr w:rsidR="00C85816" w:rsidRPr="00714D0B" w:rsidTr="00982534">
        <w:tc>
          <w:tcPr>
            <w:tcW w:w="4332" w:type="dxa"/>
            <w:gridSpan w:val="2"/>
          </w:tcPr>
          <w:p w:rsidR="00C85816" w:rsidRPr="00F96176" w:rsidRDefault="00C85816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860" w:type="dxa"/>
            <w:gridSpan w:val="3"/>
          </w:tcPr>
          <w:p w:rsidR="00C85816" w:rsidRPr="00F96176" w:rsidRDefault="00C85816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Муниципальное казённое образовательное учреждение  «Береговская средняя общеобразовательная школа »</w:t>
            </w:r>
          </w:p>
        </w:tc>
      </w:tr>
      <w:tr w:rsidR="00C85816" w:rsidRPr="00714D0B" w:rsidTr="00982534">
        <w:tc>
          <w:tcPr>
            <w:tcW w:w="4332" w:type="dxa"/>
            <w:gridSpan w:val="2"/>
            <w:shd w:val="clear" w:color="auto" w:fill="auto"/>
          </w:tcPr>
          <w:p w:rsidR="00C85816" w:rsidRPr="00F96176" w:rsidRDefault="00C85816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Федеральный округ России (или страна СНГ для участников ближнего зарубежья)</w:t>
            </w:r>
          </w:p>
        </w:tc>
        <w:tc>
          <w:tcPr>
            <w:tcW w:w="5860" w:type="dxa"/>
            <w:gridSpan w:val="3"/>
          </w:tcPr>
          <w:p w:rsidR="00C85816" w:rsidRPr="00F96176" w:rsidRDefault="00C85816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Сибирский федеральный округ</w:t>
            </w:r>
          </w:p>
        </w:tc>
      </w:tr>
      <w:tr w:rsidR="00C85816" w:rsidRPr="00714D0B" w:rsidTr="00982534">
        <w:tc>
          <w:tcPr>
            <w:tcW w:w="4332" w:type="dxa"/>
            <w:gridSpan w:val="2"/>
          </w:tcPr>
          <w:p w:rsidR="00C85816" w:rsidRPr="00F96176" w:rsidRDefault="00C85816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 xml:space="preserve">Республика/край </w:t>
            </w:r>
          </w:p>
        </w:tc>
        <w:tc>
          <w:tcPr>
            <w:tcW w:w="5860" w:type="dxa"/>
            <w:gridSpan w:val="3"/>
          </w:tcPr>
          <w:p w:rsidR="00C85816" w:rsidRPr="00F96176" w:rsidRDefault="00C85816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Омская область</w:t>
            </w:r>
          </w:p>
        </w:tc>
      </w:tr>
      <w:tr w:rsidR="00C85816" w:rsidRPr="00714D0B" w:rsidTr="00982534">
        <w:tc>
          <w:tcPr>
            <w:tcW w:w="4332" w:type="dxa"/>
            <w:gridSpan w:val="2"/>
          </w:tcPr>
          <w:p w:rsidR="00C85816" w:rsidRPr="00F96176" w:rsidRDefault="00C85816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Город/поселение</w:t>
            </w:r>
          </w:p>
        </w:tc>
        <w:tc>
          <w:tcPr>
            <w:tcW w:w="5860" w:type="dxa"/>
            <w:gridSpan w:val="3"/>
          </w:tcPr>
          <w:p w:rsidR="00C85816" w:rsidRPr="00F96176" w:rsidRDefault="00C85816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С.Старомалиновка</w:t>
            </w:r>
          </w:p>
        </w:tc>
      </w:tr>
      <w:tr w:rsidR="00C85816" w:rsidRPr="00714D0B" w:rsidTr="00982534">
        <w:tc>
          <w:tcPr>
            <w:tcW w:w="10192" w:type="dxa"/>
            <w:gridSpan w:val="5"/>
          </w:tcPr>
          <w:p w:rsidR="00F96176" w:rsidRDefault="00F96176" w:rsidP="00982534">
            <w:pPr>
              <w:jc w:val="center"/>
              <w:rPr>
                <w:b/>
                <w:sz w:val="32"/>
                <w:szCs w:val="32"/>
              </w:rPr>
            </w:pPr>
          </w:p>
          <w:p w:rsidR="00C85816" w:rsidRDefault="00C85816" w:rsidP="00982534">
            <w:pPr>
              <w:jc w:val="center"/>
              <w:rPr>
                <w:b/>
                <w:sz w:val="32"/>
                <w:szCs w:val="32"/>
              </w:rPr>
            </w:pPr>
            <w:r w:rsidRPr="00F96176">
              <w:rPr>
                <w:b/>
                <w:sz w:val="32"/>
                <w:szCs w:val="32"/>
              </w:rPr>
              <w:t>Методическая информация</w:t>
            </w:r>
          </w:p>
          <w:p w:rsidR="00F96176" w:rsidRPr="00F96176" w:rsidRDefault="00F96176" w:rsidP="0098253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85816" w:rsidRPr="00714D0B" w:rsidTr="00982534">
        <w:tc>
          <w:tcPr>
            <w:tcW w:w="4332" w:type="dxa"/>
            <w:gridSpan w:val="2"/>
          </w:tcPr>
          <w:p w:rsidR="00C85816" w:rsidRPr="00F96176" w:rsidRDefault="00C85816" w:rsidP="009761EB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Тип урока</w:t>
            </w:r>
          </w:p>
        </w:tc>
        <w:tc>
          <w:tcPr>
            <w:tcW w:w="5860" w:type="dxa"/>
            <w:gridSpan w:val="3"/>
          </w:tcPr>
          <w:p w:rsidR="00C85816" w:rsidRPr="00F96176" w:rsidRDefault="00C85816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Урок открытия новых знаний.</w:t>
            </w:r>
          </w:p>
        </w:tc>
      </w:tr>
      <w:tr w:rsidR="00C85816" w:rsidRPr="00714D0B" w:rsidTr="00982534">
        <w:tc>
          <w:tcPr>
            <w:tcW w:w="4332" w:type="dxa"/>
            <w:gridSpan w:val="2"/>
          </w:tcPr>
          <w:p w:rsidR="00C85816" w:rsidRPr="00F96176" w:rsidRDefault="00C85816" w:rsidP="009761EB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Цели урока</w:t>
            </w:r>
          </w:p>
        </w:tc>
        <w:tc>
          <w:tcPr>
            <w:tcW w:w="5860" w:type="dxa"/>
            <w:gridSpan w:val="3"/>
          </w:tcPr>
          <w:p w:rsidR="00C85816" w:rsidRPr="00F96176" w:rsidRDefault="0016722B" w:rsidP="009761EB">
            <w:pPr>
              <w:pStyle w:val="a4"/>
              <w:jc w:val="left"/>
              <w:rPr>
                <w:szCs w:val="28"/>
                <w:lang w:val="ru-RU"/>
              </w:rPr>
            </w:pPr>
            <w:r w:rsidRPr="00F96176">
              <w:rPr>
                <w:szCs w:val="28"/>
                <w:lang w:val="ru-RU"/>
              </w:rPr>
              <w:t>З</w:t>
            </w:r>
            <w:r w:rsidR="00C85816" w:rsidRPr="00F96176">
              <w:rPr>
                <w:szCs w:val="28"/>
                <w:lang w:val="ru-RU"/>
              </w:rPr>
              <w:t>накомство</w:t>
            </w:r>
            <w:r w:rsidR="00C85816" w:rsidRPr="00F96176">
              <w:rPr>
                <w:szCs w:val="28"/>
              </w:rPr>
              <w:t xml:space="preserve"> с содержанием рассказа М.Пляцковск</w:t>
            </w:r>
            <w:r w:rsidR="009761EB" w:rsidRPr="00F96176">
              <w:rPr>
                <w:szCs w:val="28"/>
                <w:lang w:val="ru-RU"/>
              </w:rPr>
              <w:t>ого</w:t>
            </w:r>
            <w:r w:rsidR="00C85816" w:rsidRPr="00F96176">
              <w:rPr>
                <w:szCs w:val="28"/>
              </w:rPr>
              <w:t xml:space="preserve"> «Помощник»</w:t>
            </w:r>
            <w:r w:rsidR="009761EB" w:rsidRPr="00F96176">
              <w:rPr>
                <w:szCs w:val="28"/>
                <w:lang w:val="ru-RU"/>
              </w:rPr>
              <w:t>.Характеристика героев произведения.</w:t>
            </w:r>
          </w:p>
        </w:tc>
      </w:tr>
      <w:tr w:rsidR="00C85816" w:rsidRPr="00714D0B" w:rsidTr="003726E8">
        <w:trPr>
          <w:trHeight w:val="2771"/>
        </w:trPr>
        <w:tc>
          <w:tcPr>
            <w:tcW w:w="4332" w:type="dxa"/>
            <w:gridSpan w:val="2"/>
          </w:tcPr>
          <w:p w:rsidR="00C85816" w:rsidRPr="00F96176" w:rsidRDefault="00C85816" w:rsidP="009761EB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 xml:space="preserve">Задачи урока </w:t>
            </w:r>
          </w:p>
        </w:tc>
        <w:tc>
          <w:tcPr>
            <w:tcW w:w="5860" w:type="dxa"/>
            <w:gridSpan w:val="3"/>
          </w:tcPr>
          <w:p w:rsidR="00C85816" w:rsidRPr="00F96176" w:rsidRDefault="00C85816" w:rsidP="00C85816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.  формировать деятельную жизненную позицию: умение выдвигать предположения, отстаивать свою позицию, сравнивать, делать выводы;</w:t>
            </w:r>
          </w:p>
          <w:p w:rsidR="00C85816" w:rsidRPr="00F96176" w:rsidRDefault="00C85816" w:rsidP="00C858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развивать мышление, вооб</w:t>
            </w:r>
            <w:r w:rsidR="009761EB" w:rsidRPr="00F96176">
              <w:rPr>
                <w:sz w:val="28"/>
                <w:szCs w:val="28"/>
              </w:rPr>
              <w:t>ражение,  память,  связную речь, навыки чтения;</w:t>
            </w:r>
          </w:p>
          <w:p w:rsidR="00C85816" w:rsidRPr="00F96176" w:rsidRDefault="00C85816" w:rsidP="00C858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воспитывать чувство взаимопомощи при работе в паре</w:t>
            </w:r>
            <w:r w:rsidR="009761EB" w:rsidRPr="00F96176">
              <w:rPr>
                <w:sz w:val="28"/>
                <w:szCs w:val="28"/>
              </w:rPr>
              <w:t>;</w:t>
            </w:r>
          </w:p>
          <w:p w:rsidR="00C85816" w:rsidRPr="00F96176" w:rsidRDefault="00C85816" w:rsidP="003726E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реализовывать творческие способности школьников.</w:t>
            </w:r>
          </w:p>
        </w:tc>
      </w:tr>
      <w:tr w:rsidR="00C85816" w:rsidRPr="00714D0B" w:rsidTr="00982534">
        <w:tc>
          <w:tcPr>
            <w:tcW w:w="4332" w:type="dxa"/>
            <w:gridSpan w:val="2"/>
          </w:tcPr>
          <w:p w:rsidR="00C85816" w:rsidRPr="00F96176" w:rsidRDefault="00C85816" w:rsidP="00982534">
            <w:pPr>
              <w:pStyle w:val="a4"/>
              <w:rPr>
                <w:szCs w:val="28"/>
                <w:lang w:val="ru-RU"/>
              </w:rPr>
            </w:pPr>
            <w:r w:rsidRPr="00F96176">
              <w:rPr>
                <w:szCs w:val="28"/>
                <w:lang w:val="ru-RU"/>
              </w:rPr>
              <w:t>Используемые педагогические технологии,  методы и приемы</w:t>
            </w:r>
          </w:p>
        </w:tc>
        <w:tc>
          <w:tcPr>
            <w:tcW w:w="5860" w:type="dxa"/>
            <w:gridSpan w:val="3"/>
          </w:tcPr>
          <w:p w:rsidR="00C85816" w:rsidRPr="00F96176" w:rsidRDefault="00C85816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 xml:space="preserve"> Технологии: </w:t>
            </w:r>
          </w:p>
          <w:p w:rsidR="00C85816" w:rsidRPr="00F96176" w:rsidRDefault="00C85816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- Информационно-коммуникативные.</w:t>
            </w:r>
          </w:p>
          <w:p w:rsidR="00C85816" w:rsidRPr="00F96176" w:rsidRDefault="00C85816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- Проблемно-ориентированного обучения.</w:t>
            </w:r>
          </w:p>
          <w:p w:rsidR="00C85816" w:rsidRPr="00F96176" w:rsidRDefault="00C85816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 xml:space="preserve">Методы обучения: частично-поисковые, </w:t>
            </w:r>
            <w:r w:rsidRPr="00F96176">
              <w:rPr>
                <w:sz w:val="28"/>
                <w:szCs w:val="28"/>
              </w:rPr>
              <w:lastRenderedPageBreak/>
              <w:t>словесные, наглядные, практические.</w:t>
            </w:r>
          </w:p>
          <w:p w:rsidR="00C85816" w:rsidRPr="00F96176" w:rsidRDefault="00C85816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.</w:t>
            </w:r>
          </w:p>
        </w:tc>
      </w:tr>
      <w:tr w:rsidR="00C85816" w:rsidRPr="00714D0B" w:rsidTr="00982534">
        <w:tc>
          <w:tcPr>
            <w:tcW w:w="4332" w:type="dxa"/>
            <w:gridSpan w:val="2"/>
          </w:tcPr>
          <w:p w:rsidR="00C85816" w:rsidRPr="00F96176" w:rsidRDefault="00C85816" w:rsidP="00E4669B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lastRenderedPageBreak/>
              <w:t xml:space="preserve">Время реализации урока </w:t>
            </w:r>
          </w:p>
        </w:tc>
        <w:tc>
          <w:tcPr>
            <w:tcW w:w="5860" w:type="dxa"/>
            <w:gridSpan w:val="3"/>
          </w:tcPr>
          <w:p w:rsidR="00C85816" w:rsidRPr="00F96176" w:rsidRDefault="00C85816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45 минут</w:t>
            </w:r>
          </w:p>
        </w:tc>
      </w:tr>
      <w:tr w:rsidR="00F96176" w:rsidRPr="00714D0B" w:rsidTr="008F0466">
        <w:tc>
          <w:tcPr>
            <w:tcW w:w="10192" w:type="dxa"/>
            <w:gridSpan w:val="5"/>
          </w:tcPr>
          <w:p w:rsidR="001E6887" w:rsidRDefault="001E6887" w:rsidP="00F96176">
            <w:pPr>
              <w:pStyle w:val="a4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  <w:p w:rsidR="00F96176" w:rsidRPr="00F96176" w:rsidRDefault="00F96176" w:rsidP="00F96176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F96176">
              <w:rPr>
                <w:b/>
                <w:bCs/>
                <w:sz w:val="32"/>
                <w:szCs w:val="32"/>
              </w:rPr>
              <w:t>Планируемые результаты:</w:t>
            </w:r>
          </w:p>
          <w:p w:rsidR="00F96176" w:rsidRPr="00F96176" w:rsidRDefault="00F96176" w:rsidP="00982534">
            <w:pPr>
              <w:pStyle w:val="a4"/>
              <w:rPr>
                <w:b/>
                <w:bCs/>
                <w:sz w:val="32"/>
                <w:szCs w:val="32"/>
              </w:rPr>
            </w:pPr>
          </w:p>
        </w:tc>
      </w:tr>
      <w:tr w:rsidR="00C85816" w:rsidRPr="00714D0B" w:rsidTr="00982534">
        <w:tc>
          <w:tcPr>
            <w:tcW w:w="4332" w:type="dxa"/>
            <w:gridSpan w:val="2"/>
          </w:tcPr>
          <w:p w:rsidR="00C85816" w:rsidRPr="00F96176" w:rsidRDefault="00C85816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Знания, умения, навыки и качества, которые актуализируют/приобретут/закрепят/др. ученики в ходе урока (мероприятия, занятия)</w:t>
            </w:r>
          </w:p>
        </w:tc>
        <w:tc>
          <w:tcPr>
            <w:tcW w:w="5860" w:type="dxa"/>
            <w:gridSpan w:val="3"/>
          </w:tcPr>
          <w:p w:rsidR="00C85816" w:rsidRPr="00F96176" w:rsidRDefault="00C85816" w:rsidP="00982534">
            <w:pPr>
              <w:pStyle w:val="a4"/>
              <w:rPr>
                <w:bCs/>
                <w:i/>
                <w:szCs w:val="28"/>
              </w:rPr>
            </w:pPr>
            <w:r w:rsidRPr="00F96176">
              <w:rPr>
                <w:bCs/>
                <w:i/>
                <w:szCs w:val="28"/>
              </w:rPr>
              <w:t>Предметные:</w:t>
            </w:r>
          </w:p>
          <w:p w:rsidR="003C46DE" w:rsidRPr="00F96176" w:rsidRDefault="003C46DE" w:rsidP="009761EB">
            <w:pPr>
              <w:rPr>
                <w:color w:val="000000"/>
                <w:sz w:val="28"/>
                <w:szCs w:val="28"/>
              </w:rPr>
            </w:pPr>
            <w:r w:rsidRPr="00F96176">
              <w:rPr>
                <w:color w:val="000000"/>
                <w:sz w:val="28"/>
                <w:szCs w:val="28"/>
              </w:rPr>
              <w:t>Умение осознанно воспринимать и оценивать</w:t>
            </w:r>
            <w:r w:rsidR="005167A2" w:rsidRPr="00F96176">
              <w:rPr>
                <w:color w:val="000000"/>
                <w:sz w:val="28"/>
                <w:szCs w:val="28"/>
              </w:rPr>
              <w:t xml:space="preserve"> </w:t>
            </w:r>
            <w:r w:rsidRPr="00F96176">
              <w:rPr>
                <w:color w:val="000000"/>
                <w:sz w:val="28"/>
                <w:szCs w:val="28"/>
              </w:rPr>
              <w:t>содержание и специфику текста;</w:t>
            </w:r>
          </w:p>
          <w:p w:rsidR="003367B1" w:rsidRPr="00F96176" w:rsidRDefault="003C46DE" w:rsidP="009761EB">
            <w:pPr>
              <w:rPr>
                <w:color w:val="000000"/>
                <w:sz w:val="28"/>
                <w:szCs w:val="28"/>
              </w:rPr>
            </w:pPr>
            <w:r w:rsidRPr="00F96176">
              <w:rPr>
                <w:color w:val="000000"/>
                <w:sz w:val="28"/>
                <w:szCs w:val="28"/>
              </w:rPr>
              <w:t>р</w:t>
            </w:r>
            <w:r w:rsidR="003367B1" w:rsidRPr="00F96176">
              <w:rPr>
                <w:color w:val="000000"/>
                <w:sz w:val="28"/>
                <w:szCs w:val="28"/>
              </w:rPr>
              <w:t>азвитие художественно-творческих способностей;</w:t>
            </w:r>
          </w:p>
          <w:p w:rsidR="003367B1" w:rsidRPr="00F96176" w:rsidRDefault="003367B1" w:rsidP="003367B1">
            <w:pPr>
              <w:rPr>
                <w:bCs/>
                <w:i/>
                <w:sz w:val="28"/>
                <w:szCs w:val="28"/>
              </w:rPr>
            </w:pPr>
            <w:r w:rsidRPr="00F96176">
              <w:rPr>
                <w:i/>
                <w:color w:val="000000"/>
                <w:sz w:val="28"/>
                <w:szCs w:val="28"/>
              </w:rPr>
              <w:t>Мета</w:t>
            </w:r>
            <w:r w:rsidRPr="00F96176">
              <w:rPr>
                <w:bCs/>
                <w:i/>
                <w:sz w:val="28"/>
                <w:szCs w:val="28"/>
              </w:rPr>
              <w:t>предметные:</w:t>
            </w:r>
          </w:p>
          <w:p w:rsidR="003367B1" w:rsidRPr="00F96176" w:rsidRDefault="003C46DE" w:rsidP="009761EB">
            <w:pPr>
              <w:rPr>
                <w:color w:val="000000"/>
                <w:sz w:val="28"/>
                <w:szCs w:val="28"/>
              </w:rPr>
            </w:pPr>
            <w:r w:rsidRPr="00F96176">
              <w:rPr>
                <w:color w:val="000000"/>
                <w:sz w:val="28"/>
                <w:szCs w:val="28"/>
              </w:rPr>
              <w:t>Принимать и сохранять цели и задачи;</w:t>
            </w:r>
          </w:p>
          <w:p w:rsidR="003C46DE" w:rsidRDefault="003C46DE" w:rsidP="003C46DE">
            <w:pPr>
              <w:rPr>
                <w:color w:val="000000"/>
                <w:sz w:val="28"/>
                <w:szCs w:val="28"/>
              </w:rPr>
            </w:pPr>
            <w:r w:rsidRPr="00F96176">
              <w:rPr>
                <w:color w:val="000000"/>
                <w:sz w:val="28"/>
                <w:szCs w:val="28"/>
              </w:rPr>
              <w:t>развитие  логических действий  анализа, сравнения, классификации, дифференциации;</w:t>
            </w:r>
          </w:p>
          <w:p w:rsidR="00180C77" w:rsidRPr="00F96176" w:rsidRDefault="00180C77" w:rsidP="003C46DE">
            <w:pPr>
              <w:rPr>
                <w:color w:val="000000"/>
                <w:sz w:val="28"/>
                <w:szCs w:val="28"/>
              </w:rPr>
            </w:pPr>
          </w:p>
          <w:p w:rsidR="00C85816" w:rsidRPr="00F96176" w:rsidRDefault="00C85816" w:rsidP="00982534">
            <w:pPr>
              <w:pStyle w:val="a4"/>
              <w:jc w:val="left"/>
              <w:rPr>
                <w:szCs w:val="28"/>
                <w:u w:val="single"/>
              </w:rPr>
            </w:pPr>
            <w:r w:rsidRPr="00F96176">
              <w:rPr>
                <w:szCs w:val="28"/>
                <w:u w:val="single"/>
              </w:rPr>
              <w:t>Личностные:</w:t>
            </w:r>
          </w:p>
          <w:p w:rsidR="00C85816" w:rsidRPr="00F96176" w:rsidRDefault="00C85816" w:rsidP="00982534">
            <w:pPr>
              <w:pStyle w:val="a4"/>
              <w:jc w:val="left"/>
              <w:rPr>
                <w:szCs w:val="28"/>
                <w:lang w:val="ru-RU"/>
              </w:rPr>
            </w:pPr>
            <w:r w:rsidRPr="00F96176">
              <w:rPr>
                <w:szCs w:val="28"/>
              </w:rPr>
              <w:t>- Развитие самостоятельности</w:t>
            </w:r>
            <w:r w:rsidRPr="00F96176">
              <w:rPr>
                <w:iCs/>
                <w:szCs w:val="28"/>
              </w:rPr>
              <w:t xml:space="preserve"> и личной ответственности за свои поступки, в том числе в информационной деятельности</w:t>
            </w:r>
            <w:r w:rsidRPr="00F96176">
              <w:rPr>
                <w:szCs w:val="28"/>
              </w:rPr>
              <w:t xml:space="preserve"> ;</w:t>
            </w:r>
          </w:p>
          <w:p w:rsidR="00C85816" w:rsidRPr="00F96176" w:rsidRDefault="00C85816" w:rsidP="00982534">
            <w:pPr>
              <w:pStyle w:val="a4"/>
              <w:jc w:val="left"/>
              <w:rPr>
                <w:szCs w:val="28"/>
                <w:lang w:val="ru-RU"/>
              </w:rPr>
            </w:pPr>
            <w:r w:rsidRPr="00F96176">
              <w:rPr>
                <w:szCs w:val="28"/>
                <w:lang w:val="ru-RU"/>
              </w:rPr>
              <w:t>_-ф</w:t>
            </w:r>
            <w:r w:rsidRPr="00F96176">
              <w:rPr>
                <w:szCs w:val="28"/>
              </w:rPr>
              <w:t>ормирование уважительного отношения к иному мнению</w:t>
            </w:r>
          </w:p>
          <w:p w:rsidR="0016722B" w:rsidRPr="00F96176" w:rsidRDefault="00C85816" w:rsidP="00982534">
            <w:pPr>
              <w:pStyle w:val="a4"/>
              <w:jc w:val="left"/>
              <w:rPr>
                <w:szCs w:val="28"/>
                <w:lang w:val="ru-RU"/>
              </w:rPr>
            </w:pPr>
            <w:r w:rsidRPr="00F96176">
              <w:rPr>
                <w:szCs w:val="28"/>
              </w:rPr>
              <w:t>-  принятие ценности познавательной деятельности;</w:t>
            </w:r>
          </w:p>
          <w:p w:rsidR="0016722B" w:rsidRPr="00F96176" w:rsidRDefault="0016722B" w:rsidP="00982534">
            <w:pPr>
              <w:pStyle w:val="a4"/>
              <w:jc w:val="left"/>
              <w:rPr>
                <w:szCs w:val="28"/>
                <w:lang w:val="ru-RU"/>
              </w:rPr>
            </w:pPr>
          </w:p>
          <w:p w:rsidR="00C85816" w:rsidRPr="00F96176" w:rsidRDefault="00C85816" w:rsidP="00982534">
            <w:pPr>
              <w:pStyle w:val="a4"/>
              <w:jc w:val="left"/>
              <w:rPr>
                <w:szCs w:val="28"/>
              </w:rPr>
            </w:pPr>
            <w:r w:rsidRPr="00F96176">
              <w:rPr>
                <w:bCs/>
                <w:szCs w:val="28"/>
                <w:u w:val="single"/>
              </w:rPr>
              <w:t>Регулятивные:</w:t>
            </w:r>
          </w:p>
          <w:p w:rsidR="00C85816" w:rsidRPr="00F96176" w:rsidRDefault="00C85816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-Самостоятельно организовывать свое рабочее место.</w:t>
            </w:r>
          </w:p>
          <w:p w:rsidR="00C85816" w:rsidRPr="00F96176" w:rsidRDefault="00C85816" w:rsidP="00982534">
            <w:pPr>
              <w:rPr>
                <w:bCs/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-Определять цель учебной деятельности с помощью учителя и самостоятельно</w:t>
            </w:r>
          </w:p>
          <w:p w:rsidR="00C85816" w:rsidRPr="00F96176" w:rsidRDefault="00C85816" w:rsidP="00982534">
            <w:pPr>
              <w:pStyle w:val="a4"/>
              <w:jc w:val="left"/>
              <w:rPr>
                <w:szCs w:val="28"/>
                <w:lang w:val="ru-RU"/>
              </w:rPr>
            </w:pPr>
            <w:r w:rsidRPr="00F96176">
              <w:rPr>
                <w:szCs w:val="28"/>
                <w:lang w:val="ru-RU"/>
              </w:rPr>
              <w:t>-</w:t>
            </w:r>
            <w:r w:rsidRPr="00F96176">
              <w:rPr>
                <w:szCs w:val="28"/>
              </w:rPr>
              <w:t xml:space="preserve"> Соотносить выполненное задание  с образцом, предложенным учителем</w:t>
            </w:r>
            <w:r w:rsidRPr="00F96176">
              <w:rPr>
                <w:szCs w:val="28"/>
                <w:lang w:val="ru-RU"/>
              </w:rPr>
              <w:t>.</w:t>
            </w:r>
          </w:p>
          <w:p w:rsidR="00C85816" w:rsidRPr="00F96176" w:rsidRDefault="00C85816" w:rsidP="0098253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5816" w:rsidRPr="00180C77" w:rsidRDefault="00C85816" w:rsidP="00982534">
            <w:pPr>
              <w:pStyle w:val="a4"/>
              <w:jc w:val="left"/>
              <w:rPr>
                <w:bCs/>
                <w:szCs w:val="28"/>
                <w:lang w:val="ru-RU"/>
              </w:rPr>
            </w:pPr>
            <w:r w:rsidRPr="00180C77">
              <w:rPr>
                <w:bCs/>
                <w:szCs w:val="28"/>
              </w:rPr>
              <w:t xml:space="preserve">Познавательные: </w:t>
            </w:r>
          </w:p>
          <w:p w:rsidR="00C85816" w:rsidRPr="00180C77" w:rsidRDefault="00C85816" w:rsidP="00982534">
            <w:pPr>
              <w:pStyle w:val="a4"/>
              <w:jc w:val="left"/>
              <w:rPr>
                <w:bCs/>
                <w:szCs w:val="28"/>
                <w:lang w:val="ru-RU"/>
              </w:rPr>
            </w:pPr>
            <w:r w:rsidRPr="00180C77">
              <w:rPr>
                <w:bCs/>
                <w:szCs w:val="28"/>
                <w:lang w:val="ru-RU"/>
              </w:rPr>
              <w:t>_</w:t>
            </w:r>
            <w:r w:rsidRPr="00180C77">
              <w:rPr>
                <w:b/>
                <w:szCs w:val="28"/>
                <w:lang w:val="ru-RU"/>
              </w:rPr>
              <w:t>-</w:t>
            </w:r>
            <w:r w:rsidRPr="00180C77">
              <w:rPr>
                <w:szCs w:val="28"/>
              </w:rPr>
              <w:t>Сравнивать  и группировать предметы, объекты  по нескольким основаниям; находить закономерности;</w:t>
            </w:r>
            <w:r w:rsidRPr="00180C77">
              <w:rPr>
                <w:b/>
                <w:szCs w:val="28"/>
              </w:rPr>
              <w:t xml:space="preserve"> </w:t>
            </w:r>
          </w:p>
          <w:p w:rsidR="00C85816" w:rsidRPr="00F96176" w:rsidRDefault="00C85816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- делать выводы, строить рассуждения;</w:t>
            </w:r>
          </w:p>
          <w:p w:rsidR="00C85816" w:rsidRPr="00F96176" w:rsidRDefault="00C85816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-</w:t>
            </w:r>
            <w:r w:rsidRPr="00F96176">
              <w:rPr>
                <w:b/>
                <w:sz w:val="28"/>
                <w:szCs w:val="28"/>
              </w:rPr>
              <w:t xml:space="preserve"> </w:t>
            </w:r>
            <w:r w:rsidRPr="00F96176">
              <w:rPr>
                <w:sz w:val="28"/>
                <w:szCs w:val="28"/>
              </w:rPr>
              <w:t>отвечать на простые  и сложные вопросы учителя, самим задавать вопросы</w:t>
            </w:r>
          </w:p>
          <w:p w:rsidR="00C85816" w:rsidRPr="00F96176" w:rsidRDefault="00C85816" w:rsidP="00982534">
            <w:pPr>
              <w:pStyle w:val="a4"/>
              <w:jc w:val="left"/>
              <w:rPr>
                <w:szCs w:val="28"/>
              </w:rPr>
            </w:pPr>
          </w:p>
          <w:p w:rsidR="00C85816" w:rsidRPr="00180C77" w:rsidRDefault="00C85816" w:rsidP="00982534">
            <w:pPr>
              <w:pStyle w:val="a4"/>
              <w:jc w:val="left"/>
              <w:rPr>
                <w:bCs/>
                <w:szCs w:val="28"/>
                <w:lang w:val="ru-RU"/>
              </w:rPr>
            </w:pPr>
            <w:r w:rsidRPr="00180C77">
              <w:rPr>
                <w:bCs/>
                <w:szCs w:val="28"/>
              </w:rPr>
              <w:t>Коммуникативные:</w:t>
            </w:r>
          </w:p>
          <w:p w:rsidR="00C85816" w:rsidRPr="00F96176" w:rsidRDefault="00C85816" w:rsidP="00982534">
            <w:pPr>
              <w:pStyle w:val="ab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F96176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-Участвовать в диалоге; слушать и понимать других, высказывать свою точку зрения на события, поступки.</w:t>
            </w:r>
          </w:p>
          <w:p w:rsidR="00C85816" w:rsidRPr="00F96176" w:rsidRDefault="00C85816" w:rsidP="00982534">
            <w:pPr>
              <w:rPr>
                <w:sz w:val="28"/>
                <w:szCs w:val="28"/>
              </w:rPr>
            </w:pPr>
            <w:r w:rsidRPr="00F96176">
              <w:rPr>
                <w:bCs/>
                <w:sz w:val="28"/>
                <w:szCs w:val="28"/>
              </w:rPr>
              <w:lastRenderedPageBreak/>
              <w:t xml:space="preserve">-Оформлять свои мысли в устной  речи с учетом своих учебных и жизненных речевых ситуаций. </w:t>
            </w:r>
          </w:p>
          <w:p w:rsidR="00C85816" w:rsidRPr="00F96176" w:rsidRDefault="00C85816" w:rsidP="00982534">
            <w:pPr>
              <w:pStyle w:val="a4"/>
              <w:jc w:val="left"/>
              <w:rPr>
                <w:szCs w:val="28"/>
              </w:rPr>
            </w:pPr>
            <w:r w:rsidRPr="00F96176">
              <w:rPr>
                <w:szCs w:val="28"/>
              </w:rPr>
              <w:t>- использовать речь для регуляции своего действия;</w:t>
            </w:r>
          </w:p>
          <w:p w:rsidR="00C85816" w:rsidRPr="00F96176" w:rsidRDefault="00C85816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- быть терпимыми к другим мнениям, учитывать их в совместной работе.</w:t>
            </w:r>
          </w:p>
          <w:p w:rsidR="00C85816" w:rsidRPr="00F96176" w:rsidRDefault="00C85816" w:rsidP="009825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85816" w:rsidRPr="00714D0B" w:rsidTr="00982534">
        <w:tc>
          <w:tcPr>
            <w:tcW w:w="4332" w:type="dxa"/>
            <w:gridSpan w:val="2"/>
          </w:tcPr>
          <w:p w:rsidR="00C85816" w:rsidRPr="00F96176" w:rsidRDefault="00C85816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lastRenderedPageBreak/>
              <w:t>Необходимое оборудование и материалы</w:t>
            </w:r>
          </w:p>
        </w:tc>
        <w:tc>
          <w:tcPr>
            <w:tcW w:w="5860" w:type="dxa"/>
            <w:gridSpan w:val="3"/>
          </w:tcPr>
          <w:p w:rsidR="00C85816" w:rsidRPr="00F96176" w:rsidRDefault="00C85816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Компьютер, проектор, экран, мультимедийная презентация.</w:t>
            </w:r>
          </w:p>
        </w:tc>
      </w:tr>
      <w:tr w:rsidR="00C85816" w:rsidRPr="00714D0B" w:rsidTr="00982534">
        <w:tc>
          <w:tcPr>
            <w:tcW w:w="4332" w:type="dxa"/>
            <w:gridSpan w:val="2"/>
          </w:tcPr>
          <w:p w:rsidR="00C85816" w:rsidRPr="00F96176" w:rsidRDefault="00C85816" w:rsidP="00982534">
            <w:pPr>
              <w:pStyle w:val="a4"/>
              <w:rPr>
                <w:szCs w:val="28"/>
                <w:lang w:val="ru-RU"/>
              </w:rPr>
            </w:pPr>
            <w:r w:rsidRPr="00F96176">
              <w:rPr>
                <w:szCs w:val="28"/>
                <w:lang w:val="ru-RU"/>
              </w:rPr>
              <w:t>Дидактическое обеспечение урока (мероприятия, занятия)</w:t>
            </w:r>
          </w:p>
        </w:tc>
        <w:tc>
          <w:tcPr>
            <w:tcW w:w="5860" w:type="dxa"/>
            <w:gridSpan w:val="3"/>
          </w:tcPr>
          <w:p w:rsidR="00C85816" w:rsidRPr="00F96176" w:rsidRDefault="00C85816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Мультимедийная презентация.</w:t>
            </w:r>
          </w:p>
        </w:tc>
      </w:tr>
      <w:tr w:rsidR="00C85816" w:rsidRPr="00714D0B" w:rsidTr="00725E69">
        <w:trPr>
          <w:trHeight w:val="882"/>
        </w:trPr>
        <w:tc>
          <w:tcPr>
            <w:tcW w:w="4332" w:type="dxa"/>
            <w:gridSpan w:val="2"/>
          </w:tcPr>
          <w:p w:rsidR="00C85816" w:rsidRPr="00F96176" w:rsidRDefault="00C85816" w:rsidP="00982534">
            <w:pPr>
              <w:pStyle w:val="a4"/>
              <w:rPr>
                <w:szCs w:val="28"/>
                <w:lang w:val="ru-RU"/>
              </w:rPr>
            </w:pPr>
            <w:r w:rsidRPr="00F96176">
              <w:rPr>
                <w:szCs w:val="28"/>
                <w:lang w:val="ru-RU"/>
              </w:rPr>
              <w:t xml:space="preserve">Список учебной и дополнительной литературы </w:t>
            </w:r>
          </w:p>
        </w:tc>
        <w:tc>
          <w:tcPr>
            <w:tcW w:w="5860" w:type="dxa"/>
            <w:gridSpan w:val="3"/>
          </w:tcPr>
          <w:p w:rsidR="003C46DE" w:rsidRPr="00F96176" w:rsidRDefault="003C46DE" w:rsidP="003C46DE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учебник «Литературное чтении» В 2 ч. Ч. 2 [ Л. Ф. Климанова, В.Г. Горецкий, М.В. Голованова и др.] – 2-е изд. – М.: Просвещение, 2012. – стр.22-23</w:t>
            </w:r>
          </w:p>
          <w:p w:rsidR="00C85816" w:rsidRPr="00F96176" w:rsidRDefault="00C85816" w:rsidP="00982534">
            <w:pPr>
              <w:rPr>
                <w:sz w:val="28"/>
                <w:szCs w:val="28"/>
              </w:rPr>
            </w:pPr>
          </w:p>
        </w:tc>
      </w:tr>
      <w:tr w:rsidR="00C85816" w:rsidRPr="00714D0B" w:rsidTr="00982534">
        <w:tc>
          <w:tcPr>
            <w:tcW w:w="10192" w:type="dxa"/>
            <w:gridSpan w:val="5"/>
          </w:tcPr>
          <w:p w:rsidR="001E6887" w:rsidRDefault="001E6887" w:rsidP="00982534">
            <w:pPr>
              <w:jc w:val="center"/>
              <w:rPr>
                <w:b/>
                <w:sz w:val="32"/>
                <w:szCs w:val="32"/>
              </w:rPr>
            </w:pPr>
          </w:p>
          <w:p w:rsidR="00C85816" w:rsidRPr="00F96176" w:rsidRDefault="001E6887" w:rsidP="009825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  <w:r w:rsidR="00C85816" w:rsidRPr="00F96176">
              <w:rPr>
                <w:b/>
                <w:sz w:val="32"/>
                <w:szCs w:val="32"/>
              </w:rPr>
              <w:t>од и содержание урока</w:t>
            </w:r>
            <w:r w:rsidR="003C46DE" w:rsidRPr="00F96176">
              <w:rPr>
                <w:b/>
                <w:sz w:val="32"/>
                <w:szCs w:val="32"/>
              </w:rPr>
              <w:t>,</w:t>
            </w:r>
            <w:r w:rsidR="00C85816" w:rsidRPr="00F96176">
              <w:rPr>
                <w:b/>
                <w:sz w:val="32"/>
                <w:szCs w:val="32"/>
              </w:rPr>
              <w:t xml:space="preserve"> </w:t>
            </w:r>
          </w:p>
          <w:p w:rsidR="00C85816" w:rsidRPr="00F96176" w:rsidRDefault="00C85816" w:rsidP="00725E69">
            <w:pPr>
              <w:jc w:val="center"/>
              <w:rPr>
                <w:b/>
                <w:sz w:val="32"/>
                <w:szCs w:val="32"/>
              </w:rPr>
            </w:pPr>
            <w:r w:rsidRPr="00F96176">
              <w:rPr>
                <w:b/>
                <w:sz w:val="32"/>
                <w:szCs w:val="32"/>
              </w:rPr>
              <w:t>деятельность учителя и учеников.</w:t>
            </w:r>
          </w:p>
          <w:p w:rsidR="00DB6C5F" w:rsidRPr="00F96176" w:rsidRDefault="00DB6C5F" w:rsidP="00725E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5816" w:rsidRPr="00714D0B" w:rsidTr="00982534">
        <w:trPr>
          <w:trHeight w:val="324"/>
        </w:trPr>
        <w:tc>
          <w:tcPr>
            <w:tcW w:w="2093" w:type="dxa"/>
          </w:tcPr>
          <w:p w:rsidR="00C85816" w:rsidRPr="00F96176" w:rsidRDefault="00C85816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Этап урока</w:t>
            </w:r>
          </w:p>
        </w:tc>
        <w:tc>
          <w:tcPr>
            <w:tcW w:w="4252" w:type="dxa"/>
            <w:gridSpan w:val="3"/>
          </w:tcPr>
          <w:p w:rsidR="00C85816" w:rsidRPr="00F96176" w:rsidRDefault="00C85816" w:rsidP="00982534">
            <w:pPr>
              <w:jc w:val="center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847" w:type="dxa"/>
          </w:tcPr>
          <w:p w:rsidR="00C85816" w:rsidRPr="00F96176" w:rsidRDefault="00C85816" w:rsidP="00982534">
            <w:pPr>
              <w:jc w:val="center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Деятельность учащихся</w:t>
            </w:r>
          </w:p>
        </w:tc>
      </w:tr>
      <w:tr w:rsidR="00C85816" w:rsidRPr="00714D0B" w:rsidTr="00982534">
        <w:trPr>
          <w:trHeight w:val="324"/>
        </w:trPr>
        <w:tc>
          <w:tcPr>
            <w:tcW w:w="2093" w:type="dxa"/>
          </w:tcPr>
          <w:p w:rsidR="003C46DE" w:rsidRDefault="00C85816" w:rsidP="003C46DE">
            <w:pPr>
              <w:tabs>
                <w:tab w:val="left" w:pos="880"/>
              </w:tabs>
              <w:rPr>
                <w:b/>
                <w:sz w:val="32"/>
                <w:szCs w:val="32"/>
              </w:rPr>
            </w:pPr>
            <w:r w:rsidRPr="00F96176">
              <w:rPr>
                <w:b/>
                <w:i/>
                <w:sz w:val="28"/>
                <w:szCs w:val="28"/>
              </w:rPr>
              <w:t>1.</w:t>
            </w:r>
            <w:r w:rsidR="003C46DE" w:rsidRPr="00F96176">
              <w:rPr>
                <w:b/>
                <w:sz w:val="28"/>
                <w:szCs w:val="28"/>
              </w:rPr>
              <w:t xml:space="preserve"> </w:t>
            </w:r>
            <w:r w:rsidR="003C46DE" w:rsidRPr="00F96176">
              <w:rPr>
                <w:b/>
                <w:sz w:val="32"/>
                <w:szCs w:val="32"/>
              </w:rPr>
              <w:t>Мотивационно-организационный момент.</w:t>
            </w:r>
          </w:p>
          <w:p w:rsidR="001E6887" w:rsidRPr="00F96176" w:rsidRDefault="001E6887" w:rsidP="003C46DE">
            <w:pPr>
              <w:tabs>
                <w:tab w:val="left" w:pos="880"/>
              </w:tabs>
              <w:rPr>
                <w:b/>
                <w:sz w:val="28"/>
                <w:szCs w:val="28"/>
              </w:rPr>
            </w:pPr>
          </w:p>
          <w:p w:rsidR="00C85816" w:rsidRPr="00F96176" w:rsidRDefault="003C46DE" w:rsidP="003C46DE">
            <w:pPr>
              <w:rPr>
                <w:b/>
                <w:i/>
                <w:sz w:val="28"/>
                <w:szCs w:val="28"/>
              </w:rPr>
            </w:pPr>
            <w:r w:rsidRPr="00F96176">
              <w:rPr>
                <w:i/>
                <w:sz w:val="28"/>
                <w:szCs w:val="28"/>
              </w:rPr>
              <w:t>Задачи:</w:t>
            </w:r>
            <w:r w:rsidRPr="00F96176">
              <w:rPr>
                <w:sz w:val="28"/>
                <w:szCs w:val="28"/>
              </w:rPr>
              <w:t xml:space="preserve"> эмоциональная, психологическая и мотивационная подготовка учащихся к усвоению изучаемого материала.</w:t>
            </w:r>
          </w:p>
        </w:tc>
        <w:tc>
          <w:tcPr>
            <w:tcW w:w="4252" w:type="dxa"/>
            <w:gridSpan w:val="3"/>
          </w:tcPr>
          <w:p w:rsidR="00C85816" w:rsidRPr="00F96176" w:rsidRDefault="00B15359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Проверка готовности учащихся к уроку, озвучивание темы и целей урока, создание эмоционального настроя на изучение нового материала</w:t>
            </w:r>
          </w:p>
          <w:p w:rsidR="00B15359" w:rsidRPr="00F96176" w:rsidRDefault="00B15359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Слайд1.</w:t>
            </w:r>
          </w:p>
        </w:tc>
        <w:tc>
          <w:tcPr>
            <w:tcW w:w="3847" w:type="dxa"/>
          </w:tcPr>
          <w:p w:rsidR="00C85816" w:rsidRPr="00F96176" w:rsidRDefault="00C85816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Проверяют рабочие места</w:t>
            </w:r>
            <w:r w:rsidR="00B15359" w:rsidRPr="00F96176">
              <w:rPr>
                <w:sz w:val="28"/>
                <w:szCs w:val="28"/>
              </w:rPr>
              <w:t>.</w:t>
            </w:r>
          </w:p>
          <w:p w:rsidR="00B15359" w:rsidRPr="00F96176" w:rsidRDefault="00B15359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Идентифицируют себя с позицией школьника</w:t>
            </w:r>
          </w:p>
        </w:tc>
      </w:tr>
      <w:tr w:rsidR="00C85816" w:rsidRPr="00714D0B" w:rsidTr="00982534">
        <w:tc>
          <w:tcPr>
            <w:tcW w:w="2093" w:type="dxa"/>
          </w:tcPr>
          <w:p w:rsidR="00B15359" w:rsidRPr="00F96176" w:rsidRDefault="001021D7" w:rsidP="000C76C7">
            <w:pPr>
              <w:tabs>
                <w:tab w:val="left" w:pos="880"/>
              </w:tabs>
              <w:ind w:left="-142" w:firstLine="862"/>
              <w:rPr>
                <w:b/>
                <w:sz w:val="28"/>
                <w:szCs w:val="28"/>
              </w:rPr>
            </w:pPr>
            <w:r w:rsidRPr="00F96176">
              <w:rPr>
                <w:b/>
                <w:sz w:val="32"/>
                <w:szCs w:val="32"/>
              </w:rPr>
              <w:t>2.</w:t>
            </w:r>
            <w:r w:rsidR="00B15359" w:rsidRPr="00F96176">
              <w:rPr>
                <w:b/>
                <w:sz w:val="32"/>
                <w:szCs w:val="32"/>
              </w:rPr>
              <w:t xml:space="preserve">Актуализация знаний. Создание </w:t>
            </w:r>
            <w:r w:rsidR="00B15359" w:rsidRPr="00F96176">
              <w:rPr>
                <w:b/>
                <w:sz w:val="32"/>
                <w:szCs w:val="32"/>
              </w:rPr>
              <w:lastRenderedPageBreak/>
              <w:t>проблемной ситуации</w:t>
            </w:r>
            <w:r w:rsidR="00B15359" w:rsidRPr="00F96176">
              <w:rPr>
                <w:b/>
                <w:sz w:val="28"/>
                <w:szCs w:val="28"/>
              </w:rPr>
              <w:t xml:space="preserve">. </w:t>
            </w:r>
          </w:p>
          <w:p w:rsidR="00B15359" w:rsidRPr="00F96176" w:rsidRDefault="00B15359" w:rsidP="001021D7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 xml:space="preserve">Задачи: </w:t>
            </w:r>
          </w:p>
          <w:p w:rsidR="00C85816" w:rsidRPr="00F96176" w:rsidRDefault="00B15359" w:rsidP="001021D7">
            <w:pPr>
              <w:rPr>
                <w:b/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создать проблемную ситуацию; обеспечить мотивацию и принятие учащимися цели учебно-познавательной деятельности с опорой на личный опыт.</w:t>
            </w:r>
          </w:p>
        </w:tc>
        <w:tc>
          <w:tcPr>
            <w:tcW w:w="4252" w:type="dxa"/>
            <w:gridSpan w:val="3"/>
          </w:tcPr>
          <w:p w:rsidR="00C85816" w:rsidRPr="00F96176" w:rsidRDefault="001021D7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lastRenderedPageBreak/>
              <w:t>Слайд 2.</w:t>
            </w:r>
          </w:p>
          <w:p w:rsidR="001021D7" w:rsidRPr="00F96176" w:rsidRDefault="001021D7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Вы любите смотреть телевизор?</w:t>
            </w:r>
          </w:p>
          <w:p w:rsidR="001021D7" w:rsidRPr="00F96176" w:rsidRDefault="001021D7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А какие передачи вам нравится смотреть больше и почему?</w:t>
            </w:r>
          </w:p>
          <w:p w:rsidR="001021D7" w:rsidRPr="00F96176" w:rsidRDefault="001021D7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lastRenderedPageBreak/>
              <w:t>Какие мультфильмы вы видели?</w:t>
            </w:r>
          </w:p>
          <w:p w:rsidR="001021D7" w:rsidRPr="00F96176" w:rsidRDefault="001021D7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Ваш любимый мультяшный герой? Почему он вам нравится?</w:t>
            </w:r>
          </w:p>
          <w:p w:rsidR="001021D7" w:rsidRPr="00F96176" w:rsidRDefault="001021D7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Хотели бы вы сами создать свой мультфильм?</w:t>
            </w:r>
          </w:p>
        </w:tc>
        <w:tc>
          <w:tcPr>
            <w:tcW w:w="3847" w:type="dxa"/>
          </w:tcPr>
          <w:p w:rsidR="001021D7" w:rsidRPr="00F96176" w:rsidRDefault="001021D7" w:rsidP="001021D7">
            <w:pPr>
              <w:tabs>
                <w:tab w:val="left" w:pos="880"/>
              </w:tabs>
              <w:rPr>
                <w:sz w:val="28"/>
                <w:szCs w:val="28"/>
              </w:rPr>
            </w:pPr>
            <w:r w:rsidRPr="00F96176">
              <w:rPr>
                <w:b/>
                <w:sz w:val="28"/>
                <w:szCs w:val="28"/>
              </w:rPr>
              <w:lastRenderedPageBreak/>
              <w:t>Р:</w:t>
            </w:r>
            <w:r w:rsidRPr="00F96176">
              <w:rPr>
                <w:sz w:val="28"/>
                <w:szCs w:val="28"/>
              </w:rPr>
              <w:t xml:space="preserve"> формулируют и удерживают учебную задачу</w:t>
            </w:r>
          </w:p>
          <w:p w:rsidR="001021D7" w:rsidRPr="00F96176" w:rsidRDefault="001021D7" w:rsidP="001021D7">
            <w:pPr>
              <w:tabs>
                <w:tab w:val="left" w:pos="880"/>
              </w:tabs>
              <w:rPr>
                <w:sz w:val="28"/>
                <w:szCs w:val="28"/>
              </w:rPr>
            </w:pPr>
            <w:r w:rsidRPr="00F96176">
              <w:rPr>
                <w:b/>
                <w:sz w:val="28"/>
                <w:szCs w:val="28"/>
              </w:rPr>
              <w:t>Л:</w:t>
            </w:r>
            <w:r w:rsidRPr="00F96176">
              <w:rPr>
                <w:sz w:val="28"/>
                <w:szCs w:val="28"/>
              </w:rPr>
              <w:t xml:space="preserve"> осознают свои возможности в учении</w:t>
            </w:r>
          </w:p>
          <w:p w:rsidR="00C85816" w:rsidRPr="00F96176" w:rsidRDefault="001021D7" w:rsidP="001021D7">
            <w:pPr>
              <w:rPr>
                <w:sz w:val="28"/>
                <w:szCs w:val="28"/>
              </w:rPr>
            </w:pPr>
            <w:r w:rsidRPr="00F96176">
              <w:rPr>
                <w:b/>
                <w:sz w:val="28"/>
                <w:szCs w:val="28"/>
              </w:rPr>
              <w:lastRenderedPageBreak/>
              <w:t xml:space="preserve">К: </w:t>
            </w:r>
            <w:r w:rsidRPr="00F96176">
              <w:rPr>
                <w:sz w:val="28"/>
                <w:szCs w:val="28"/>
              </w:rPr>
              <w:t>рассуждают, высказывают и доказывают своё мнение</w:t>
            </w:r>
            <w:r w:rsidR="00D42C99" w:rsidRPr="00F96176">
              <w:rPr>
                <w:sz w:val="28"/>
                <w:szCs w:val="28"/>
              </w:rPr>
              <w:t>;</w:t>
            </w:r>
          </w:p>
          <w:p w:rsidR="00D42C99" w:rsidRPr="00F96176" w:rsidRDefault="00D42C99" w:rsidP="00D42C99">
            <w:pPr>
              <w:rPr>
                <w:sz w:val="28"/>
                <w:szCs w:val="28"/>
              </w:rPr>
            </w:pPr>
          </w:p>
        </w:tc>
      </w:tr>
      <w:tr w:rsidR="00DF7251" w:rsidRPr="00714D0B" w:rsidTr="00982534">
        <w:tc>
          <w:tcPr>
            <w:tcW w:w="2093" w:type="dxa"/>
            <w:vMerge w:val="restart"/>
          </w:tcPr>
          <w:p w:rsidR="00DF7251" w:rsidRPr="00F96176" w:rsidRDefault="00DF7251" w:rsidP="0016722B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96176">
              <w:rPr>
                <w:b/>
                <w:i/>
                <w:sz w:val="28"/>
                <w:szCs w:val="28"/>
                <w:u w:val="single"/>
              </w:rPr>
              <w:lastRenderedPageBreak/>
              <w:t xml:space="preserve"> </w:t>
            </w:r>
          </w:p>
          <w:p w:rsidR="00DF7251" w:rsidRPr="001E6887" w:rsidRDefault="00DF7251" w:rsidP="00D943A7">
            <w:pPr>
              <w:tabs>
                <w:tab w:val="left" w:pos="880"/>
              </w:tabs>
              <w:ind w:firstLine="360"/>
              <w:rPr>
                <w:b/>
                <w:sz w:val="32"/>
                <w:szCs w:val="32"/>
              </w:rPr>
            </w:pPr>
            <w:r w:rsidRPr="001E6887">
              <w:rPr>
                <w:b/>
                <w:sz w:val="32"/>
                <w:szCs w:val="32"/>
              </w:rPr>
              <w:t>3.Открытие</w:t>
            </w:r>
            <w:r w:rsidR="00D943A7">
              <w:rPr>
                <w:b/>
                <w:sz w:val="32"/>
                <w:szCs w:val="32"/>
              </w:rPr>
              <w:t xml:space="preserve"> </w:t>
            </w:r>
            <w:r w:rsidRPr="001E6887">
              <w:rPr>
                <w:b/>
                <w:sz w:val="32"/>
                <w:szCs w:val="32"/>
              </w:rPr>
              <w:t>новых знаний</w:t>
            </w:r>
          </w:p>
          <w:p w:rsidR="00DF7251" w:rsidRPr="00F96176" w:rsidRDefault="00DF7251" w:rsidP="001021D7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Задачи:</w:t>
            </w:r>
          </w:p>
          <w:p w:rsidR="00DF7251" w:rsidRPr="00F96176" w:rsidRDefault="00DF7251" w:rsidP="001021D7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 xml:space="preserve"> решение проблемы детьми;</w:t>
            </w:r>
          </w:p>
          <w:p w:rsidR="00DF7251" w:rsidRPr="00F96176" w:rsidRDefault="00DF7251" w:rsidP="00B23A3A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овладение навыками смыслового чтения текста в соответствии с целями и задачами;</w:t>
            </w:r>
          </w:p>
          <w:p w:rsidR="00DF7251" w:rsidRPr="00F96176" w:rsidRDefault="00DF7251" w:rsidP="001021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DF7251" w:rsidRPr="00F96176" w:rsidRDefault="00DF7251" w:rsidP="00982534">
            <w:pPr>
              <w:tabs>
                <w:tab w:val="left" w:pos="1779"/>
              </w:tabs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Слайд 3.</w:t>
            </w:r>
          </w:p>
          <w:p w:rsidR="00DF7251" w:rsidRPr="00F96176" w:rsidRDefault="00DF7251" w:rsidP="00982534">
            <w:pPr>
              <w:tabs>
                <w:tab w:val="left" w:pos="5530"/>
              </w:tabs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.Я предлагаю вам поработать сегодня над созданием мультфильма.</w:t>
            </w:r>
          </w:p>
          <w:p w:rsidR="00DF7251" w:rsidRPr="00F96176" w:rsidRDefault="00DF7251" w:rsidP="00982534">
            <w:pPr>
              <w:tabs>
                <w:tab w:val="left" w:pos="5530"/>
              </w:tabs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Но с чего начать?</w:t>
            </w:r>
          </w:p>
          <w:p w:rsidR="00DF7251" w:rsidRPr="00F96176" w:rsidRDefault="00DF7251" w:rsidP="00982534">
            <w:pPr>
              <w:tabs>
                <w:tab w:val="left" w:pos="5530"/>
              </w:tabs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Что нужно для того, чтобы сделать мультфильм?</w:t>
            </w:r>
          </w:p>
          <w:p w:rsidR="00DF7251" w:rsidRPr="00F96176" w:rsidRDefault="00DF7251" w:rsidP="00982534">
            <w:pPr>
              <w:tabs>
                <w:tab w:val="left" w:pos="5530"/>
              </w:tabs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Да, нужна какая-нибудь история.</w:t>
            </w:r>
          </w:p>
          <w:p w:rsidR="00DF7251" w:rsidRPr="00F96176" w:rsidRDefault="00DF7251" w:rsidP="00982534">
            <w:pPr>
              <w:tabs>
                <w:tab w:val="left" w:pos="5530"/>
              </w:tabs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И такая история у нас есть, а написал её М. Пляцковский «Помощник.»</w:t>
            </w:r>
          </w:p>
          <w:p w:rsidR="00DF7251" w:rsidRPr="00F96176" w:rsidRDefault="00D943A7" w:rsidP="006048D4">
            <w:pPr>
              <w:tabs>
                <w:tab w:val="left" w:pos="5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DF7251" w:rsidRPr="00F96176">
              <w:rPr>
                <w:sz w:val="28"/>
                <w:szCs w:val="28"/>
              </w:rPr>
              <w:t>Первичное восприятие текста – прослушивание , читает учитель.</w:t>
            </w:r>
          </w:p>
          <w:p w:rsidR="00DF7251" w:rsidRPr="00F96176" w:rsidRDefault="00D943A7" w:rsidP="006048D4">
            <w:pPr>
              <w:tabs>
                <w:tab w:val="left" w:pos="5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251" w:rsidRPr="00F96176">
              <w:rPr>
                <w:sz w:val="28"/>
                <w:szCs w:val="28"/>
              </w:rPr>
              <w:t>Задание. Попробуйте понять ,что я читаю: рассказ или сказку? Это важно для дальнейшей работы.</w:t>
            </w:r>
          </w:p>
        </w:tc>
        <w:tc>
          <w:tcPr>
            <w:tcW w:w="3847" w:type="dxa"/>
          </w:tcPr>
          <w:p w:rsidR="00DF7251" w:rsidRPr="00F96176" w:rsidRDefault="00DF7251" w:rsidP="008E3AE7">
            <w:pPr>
              <w:tabs>
                <w:tab w:val="left" w:pos="880"/>
              </w:tabs>
              <w:rPr>
                <w:sz w:val="28"/>
                <w:szCs w:val="28"/>
              </w:rPr>
            </w:pPr>
            <w:r w:rsidRPr="00F96176">
              <w:rPr>
                <w:b/>
                <w:sz w:val="28"/>
                <w:szCs w:val="28"/>
              </w:rPr>
              <w:t xml:space="preserve">П. </w:t>
            </w:r>
            <w:r w:rsidRPr="00F96176">
              <w:rPr>
                <w:sz w:val="28"/>
                <w:szCs w:val="28"/>
              </w:rPr>
              <w:t>слушают,</w:t>
            </w:r>
            <w:r w:rsidRPr="00F96176">
              <w:rPr>
                <w:color w:val="000000"/>
                <w:sz w:val="28"/>
                <w:szCs w:val="28"/>
              </w:rPr>
              <w:t xml:space="preserve"> воспринимают и оценивают содержание и специфику текста;</w:t>
            </w:r>
            <w:r w:rsidRPr="00F96176">
              <w:rPr>
                <w:sz w:val="28"/>
                <w:szCs w:val="28"/>
              </w:rPr>
              <w:t>;</w:t>
            </w:r>
          </w:p>
          <w:p w:rsidR="00DF7251" w:rsidRPr="00F96176" w:rsidRDefault="00DF7251" w:rsidP="008E3AE7">
            <w:pPr>
              <w:tabs>
                <w:tab w:val="left" w:pos="880"/>
              </w:tabs>
              <w:rPr>
                <w:sz w:val="28"/>
                <w:szCs w:val="28"/>
              </w:rPr>
            </w:pPr>
            <w:r w:rsidRPr="00F96176">
              <w:rPr>
                <w:b/>
                <w:sz w:val="28"/>
                <w:szCs w:val="28"/>
              </w:rPr>
              <w:t>Л:</w:t>
            </w:r>
            <w:r w:rsidRPr="00F96176">
              <w:rPr>
                <w:sz w:val="28"/>
                <w:szCs w:val="28"/>
              </w:rPr>
              <w:t xml:space="preserve"> осознают свои возможности в учении</w:t>
            </w:r>
          </w:p>
          <w:p w:rsidR="00DF7251" w:rsidRPr="00F96176" w:rsidRDefault="00DF7251" w:rsidP="008E3AE7">
            <w:pPr>
              <w:rPr>
                <w:sz w:val="28"/>
                <w:szCs w:val="28"/>
              </w:rPr>
            </w:pPr>
            <w:r w:rsidRPr="00F96176">
              <w:rPr>
                <w:b/>
                <w:sz w:val="28"/>
                <w:szCs w:val="28"/>
              </w:rPr>
              <w:t xml:space="preserve">К: </w:t>
            </w:r>
            <w:r w:rsidRPr="00F96176">
              <w:rPr>
                <w:sz w:val="28"/>
                <w:szCs w:val="28"/>
              </w:rPr>
              <w:t>рассуждают, высказывают и доказывают своё мнение.</w:t>
            </w:r>
          </w:p>
        </w:tc>
      </w:tr>
      <w:tr w:rsidR="00D42C99" w:rsidRPr="00714D0B" w:rsidTr="00725E69">
        <w:trPr>
          <w:trHeight w:val="65"/>
        </w:trPr>
        <w:tc>
          <w:tcPr>
            <w:tcW w:w="2093" w:type="dxa"/>
            <w:vMerge/>
          </w:tcPr>
          <w:p w:rsidR="00D42C99" w:rsidRPr="00F96176" w:rsidRDefault="00D42C99" w:rsidP="00DF7251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D42C99" w:rsidRPr="00F96176" w:rsidRDefault="00D42C99" w:rsidP="006048D4">
            <w:pPr>
              <w:pStyle w:val="a4"/>
              <w:rPr>
                <w:szCs w:val="28"/>
                <w:lang w:val="ru-RU"/>
              </w:rPr>
            </w:pPr>
            <w:r w:rsidRPr="00F96176">
              <w:rPr>
                <w:szCs w:val="28"/>
              </w:rPr>
              <w:t xml:space="preserve">Слайд </w:t>
            </w:r>
            <w:r w:rsidRPr="00F96176">
              <w:rPr>
                <w:szCs w:val="28"/>
                <w:lang w:val="ru-RU"/>
              </w:rPr>
              <w:t>4.Понравилась вам эта история?</w:t>
            </w:r>
          </w:p>
          <w:p w:rsidR="00D42C99" w:rsidRPr="00F96176" w:rsidRDefault="00D42C99" w:rsidP="00DF7251">
            <w:pPr>
              <w:pStyle w:val="a4"/>
              <w:rPr>
                <w:szCs w:val="28"/>
                <w:lang w:val="ru-RU"/>
              </w:rPr>
            </w:pPr>
            <w:r w:rsidRPr="00F96176">
              <w:rPr>
                <w:szCs w:val="28"/>
                <w:lang w:val="ru-RU"/>
              </w:rPr>
              <w:t>Что это, рассказ или сказка? Почему вы так думаете?</w:t>
            </w:r>
          </w:p>
          <w:p w:rsidR="00D42C99" w:rsidRPr="00F96176" w:rsidRDefault="00D42C99" w:rsidP="00D42C99">
            <w:pPr>
              <w:pStyle w:val="a4"/>
              <w:rPr>
                <w:szCs w:val="28"/>
              </w:rPr>
            </w:pPr>
            <w:r w:rsidRPr="00F96176">
              <w:rPr>
                <w:szCs w:val="28"/>
                <w:lang w:val="ru-RU"/>
              </w:rPr>
              <w:t>Кто герои этой сказки? Нам теперь предстоит выбрать прообразы для  нашего будущего мультфильма из данных снимков.</w:t>
            </w:r>
          </w:p>
        </w:tc>
        <w:tc>
          <w:tcPr>
            <w:tcW w:w="3847" w:type="dxa"/>
          </w:tcPr>
          <w:p w:rsidR="0016722B" w:rsidRPr="00F96176" w:rsidRDefault="00D42C99" w:rsidP="00D42C99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 xml:space="preserve">. </w:t>
            </w:r>
            <w:r w:rsidRPr="00F96176">
              <w:rPr>
                <w:b/>
                <w:sz w:val="28"/>
                <w:szCs w:val="28"/>
              </w:rPr>
              <w:t xml:space="preserve">П. </w:t>
            </w:r>
            <w:r w:rsidRPr="00F96176">
              <w:rPr>
                <w:color w:val="000000"/>
                <w:sz w:val="28"/>
                <w:szCs w:val="28"/>
              </w:rPr>
              <w:t xml:space="preserve"> оценивают содержание и специфику текста;</w:t>
            </w:r>
            <w:r w:rsidR="0016722B" w:rsidRPr="00F96176">
              <w:rPr>
                <w:sz w:val="28"/>
                <w:szCs w:val="28"/>
              </w:rPr>
              <w:t xml:space="preserve"> </w:t>
            </w:r>
          </w:p>
          <w:p w:rsidR="00D42C99" w:rsidRPr="00F96176" w:rsidRDefault="0016722B" w:rsidP="00D42C99">
            <w:pPr>
              <w:rPr>
                <w:color w:val="000000"/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сравнивают  и группируют предметы, объекты  по нескольким основаниям.</w:t>
            </w:r>
          </w:p>
          <w:p w:rsidR="00D42C99" w:rsidRPr="00F96176" w:rsidRDefault="00D42C99" w:rsidP="00D42C99">
            <w:pPr>
              <w:rPr>
                <w:sz w:val="28"/>
                <w:szCs w:val="28"/>
              </w:rPr>
            </w:pPr>
            <w:r w:rsidRPr="00F96176">
              <w:rPr>
                <w:b/>
                <w:sz w:val="28"/>
                <w:szCs w:val="28"/>
              </w:rPr>
              <w:t xml:space="preserve">К: </w:t>
            </w:r>
            <w:r w:rsidRPr="00F96176">
              <w:rPr>
                <w:sz w:val="28"/>
                <w:szCs w:val="28"/>
              </w:rPr>
              <w:t>рассуждают, высказывают и доказывают своё мнение;</w:t>
            </w:r>
          </w:p>
          <w:p w:rsidR="00D42C99" w:rsidRPr="00F96176" w:rsidRDefault="00D42C99" w:rsidP="00D42C99">
            <w:pPr>
              <w:rPr>
                <w:bCs/>
                <w:sz w:val="28"/>
                <w:szCs w:val="28"/>
              </w:rPr>
            </w:pPr>
            <w:r w:rsidRPr="00F96176">
              <w:rPr>
                <w:bCs/>
                <w:sz w:val="28"/>
                <w:szCs w:val="28"/>
              </w:rPr>
              <w:t xml:space="preserve">оформляют свои мысли в устной  речи с учетом своих учебных и жизненных речевых ситуаций. </w:t>
            </w:r>
          </w:p>
          <w:p w:rsidR="00D42C99" w:rsidRPr="00F96176" w:rsidRDefault="00D42C99" w:rsidP="00D42C99">
            <w:pPr>
              <w:rPr>
                <w:sz w:val="28"/>
                <w:szCs w:val="28"/>
              </w:rPr>
            </w:pPr>
          </w:p>
        </w:tc>
      </w:tr>
      <w:tr w:rsidR="00C85816" w:rsidRPr="00714D0B" w:rsidTr="00982534">
        <w:tc>
          <w:tcPr>
            <w:tcW w:w="2093" w:type="dxa"/>
          </w:tcPr>
          <w:p w:rsidR="00C85816" w:rsidRPr="001E6887" w:rsidRDefault="00C85816" w:rsidP="00982534">
            <w:pPr>
              <w:rPr>
                <w:b/>
                <w:sz w:val="32"/>
                <w:szCs w:val="32"/>
              </w:rPr>
            </w:pPr>
            <w:r w:rsidRPr="001E6887">
              <w:rPr>
                <w:b/>
                <w:sz w:val="32"/>
                <w:szCs w:val="32"/>
              </w:rPr>
              <w:t>5.Физминут</w:t>
            </w:r>
            <w:r w:rsidRPr="001E6887">
              <w:rPr>
                <w:b/>
                <w:sz w:val="32"/>
                <w:szCs w:val="32"/>
              </w:rPr>
              <w:lastRenderedPageBreak/>
              <w:t>ка</w:t>
            </w:r>
          </w:p>
          <w:p w:rsidR="00C85816" w:rsidRPr="001E6887" w:rsidRDefault="00C85816" w:rsidP="00982534">
            <w:pPr>
              <w:rPr>
                <w:b/>
                <w:i/>
                <w:sz w:val="32"/>
                <w:szCs w:val="32"/>
              </w:rPr>
            </w:pPr>
          </w:p>
          <w:p w:rsidR="00C85816" w:rsidRPr="00F96176" w:rsidRDefault="00C85816" w:rsidP="00982534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  <w:gridSpan w:val="3"/>
          </w:tcPr>
          <w:p w:rsidR="008D3110" w:rsidRPr="00F96176" w:rsidRDefault="008D3110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lastRenderedPageBreak/>
              <w:t>Слайд 5.</w:t>
            </w:r>
          </w:p>
          <w:p w:rsidR="00C85816" w:rsidRPr="00F96176" w:rsidRDefault="00D42C99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lastRenderedPageBreak/>
              <w:t>Организация физкультминутки.</w:t>
            </w:r>
          </w:p>
        </w:tc>
        <w:tc>
          <w:tcPr>
            <w:tcW w:w="3847" w:type="dxa"/>
          </w:tcPr>
          <w:p w:rsidR="00C85816" w:rsidRDefault="00D42C99" w:rsidP="00982534">
            <w:pPr>
              <w:rPr>
                <w:sz w:val="28"/>
                <w:szCs w:val="28"/>
              </w:rPr>
            </w:pPr>
            <w:r w:rsidRPr="00F96176">
              <w:rPr>
                <w:b/>
                <w:sz w:val="28"/>
                <w:szCs w:val="28"/>
              </w:rPr>
              <w:lastRenderedPageBreak/>
              <w:t>Р:</w:t>
            </w:r>
            <w:r w:rsidRPr="00F96176">
              <w:rPr>
                <w:sz w:val="28"/>
                <w:szCs w:val="28"/>
              </w:rPr>
              <w:t xml:space="preserve"> осуществляют пошаговый </w:t>
            </w:r>
            <w:r w:rsidRPr="00F96176">
              <w:rPr>
                <w:sz w:val="28"/>
                <w:szCs w:val="28"/>
              </w:rPr>
              <w:lastRenderedPageBreak/>
              <w:t>контроль своих действий, ориентируясь на показ движений  учителем</w:t>
            </w:r>
          </w:p>
          <w:p w:rsidR="000C76C7" w:rsidRDefault="000C76C7" w:rsidP="00982534">
            <w:pPr>
              <w:rPr>
                <w:sz w:val="28"/>
                <w:szCs w:val="28"/>
              </w:rPr>
            </w:pPr>
          </w:p>
          <w:p w:rsidR="000C76C7" w:rsidRPr="00F96176" w:rsidRDefault="000C76C7" w:rsidP="00982534">
            <w:pPr>
              <w:rPr>
                <w:sz w:val="28"/>
                <w:szCs w:val="28"/>
              </w:rPr>
            </w:pPr>
          </w:p>
        </w:tc>
      </w:tr>
      <w:tr w:rsidR="0016722B" w:rsidRPr="00714D0B" w:rsidTr="00982534">
        <w:tc>
          <w:tcPr>
            <w:tcW w:w="2093" w:type="dxa"/>
            <w:vMerge w:val="restart"/>
          </w:tcPr>
          <w:p w:rsidR="0016722B" w:rsidRPr="00F96176" w:rsidRDefault="0016722B" w:rsidP="0016722B">
            <w:pPr>
              <w:rPr>
                <w:sz w:val="32"/>
                <w:szCs w:val="32"/>
              </w:rPr>
            </w:pPr>
            <w:r w:rsidRPr="00F96176">
              <w:rPr>
                <w:b/>
                <w:sz w:val="32"/>
                <w:szCs w:val="32"/>
              </w:rPr>
              <w:lastRenderedPageBreak/>
              <w:t>6. Осмысление содержания.</w:t>
            </w:r>
          </w:p>
          <w:p w:rsidR="0016722B" w:rsidRPr="00F96176" w:rsidRDefault="0016722B" w:rsidP="00982534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  <w:gridSpan w:val="3"/>
          </w:tcPr>
          <w:p w:rsidR="0016722B" w:rsidRPr="00F96176" w:rsidRDefault="0016722B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Повторное чтение рассказа «Помощник»  М.Пляцковского</w:t>
            </w:r>
          </w:p>
        </w:tc>
        <w:tc>
          <w:tcPr>
            <w:tcW w:w="3847" w:type="dxa"/>
          </w:tcPr>
          <w:p w:rsidR="0016722B" w:rsidRPr="00F96176" w:rsidRDefault="0016722B" w:rsidP="0016722B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Р</w:t>
            </w:r>
            <w:r w:rsidRPr="00F96176">
              <w:rPr>
                <w:b/>
                <w:sz w:val="28"/>
                <w:szCs w:val="28"/>
              </w:rPr>
              <w:t xml:space="preserve">: </w:t>
            </w:r>
            <w:r w:rsidRPr="00F96176">
              <w:rPr>
                <w:sz w:val="28"/>
                <w:szCs w:val="28"/>
              </w:rPr>
              <w:t>выполняют практическую работу, извлекают необходимую информацию развивают навыки чтения.</w:t>
            </w:r>
          </w:p>
        </w:tc>
      </w:tr>
      <w:tr w:rsidR="0016722B" w:rsidRPr="00714D0B" w:rsidTr="00982534">
        <w:tc>
          <w:tcPr>
            <w:tcW w:w="2093" w:type="dxa"/>
            <w:vMerge/>
          </w:tcPr>
          <w:p w:rsidR="0016722B" w:rsidRPr="00F96176" w:rsidRDefault="0016722B" w:rsidP="0098253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E571E9" w:rsidRPr="00F96176" w:rsidRDefault="0016722B" w:rsidP="00E571E9">
            <w:pPr>
              <w:rPr>
                <w:sz w:val="28"/>
                <w:szCs w:val="28"/>
                <w:u w:val="single"/>
              </w:rPr>
            </w:pPr>
            <w:r w:rsidRPr="00F96176">
              <w:rPr>
                <w:sz w:val="28"/>
                <w:szCs w:val="28"/>
              </w:rPr>
              <w:t xml:space="preserve">Слайд 6. </w:t>
            </w:r>
            <w:r w:rsidR="00E571E9" w:rsidRPr="00F96176">
              <w:rPr>
                <w:sz w:val="28"/>
                <w:szCs w:val="28"/>
              </w:rPr>
              <w:t>Обсудите в паре, какие опорные слова характеризуют наших героев. И выбрать зрительные образы кролика и ослика ,которые будут соответствовать нашим характеристикам.</w:t>
            </w:r>
          </w:p>
          <w:p w:rsidR="0016722B" w:rsidRPr="00F96176" w:rsidRDefault="0016722B" w:rsidP="00982534">
            <w:pPr>
              <w:jc w:val="both"/>
              <w:rPr>
                <w:sz w:val="28"/>
                <w:szCs w:val="28"/>
              </w:rPr>
            </w:pPr>
          </w:p>
          <w:p w:rsidR="008547B1" w:rsidRPr="00F96176" w:rsidRDefault="008547B1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Слайд</w:t>
            </w:r>
            <w:r w:rsidR="00DD6FAB" w:rsidRPr="00F96176">
              <w:rPr>
                <w:sz w:val="28"/>
                <w:szCs w:val="28"/>
              </w:rPr>
              <w:t xml:space="preserve"> 7.Соответственно вашим характеристикам подберем пословицы ,которые подойдут нашим героям.</w:t>
            </w:r>
          </w:p>
          <w:p w:rsidR="005B2033" w:rsidRPr="00F96176" w:rsidRDefault="005B2033" w:rsidP="00982534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Но вначале найдите лишнюю пословицу.</w:t>
            </w:r>
          </w:p>
        </w:tc>
        <w:tc>
          <w:tcPr>
            <w:tcW w:w="3847" w:type="dxa"/>
          </w:tcPr>
          <w:p w:rsidR="00E571E9" w:rsidRPr="00F96176" w:rsidRDefault="00E571E9" w:rsidP="00E571E9">
            <w:pPr>
              <w:rPr>
                <w:color w:val="000000"/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 xml:space="preserve">. </w:t>
            </w:r>
            <w:r w:rsidRPr="00F96176">
              <w:rPr>
                <w:b/>
                <w:sz w:val="28"/>
                <w:szCs w:val="28"/>
              </w:rPr>
              <w:t xml:space="preserve">П. </w:t>
            </w:r>
            <w:r w:rsidRPr="00F96176">
              <w:rPr>
                <w:color w:val="000000"/>
                <w:sz w:val="28"/>
                <w:szCs w:val="28"/>
              </w:rPr>
              <w:t xml:space="preserve"> </w:t>
            </w:r>
            <w:r w:rsidR="00EC4CED" w:rsidRPr="00F96176">
              <w:rPr>
                <w:color w:val="000000"/>
                <w:sz w:val="28"/>
                <w:szCs w:val="28"/>
              </w:rPr>
              <w:t>О</w:t>
            </w:r>
            <w:r w:rsidRPr="00F96176">
              <w:rPr>
                <w:color w:val="000000"/>
                <w:sz w:val="28"/>
                <w:szCs w:val="28"/>
              </w:rPr>
              <w:t>сознанно воспринима</w:t>
            </w:r>
            <w:r w:rsidR="00EC4CED" w:rsidRPr="00F96176">
              <w:rPr>
                <w:color w:val="000000"/>
                <w:sz w:val="28"/>
                <w:szCs w:val="28"/>
              </w:rPr>
              <w:t>ю</w:t>
            </w:r>
            <w:r w:rsidRPr="00F96176">
              <w:rPr>
                <w:color w:val="000000"/>
                <w:sz w:val="28"/>
                <w:szCs w:val="28"/>
              </w:rPr>
              <w:t>т и оценива</w:t>
            </w:r>
            <w:r w:rsidR="00EC4CED" w:rsidRPr="00F96176">
              <w:rPr>
                <w:color w:val="000000"/>
                <w:sz w:val="28"/>
                <w:szCs w:val="28"/>
              </w:rPr>
              <w:t>ю</w:t>
            </w:r>
            <w:r w:rsidRPr="00F96176">
              <w:rPr>
                <w:color w:val="000000"/>
                <w:sz w:val="28"/>
                <w:szCs w:val="28"/>
              </w:rPr>
              <w:t>т содержание текста;</w:t>
            </w:r>
          </w:p>
          <w:p w:rsidR="00E571E9" w:rsidRPr="00F96176" w:rsidRDefault="00E571E9" w:rsidP="00E571E9">
            <w:pPr>
              <w:rPr>
                <w:color w:val="000000"/>
                <w:sz w:val="28"/>
                <w:szCs w:val="28"/>
              </w:rPr>
            </w:pPr>
            <w:r w:rsidRPr="00F96176">
              <w:rPr>
                <w:color w:val="000000"/>
                <w:sz w:val="28"/>
                <w:szCs w:val="28"/>
              </w:rPr>
              <w:t>разви</w:t>
            </w:r>
            <w:r w:rsidR="00EC4CED" w:rsidRPr="00F96176">
              <w:rPr>
                <w:color w:val="000000"/>
                <w:sz w:val="28"/>
                <w:szCs w:val="28"/>
              </w:rPr>
              <w:t>ваю</w:t>
            </w:r>
            <w:r w:rsidRPr="00F96176">
              <w:rPr>
                <w:color w:val="000000"/>
                <w:sz w:val="28"/>
                <w:szCs w:val="28"/>
              </w:rPr>
              <w:t>т художественно-творчески</w:t>
            </w:r>
            <w:r w:rsidR="00EC4CED" w:rsidRPr="00F96176">
              <w:rPr>
                <w:color w:val="000000"/>
                <w:sz w:val="28"/>
                <w:szCs w:val="28"/>
              </w:rPr>
              <w:t>е</w:t>
            </w:r>
            <w:r w:rsidRPr="00F96176">
              <w:rPr>
                <w:color w:val="000000"/>
                <w:sz w:val="28"/>
                <w:szCs w:val="28"/>
              </w:rPr>
              <w:t xml:space="preserve"> способност</w:t>
            </w:r>
            <w:r w:rsidR="00EC4CED" w:rsidRPr="00F96176">
              <w:rPr>
                <w:color w:val="000000"/>
                <w:sz w:val="28"/>
                <w:szCs w:val="28"/>
              </w:rPr>
              <w:t>и</w:t>
            </w:r>
            <w:r w:rsidRPr="00F96176">
              <w:rPr>
                <w:color w:val="000000"/>
                <w:sz w:val="28"/>
                <w:szCs w:val="28"/>
              </w:rPr>
              <w:t>;</w:t>
            </w:r>
          </w:p>
          <w:p w:rsidR="00E571E9" w:rsidRPr="00F96176" w:rsidRDefault="00EC4CED" w:rsidP="00E571E9">
            <w:pPr>
              <w:rPr>
                <w:b/>
                <w:bCs/>
                <w:sz w:val="28"/>
                <w:szCs w:val="28"/>
              </w:rPr>
            </w:pPr>
            <w:r w:rsidRPr="00F96176">
              <w:rPr>
                <w:b/>
                <w:bCs/>
                <w:sz w:val="28"/>
                <w:szCs w:val="28"/>
              </w:rPr>
              <w:t>М.</w:t>
            </w:r>
          </w:p>
          <w:p w:rsidR="00E571E9" w:rsidRPr="00F96176" w:rsidRDefault="00E571E9" w:rsidP="00E571E9">
            <w:pPr>
              <w:rPr>
                <w:color w:val="000000"/>
                <w:sz w:val="28"/>
                <w:szCs w:val="28"/>
              </w:rPr>
            </w:pPr>
            <w:r w:rsidRPr="00F96176">
              <w:rPr>
                <w:color w:val="000000"/>
                <w:sz w:val="28"/>
                <w:szCs w:val="28"/>
              </w:rPr>
              <w:t>Принима</w:t>
            </w:r>
            <w:r w:rsidR="00EC4CED" w:rsidRPr="00F96176">
              <w:rPr>
                <w:color w:val="000000"/>
                <w:sz w:val="28"/>
                <w:szCs w:val="28"/>
              </w:rPr>
              <w:t>ю</w:t>
            </w:r>
            <w:r w:rsidRPr="00F96176">
              <w:rPr>
                <w:color w:val="000000"/>
                <w:sz w:val="28"/>
                <w:szCs w:val="28"/>
              </w:rPr>
              <w:t>т и сохраня</w:t>
            </w:r>
            <w:r w:rsidR="00EC4CED" w:rsidRPr="00F96176">
              <w:rPr>
                <w:color w:val="000000"/>
                <w:sz w:val="28"/>
                <w:szCs w:val="28"/>
              </w:rPr>
              <w:t>ю</w:t>
            </w:r>
            <w:r w:rsidRPr="00F96176">
              <w:rPr>
                <w:color w:val="000000"/>
                <w:sz w:val="28"/>
                <w:szCs w:val="28"/>
              </w:rPr>
              <w:t>т цели и задачи;</w:t>
            </w:r>
          </w:p>
          <w:p w:rsidR="0016722B" w:rsidRPr="00F96176" w:rsidRDefault="00E571E9" w:rsidP="00EC4CED">
            <w:pPr>
              <w:rPr>
                <w:color w:val="000000"/>
                <w:sz w:val="28"/>
                <w:szCs w:val="28"/>
              </w:rPr>
            </w:pPr>
            <w:r w:rsidRPr="00F96176">
              <w:rPr>
                <w:color w:val="000000"/>
                <w:sz w:val="28"/>
                <w:szCs w:val="28"/>
              </w:rPr>
              <w:t>разви</w:t>
            </w:r>
            <w:r w:rsidR="00EC4CED" w:rsidRPr="00F96176">
              <w:rPr>
                <w:color w:val="000000"/>
                <w:sz w:val="28"/>
                <w:szCs w:val="28"/>
              </w:rPr>
              <w:t>ваю</w:t>
            </w:r>
            <w:r w:rsidRPr="00F96176">
              <w:rPr>
                <w:color w:val="000000"/>
                <w:sz w:val="28"/>
                <w:szCs w:val="28"/>
              </w:rPr>
              <w:t>т  логически</w:t>
            </w:r>
            <w:r w:rsidR="00EC4CED" w:rsidRPr="00F96176">
              <w:rPr>
                <w:color w:val="000000"/>
                <w:sz w:val="28"/>
                <w:szCs w:val="28"/>
              </w:rPr>
              <w:t>е</w:t>
            </w:r>
            <w:r w:rsidRPr="00F96176">
              <w:rPr>
                <w:color w:val="000000"/>
                <w:sz w:val="28"/>
                <w:szCs w:val="28"/>
              </w:rPr>
              <w:t xml:space="preserve"> действи</w:t>
            </w:r>
            <w:r w:rsidR="00EC4CED" w:rsidRPr="00F96176">
              <w:rPr>
                <w:color w:val="000000"/>
                <w:sz w:val="28"/>
                <w:szCs w:val="28"/>
              </w:rPr>
              <w:t>я</w:t>
            </w:r>
            <w:r w:rsidRPr="00F96176">
              <w:rPr>
                <w:color w:val="000000"/>
                <w:sz w:val="28"/>
                <w:szCs w:val="28"/>
              </w:rPr>
              <w:t xml:space="preserve">  анализа, сравнения, классификации, дифференциации</w:t>
            </w:r>
          </w:p>
          <w:p w:rsidR="00EC4CED" w:rsidRPr="00F96176" w:rsidRDefault="00EC4CED" w:rsidP="00EC4CED">
            <w:pPr>
              <w:rPr>
                <w:sz w:val="28"/>
                <w:szCs w:val="28"/>
              </w:rPr>
            </w:pPr>
            <w:r w:rsidRPr="00F96176">
              <w:rPr>
                <w:b/>
                <w:color w:val="000000"/>
                <w:sz w:val="28"/>
                <w:szCs w:val="28"/>
              </w:rPr>
              <w:t>К.</w:t>
            </w:r>
            <w:r w:rsidRPr="00F96176">
              <w:rPr>
                <w:color w:val="000000"/>
                <w:sz w:val="28"/>
                <w:szCs w:val="28"/>
              </w:rPr>
              <w:t xml:space="preserve">Учатся </w:t>
            </w:r>
            <w:r w:rsidRPr="00F96176">
              <w:rPr>
                <w:sz w:val="28"/>
                <w:szCs w:val="28"/>
              </w:rPr>
              <w:t>быть терпимыми к другим мнениям, учитывать их в совместной работе</w:t>
            </w:r>
          </w:p>
          <w:p w:rsidR="008547B1" w:rsidRPr="00F96176" w:rsidRDefault="008547B1" w:rsidP="008547B1">
            <w:pPr>
              <w:pStyle w:val="a4"/>
              <w:jc w:val="left"/>
              <w:rPr>
                <w:szCs w:val="28"/>
                <w:u w:val="single"/>
                <w:lang w:val="ru-RU"/>
              </w:rPr>
            </w:pPr>
            <w:r w:rsidRPr="00F96176">
              <w:rPr>
                <w:b/>
                <w:szCs w:val="28"/>
                <w:u w:val="single"/>
              </w:rPr>
              <w:t>Л</w:t>
            </w:r>
            <w:r w:rsidRPr="00F96176">
              <w:rPr>
                <w:szCs w:val="28"/>
                <w:u w:val="single"/>
                <w:lang w:val="ru-RU"/>
              </w:rPr>
              <w:t>.</w:t>
            </w:r>
          </w:p>
          <w:p w:rsidR="008547B1" w:rsidRPr="00F96176" w:rsidRDefault="008547B1" w:rsidP="008547B1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- Развивают самостоятельность</w:t>
            </w:r>
            <w:r w:rsidRPr="00F96176">
              <w:rPr>
                <w:iCs/>
                <w:sz w:val="28"/>
                <w:szCs w:val="28"/>
              </w:rPr>
              <w:t xml:space="preserve"> и личную ответственность за свои поступки, в том числе в информационной деятельности</w:t>
            </w:r>
          </w:p>
        </w:tc>
      </w:tr>
      <w:tr w:rsidR="00DD6FAB" w:rsidRPr="00714D0B" w:rsidTr="00DD6FAB">
        <w:trPr>
          <w:trHeight w:val="2204"/>
        </w:trPr>
        <w:tc>
          <w:tcPr>
            <w:tcW w:w="2093" w:type="dxa"/>
            <w:vMerge/>
          </w:tcPr>
          <w:p w:rsidR="00DD6FAB" w:rsidRPr="00F96176" w:rsidRDefault="00DD6FAB" w:rsidP="00982534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252" w:type="dxa"/>
            <w:gridSpan w:val="3"/>
          </w:tcPr>
          <w:p w:rsidR="00DD6FAB" w:rsidRPr="00F96176" w:rsidRDefault="00DD6FAB" w:rsidP="00982534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Слайд 8.Поставим кадры по порядку, чтобы у нас получился мультфильм. И попробуем озвучить (пересказ или инсценировка).</w:t>
            </w:r>
          </w:p>
          <w:p w:rsidR="00DD6FAB" w:rsidRPr="00F96176" w:rsidRDefault="00DD6FAB" w:rsidP="00DD6FAB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Как иначе можно было назвать наш мультфильм.</w:t>
            </w:r>
          </w:p>
        </w:tc>
        <w:tc>
          <w:tcPr>
            <w:tcW w:w="3847" w:type="dxa"/>
          </w:tcPr>
          <w:p w:rsidR="00DD6FAB" w:rsidRPr="00F96176" w:rsidRDefault="00DD6FAB" w:rsidP="008547B1">
            <w:pPr>
              <w:rPr>
                <w:color w:val="000000"/>
                <w:sz w:val="28"/>
                <w:szCs w:val="28"/>
              </w:rPr>
            </w:pPr>
            <w:r w:rsidRPr="00F96176">
              <w:rPr>
                <w:b/>
                <w:color w:val="000000"/>
                <w:sz w:val="28"/>
                <w:szCs w:val="28"/>
              </w:rPr>
              <w:t>П.</w:t>
            </w:r>
            <w:r w:rsidRPr="00F96176">
              <w:rPr>
                <w:color w:val="000000"/>
                <w:sz w:val="28"/>
                <w:szCs w:val="28"/>
              </w:rPr>
              <w:t>Развивают речь и  художественно-творческие способности.</w:t>
            </w:r>
          </w:p>
          <w:p w:rsidR="00DD6FAB" w:rsidRPr="00F96176" w:rsidRDefault="00DD6FAB" w:rsidP="008547B1">
            <w:pPr>
              <w:rPr>
                <w:sz w:val="28"/>
                <w:szCs w:val="28"/>
              </w:rPr>
            </w:pPr>
            <w:r w:rsidRPr="00F96176">
              <w:rPr>
                <w:b/>
                <w:sz w:val="28"/>
                <w:szCs w:val="28"/>
              </w:rPr>
              <w:t>К.</w:t>
            </w:r>
            <w:r w:rsidRPr="00F96176">
              <w:rPr>
                <w:bCs/>
                <w:sz w:val="28"/>
                <w:szCs w:val="28"/>
              </w:rPr>
              <w:t xml:space="preserve"> Оформляют свои мысли в устной  речи с учетом своих учебных и жизненных речевых ситуаций. </w:t>
            </w:r>
          </w:p>
          <w:p w:rsidR="00DD6FAB" w:rsidRPr="00F96176" w:rsidRDefault="00DD6FAB" w:rsidP="008547B1">
            <w:pPr>
              <w:rPr>
                <w:sz w:val="28"/>
                <w:szCs w:val="28"/>
              </w:rPr>
            </w:pPr>
          </w:p>
        </w:tc>
      </w:tr>
      <w:tr w:rsidR="00AB7887" w:rsidRPr="00F96176" w:rsidTr="007A1C57">
        <w:tc>
          <w:tcPr>
            <w:tcW w:w="2093" w:type="dxa"/>
          </w:tcPr>
          <w:p w:rsidR="00AB7887" w:rsidRPr="00F96176" w:rsidRDefault="00AB7887" w:rsidP="00DD6FAB">
            <w:pPr>
              <w:rPr>
                <w:b/>
                <w:i/>
                <w:sz w:val="32"/>
                <w:szCs w:val="32"/>
                <w:u w:val="single"/>
              </w:rPr>
            </w:pPr>
            <w:r w:rsidRPr="001E6887">
              <w:rPr>
                <w:b/>
                <w:sz w:val="32"/>
                <w:szCs w:val="32"/>
              </w:rPr>
              <w:t>12. Рефлексия</w:t>
            </w:r>
            <w:r w:rsidRPr="00F96176">
              <w:rPr>
                <w:b/>
                <w:i/>
                <w:sz w:val="32"/>
                <w:szCs w:val="32"/>
                <w:u w:val="single"/>
              </w:rPr>
              <w:t>.</w:t>
            </w:r>
          </w:p>
        </w:tc>
        <w:tc>
          <w:tcPr>
            <w:tcW w:w="4049" w:type="dxa"/>
            <w:gridSpan w:val="2"/>
          </w:tcPr>
          <w:p w:rsidR="00AB7887" w:rsidRPr="00F96176" w:rsidRDefault="00AB7887" w:rsidP="00AB7887">
            <w:pPr>
              <w:pStyle w:val="a4"/>
              <w:rPr>
                <w:noProof/>
                <w:szCs w:val="28"/>
                <w:lang w:val="ru-RU"/>
              </w:rPr>
            </w:pPr>
            <w:r w:rsidRPr="00F96176">
              <w:rPr>
                <w:noProof/>
                <w:szCs w:val="28"/>
                <w:lang w:val="ru-RU"/>
              </w:rPr>
              <w:t xml:space="preserve"> Слайд 9.     </w:t>
            </w:r>
            <w:r w:rsidRPr="00F96176">
              <w:rPr>
                <w:noProof/>
                <w:szCs w:val="28"/>
                <w:lang w:val="ru-RU"/>
              </w:rPr>
              <w:object w:dxaOrig="7197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55pt;height:78.25pt" o:ole="">
                  <v:imagedata r:id="rId8" o:title=""/>
                </v:shape>
                <o:OLEObject Type="Embed" ProgID="PowerPoint.Slide.12" ShapeID="_x0000_i1025" DrawAspect="Content" ObjectID="_1427301935" r:id="rId9"/>
              </w:object>
            </w:r>
            <w:r w:rsidRPr="00F96176">
              <w:rPr>
                <w:noProof/>
                <w:szCs w:val="28"/>
                <w:lang w:val="ru-RU"/>
              </w:rPr>
              <w:t xml:space="preserve">                  </w:t>
            </w:r>
          </w:p>
        </w:tc>
        <w:tc>
          <w:tcPr>
            <w:tcW w:w="4050" w:type="dxa"/>
            <w:gridSpan w:val="2"/>
          </w:tcPr>
          <w:p w:rsidR="00AB7887" w:rsidRPr="00F96176" w:rsidRDefault="00AB7887" w:rsidP="00A212BE">
            <w:pPr>
              <w:pStyle w:val="a4"/>
              <w:rPr>
                <w:noProof/>
                <w:szCs w:val="28"/>
                <w:lang w:val="ru-RU"/>
              </w:rPr>
            </w:pPr>
            <w:r w:rsidRPr="00F96176">
              <w:rPr>
                <w:b/>
                <w:szCs w:val="28"/>
              </w:rPr>
              <w:t>К</w:t>
            </w:r>
            <w:r w:rsidR="00A212BE" w:rsidRPr="00F96176">
              <w:rPr>
                <w:b/>
                <w:szCs w:val="28"/>
                <w:lang w:val="ru-RU"/>
              </w:rPr>
              <w:t xml:space="preserve">. </w:t>
            </w:r>
            <w:r w:rsidR="00A212BE" w:rsidRPr="00F96176">
              <w:rPr>
                <w:szCs w:val="28"/>
                <w:lang w:val="ru-RU"/>
              </w:rPr>
              <w:t>Фо</w:t>
            </w:r>
            <w:r w:rsidRPr="00F96176">
              <w:rPr>
                <w:szCs w:val="28"/>
              </w:rPr>
              <w:t>рмулируют</w:t>
            </w:r>
            <w:r w:rsidR="00A212BE" w:rsidRPr="00F96176">
              <w:rPr>
                <w:szCs w:val="28"/>
                <w:lang w:val="ru-RU"/>
              </w:rPr>
              <w:t xml:space="preserve"> </w:t>
            </w:r>
            <w:r w:rsidRPr="00F96176">
              <w:rPr>
                <w:szCs w:val="28"/>
              </w:rPr>
              <w:t>собственную позицию</w:t>
            </w:r>
          </w:p>
        </w:tc>
      </w:tr>
      <w:tr w:rsidR="00725E69" w:rsidRPr="00F96176" w:rsidTr="00091FF1">
        <w:tc>
          <w:tcPr>
            <w:tcW w:w="2093" w:type="dxa"/>
          </w:tcPr>
          <w:p w:rsidR="00725E69" w:rsidRPr="001E6887" w:rsidRDefault="00725E69" w:rsidP="00DD6FAB">
            <w:pPr>
              <w:rPr>
                <w:b/>
                <w:sz w:val="32"/>
                <w:szCs w:val="32"/>
              </w:rPr>
            </w:pPr>
            <w:r w:rsidRPr="001E6887">
              <w:rPr>
                <w:b/>
                <w:sz w:val="32"/>
                <w:szCs w:val="32"/>
              </w:rPr>
              <w:t xml:space="preserve">13. </w:t>
            </w:r>
            <w:r w:rsidRPr="001E6887">
              <w:rPr>
                <w:b/>
                <w:sz w:val="32"/>
                <w:szCs w:val="32"/>
              </w:rPr>
              <w:lastRenderedPageBreak/>
              <w:t>Самооценка работы.</w:t>
            </w:r>
          </w:p>
        </w:tc>
        <w:tc>
          <w:tcPr>
            <w:tcW w:w="4049" w:type="dxa"/>
            <w:gridSpan w:val="2"/>
          </w:tcPr>
          <w:p w:rsidR="000C76C7" w:rsidRDefault="000C76C7" w:rsidP="00982534">
            <w:pPr>
              <w:pStyle w:val="a4"/>
              <w:rPr>
                <w:szCs w:val="28"/>
                <w:lang w:val="ru-RU"/>
              </w:rPr>
            </w:pPr>
          </w:p>
          <w:p w:rsidR="000C76C7" w:rsidRDefault="006272BE" w:rsidP="00982534">
            <w:pPr>
              <w:pStyle w:val="a4"/>
              <w:rPr>
                <w:color w:val="FF0000"/>
                <w:szCs w:val="28"/>
                <w:lang w:val="ru-RU"/>
              </w:rPr>
            </w:pPr>
            <w:r w:rsidRPr="00F96176">
              <w:rPr>
                <w:szCs w:val="28"/>
                <w:lang w:val="ru-RU"/>
              </w:rPr>
              <w:t>Слайд 10</w:t>
            </w:r>
            <w:r w:rsidRPr="00F96176">
              <w:rPr>
                <w:color w:val="FF0000"/>
                <w:szCs w:val="28"/>
                <w:lang w:val="ru-RU"/>
              </w:rPr>
              <w:t>.</w:t>
            </w:r>
          </w:p>
          <w:p w:rsidR="00725E69" w:rsidRPr="00F96176" w:rsidRDefault="00725E69" w:rsidP="00982534">
            <w:pPr>
              <w:pStyle w:val="a4"/>
              <w:rPr>
                <w:szCs w:val="28"/>
                <w:lang w:val="ru-RU"/>
              </w:rPr>
            </w:pPr>
            <w:r w:rsidRPr="00F96176">
              <w:rPr>
                <w:color w:val="FF0000"/>
                <w:szCs w:val="28"/>
                <w:lang w:val="ru-RU"/>
              </w:rPr>
              <w:lastRenderedPageBreak/>
              <w:t>Молодец!</w:t>
            </w:r>
            <w:r w:rsidRPr="00F96176">
              <w:rPr>
                <w:szCs w:val="28"/>
                <w:lang w:val="ru-RU"/>
              </w:rPr>
              <w:t xml:space="preserve">   </w:t>
            </w:r>
            <w:r w:rsidRPr="00F96176">
              <w:rPr>
                <w:color w:val="00B050"/>
                <w:szCs w:val="28"/>
                <w:lang w:val="ru-RU"/>
              </w:rPr>
              <w:t>Хорошо!</w:t>
            </w:r>
            <w:r w:rsidRPr="00F96176">
              <w:rPr>
                <w:color w:val="0070C0"/>
                <w:szCs w:val="28"/>
                <w:lang w:val="ru-RU"/>
              </w:rPr>
              <w:t xml:space="preserve">   Надо постараться!</w:t>
            </w:r>
          </w:p>
        </w:tc>
        <w:tc>
          <w:tcPr>
            <w:tcW w:w="4050" w:type="dxa"/>
            <w:gridSpan w:val="2"/>
          </w:tcPr>
          <w:p w:rsidR="00725E69" w:rsidRPr="00F96176" w:rsidRDefault="00725E69" w:rsidP="00725E69">
            <w:pPr>
              <w:tabs>
                <w:tab w:val="left" w:pos="880"/>
              </w:tabs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lastRenderedPageBreak/>
              <w:t xml:space="preserve">   </w:t>
            </w:r>
            <w:r w:rsidRPr="00F96176">
              <w:rPr>
                <w:b/>
                <w:sz w:val="28"/>
                <w:szCs w:val="28"/>
              </w:rPr>
              <w:t>Р:</w:t>
            </w:r>
            <w:r w:rsidRPr="00F96176">
              <w:rPr>
                <w:sz w:val="28"/>
                <w:szCs w:val="28"/>
              </w:rPr>
              <w:t xml:space="preserve"> самооценка деятельности на уроке</w:t>
            </w:r>
          </w:p>
          <w:p w:rsidR="000C76C7" w:rsidRDefault="00725E69" w:rsidP="00725E69">
            <w:pPr>
              <w:pStyle w:val="a4"/>
              <w:rPr>
                <w:szCs w:val="28"/>
                <w:lang w:val="ru-RU"/>
              </w:rPr>
            </w:pPr>
            <w:r w:rsidRPr="00F96176">
              <w:rPr>
                <w:b/>
                <w:szCs w:val="28"/>
              </w:rPr>
              <w:lastRenderedPageBreak/>
              <w:t xml:space="preserve">Л: </w:t>
            </w:r>
            <w:r w:rsidRPr="00F96176">
              <w:rPr>
                <w:szCs w:val="28"/>
              </w:rPr>
              <w:t>осознают мотивацию учебной деятельности .</w:t>
            </w:r>
            <w:r w:rsidR="000C76C7">
              <w:rPr>
                <w:szCs w:val="28"/>
              </w:rPr>
              <w:t xml:space="preserve"> </w:t>
            </w:r>
          </w:p>
          <w:p w:rsidR="00725E69" w:rsidRPr="00F96176" w:rsidRDefault="00725E69" w:rsidP="00725E69">
            <w:pPr>
              <w:pStyle w:val="a4"/>
              <w:rPr>
                <w:szCs w:val="28"/>
              </w:rPr>
            </w:pPr>
            <w:r w:rsidRPr="00F96176">
              <w:rPr>
                <w:szCs w:val="28"/>
              </w:rPr>
              <w:t xml:space="preserve">                 </w:t>
            </w:r>
          </w:p>
        </w:tc>
      </w:tr>
      <w:tr w:rsidR="00C85816" w:rsidRPr="00F96176" w:rsidTr="00982534">
        <w:tc>
          <w:tcPr>
            <w:tcW w:w="10192" w:type="dxa"/>
            <w:gridSpan w:val="5"/>
          </w:tcPr>
          <w:p w:rsidR="000C76C7" w:rsidRDefault="000C76C7" w:rsidP="00982534">
            <w:pPr>
              <w:jc w:val="center"/>
              <w:rPr>
                <w:sz w:val="32"/>
                <w:szCs w:val="32"/>
              </w:rPr>
            </w:pPr>
          </w:p>
          <w:p w:rsidR="000C76C7" w:rsidRDefault="000C76C7" w:rsidP="00982534">
            <w:pPr>
              <w:jc w:val="center"/>
              <w:rPr>
                <w:sz w:val="32"/>
                <w:szCs w:val="32"/>
              </w:rPr>
            </w:pPr>
          </w:p>
          <w:p w:rsidR="00C85816" w:rsidRDefault="000C76C7" w:rsidP="00982534">
            <w:pPr>
              <w:jc w:val="center"/>
              <w:rPr>
                <w:sz w:val="32"/>
                <w:szCs w:val="32"/>
              </w:rPr>
            </w:pPr>
            <w:r w:rsidRPr="000C76C7">
              <w:rPr>
                <w:sz w:val="32"/>
                <w:szCs w:val="32"/>
              </w:rPr>
              <w:t>Выводы.</w:t>
            </w:r>
          </w:p>
          <w:p w:rsidR="000C76C7" w:rsidRPr="000C76C7" w:rsidRDefault="000C76C7" w:rsidP="00982534">
            <w:pPr>
              <w:jc w:val="center"/>
              <w:rPr>
                <w:sz w:val="32"/>
                <w:szCs w:val="32"/>
              </w:rPr>
            </w:pPr>
          </w:p>
        </w:tc>
      </w:tr>
      <w:tr w:rsidR="00C85816" w:rsidRPr="00F96176" w:rsidTr="00982534">
        <w:tc>
          <w:tcPr>
            <w:tcW w:w="4332" w:type="dxa"/>
            <w:gridSpan w:val="2"/>
          </w:tcPr>
          <w:p w:rsidR="00C85816" w:rsidRPr="00F96176" w:rsidRDefault="00C85816" w:rsidP="00A212BE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Обоснование, почему данную тему оптимально изучать с использованием медиа-</w:t>
            </w:r>
            <w:r w:rsidR="00A212BE" w:rsidRPr="00F96176">
              <w:rPr>
                <w:sz w:val="28"/>
                <w:szCs w:val="28"/>
              </w:rPr>
              <w:t>м</w:t>
            </w:r>
            <w:r w:rsidRPr="00F96176">
              <w:rPr>
                <w:sz w:val="28"/>
                <w:szCs w:val="28"/>
              </w:rPr>
              <w:t xml:space="preserve">ультимедиа </w:t>
            </w:r>
            <w:r w:rsidR="00A212BE" w:rsidRPr="00F96176">
              <w:rPr>
                <w:sz w:val="28"/>
                <w:szCs w:val="28"/>
              </w:rPr>
              <w:t>.</w:t>
            </w:r>
            <w:r w:rsidRPr="00F961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60" w:type="dxa"/>
            <w:gridSpan w:val="3"/>
          </w:tcPr>
          <w:p w:rsidR="00C85816" w:rsidRPr="00F96176" w:rsidRDefault="00C85816" w:rsidP="00A212BE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Использование мультимедийного сопровождения на уроке позволяет повысить эффективность работы над учебным материалом, развивает познавательный интерес учащихся, поддерживает высокий уровень мотивации</w:t>
            </w:r>
            <w:r w:rsidR="00A212BE" w:rsidRPr="00F96176">
              <w:rPr>
                <w:sz w:val="28"/>
                <w:szCs w:val="28"/>
              </w:rPr>
              <w:t>, расширяет возможность самостоятельной деятельности, устанавливает логическую связь между этапами урока,  помогает экономно использовать урочное время ,повышает результативность обучения</w:t>
            </w:r>
          </w:p>
        </w:tc>
      </w:tr>
    </w:tbl>
    <w:p w:rsidR="009C5702" w:rsidRPr="00F96176" w:rsidRDefault="009C5702" w:rsidP="003726E8">
      <w:pPr>
        <w:rPr>
          <w:sz w:val="28"/>
          <w:szCs w:val="28"/>
        </w:rPr>
      </w:pPr>
    </w:p>
    <w:sectPr w:rsidR="009C5702" w:rsidRPr="00F96176" w:rsidSect="000C76C7">
      <w:headerReference w:type="default" r:id="rId10"/>
      <w:footerReference w:type="even" r:id="rId11"/>
      <w:footerReference w:type="default" r:id="rId12"/>
      <w:pgSz w:w="11906" w:h="16838"/>
      <w:pgMar w:top="851" w:right="1134" w:bottom="851" w:left="1418" w:header="709" w:footer="709" w:gutter="0"/>
      <w:pgBorders w:display="firstPage" w:offsetFrom="page">
        <w:top w:val="doubleWave" w:sz="6" w:space="24" w:color="0066FF"/>
        <w:left w:val="doubleWave" w:sz="6" w:space="24" w:color="0066FF"/>
        <w:bottom w:val="doubleWave" w:sz="6" w:space="24" w:color="0066FF"/>
        <w:right w:val="doubleWave" w:sz="6" w:space="24" w:color="0066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9B" w:rsidRDefault="00AA029B" w:rsidP="009C10CB">
      <w:r>
        <w:separator/>
      </w:r>
    </w:p>
  </w:endnote>
  <w:endnote w:type="continuationSeparator" w:id="1">
    <w:p w:rsidR="00AA029B" w:rsidRDefault="00AA029B" w:rsidP="009C1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2E" w:rsidRDefault="00B05A94" w:rsidP="001E08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048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82E" w:rsidRDefault="00AA029B" w:rsidP="001E08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2E" w:rsidRDefault="00B05A94" w:rsidP="001E08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048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30C8">
      <w:rPr>
        <w:rStyle w:val="a7"/>
        <w:noProof/>
      </w:rPr>
      <w:t>9</w:t>
    </w:r>
    <w:r>
      <w:rPr>
        <w:rStyle w:val="a7"/>
      </w:rPr>
      <w:fldChar w:fldCharType="end"/>
    </w:r>
  </w:p>
  <w:p w:rsidR="001E082E" w:rsidRDefault="00AA029B" w:rsidP="001E08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9B" w:rsidRDefault="00AA029B" w:rsidP="009C10CB">
      <w:r>
        <w:separator/>
      </w:r>
    </w:p>
  </w:footnote>
  <w:footnote w:type="continuationSeparator" w:id="1">
    <w:p w:rsidR="00AA029B" w:rsidRDefault="00AA029B" w:rsidP="009C1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2E" w:rsidRPr="00DF7251" w:rsidRDefault="005167A2" w:rsidP="005167A2">
    <w:pPr>
      <w:pStyle w:val="a8"/>
      <w:rPr>
        <w:i/>
        <w:sz w:val="20"/>
        <w:szCs w:val="20"/>
      </w:rPr>
    </w:pPr>
    <w:r>
      <w:t xml:space="preserve">                                              </w:t>
    </w:r>
    <w:r w:rsidR="00FA2D51">
      <w:t xml:space="preserve">                                </w:t>
    </w:r>
    <w:r w:rsidR="00DF7251">
      <w:t xml:space="preserve"> </w:t>
    </w:r>
    <w:r w:rsidRPr="00DF7251">
      <w:rPr>
        <w:i/>
        <w:sz w:val="20"/>
        <w:szCs w:val="20"/>
      </w:rPr>
      <w:t>«</w:t>
    </w:r>
    <w:r w:rsidR="000C76C7">
      <w:rPr>
        <w:i/>
        <w:sz w:val="20"/>
        <w:szCs w:val="20"/>
      </w:rPr>
      <w:t>Современный учитель</w:t>
    </w:r>
    <w:r w:rsidRPr="00DF7251">
      <w:rPr>
        <w:i/>
        <w:sz w:val="20"/>
        <w:szCs w:val="20"/>
      </w:rPr>
      <w:t>»</w:t>
    </w:r>
    <w:r w:rsidR="00B23740">
      <w:rPr>
        <w:i/>
        <w:sz w:val="20"/>
        <w:szCs w:val="20"/>
      </w:rPr>
      <w:t xml:space="preserve"> Л.М.Ячменёва</w:t>
    </w:r>
    <w:r w:rsidR="00FA2D51">
      <w:rPr>
        <w:i/>
        <w:sz w:val="20"/>
        <w:szCs w:val="20"/>
      </w:rPr>
      <w:t xml:space="preserve">  </w:t>
    </w:r>
    <w:r w:rsidR="00DF7251">
      <w:rPr>
        <w:i/>
        <w:sz w:val="20"/>
        <w:szCs w:val="20"/>
      </w:rPr>
      <w:t xml:space="preserve"> </w:t>
    </w:r>
    <w:r w:rsidR="00FA2D51">
      <w:rPr>
        <w:i/>
        <w:sz w:val="20"/>
        <w:szCs w:val="20"/>
      </w:rPr>
      <w:t xml:space="preserve">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336"/>
    <w:multiLevelType w:val="hybridMultilevel"/>
    <w:tmpl w:val="4B4E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3E0767"/>
    <w:multiLevelType w:val="hybridMultilevel"/>
    <w:tmpl w:val="41443C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91507"/>
    <w:multiLevelType w:val="hybridMultilevel"/>
    <w:tmpl w:val="C548D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B66FD3"/>
    <w:multiLevelType w:val="hybridMultilevel"/>
    <w:tmpl w:val="631A4BA0"/>
    <w:lvl w:ilvl="0" w:tplc="2B0E025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816"/>
    <w:rsid w:val="00025735"/>
    <w:rsid w:val="000C76C7"/>
    <w:rsid w:val="001021D7"/>
    <w:rsid w:val="00113951"/>
    <w:rsid w:val="0016722B"/>
    <w:rsid w:val="00171FEB"/>
    <w:rsid w:val="00180C77"/>
    <w:rsid w:val="001C3CFF"/>
    <w:rsid w:val="001E6887"/>
    <w:rsid w:val="00202935"/>
    <w:rsid w:val="00205244"/>
    <w:rsid w:val="00213308"/>
    <w:rsid w:val="00235286"/>
    <w:rsid w:val="00297415"/>
    <w:rsid w:val="0033215B"/>
    <w:rsid w:val="003367B1"/>
    <w:rsid w:val="003726E8"/>
    <w:rsid w:val="00383C9F"/>
    <w:rsid w:val="00391B39"/>
    <w:rsid w:val="003C46DE"/>
    <w:rsid w:val="003E1885"/>
    <w:rsid w:val="00403FFF"/>
    <w:rsid w:val="00417583"/>
    <w:rsid w:val="00497609"/>
    <w:rsid w:val="004E30C8"/>
    <w:rsid w:val="005167A2"/>
    <w:rsid w:val="0056666B"/>
    <w:rsid w:val="00596F00"/>
    <w:rsid w:val="005B2033"/>
    <w:rsid w:val="006048D4"/>
    <w:rsid w:val="00613F4A"/>
    <w:rsid w:val="006272BE"/>
    <w:rsid w:val="00646F51"/>
    <w:rsid w:val="00666874"/>
    <w:rsid w:val="00725E69"/>
    <w:rsid w:val="00746B2F"/>
    <w:rsid w:val="007B5048"/>
    <w:rsid w:val="007F6BD1"/>
    <w:rsid w:val="008547B1"/>
    <w:rsid w:val="00877462"/>
    <w:rsid w:val="008D3110"/>
    <w:rsid w:val="008E3AE7"/>
    <w:rsid w:val="00906054"/>
    <w:rsid w:val="009761EB"/>
    <w:rsid w:val="009C10CB"/>
    <w:rsid w:val="009C5702"/>
    <w:rsid w:val="009E5E1D"/>
    <w:rsid w:val="00A037C4"/>
    <w:rsid w:val="00A14E29"/>
    <w:rsid w:val="00A212BE"/>
    <w:rsid w:val="00AA029B"/>
    <w:rsid w:val="00AB7887"/>
    <w:rsid w:val="00AE1D98"/>
    <w:rsid w:val="00B05A94"/>
    <w:rsid w:val="00B15359"/>
    <w:rsid w:val="00B23740"/>
    <w:rsid w:val="00B23A3A"/>
    <w:rsid w:val="00C85816"/>
    <w:rsid w:val="00D42C99"/>
    <w:rsid w:val="00D943A7"/>
    <w:rsid w:val="00DB6C5F"/>
    <w:rsid w:val="00DD6FAB"/>
    <w:rsid w:val="00DF6039"/>
    <w:rsid w:val="00DF7251"/>
    <w:rsid w:val="00E4669B"/>
    <w:rsid w:val="00E571E9"/>
    <w:rsid w:val="00E81195"/>
    <w:rsid w:val="00EA602B"/>
    <w:rsid w:val="00EA661F"/>
    <w:rsid w:val="00EC4CED"/>
    <w:rsid w:val="00F02DEF"/>
    <w:rsid w:val="00F94326"/>
    <w:rsid w:val="00F96176"/>
    <w:rsid w:val="00FA2D51"/>
    <w:rsid w:val="00FC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581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581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rsid w:val="00C85816"/>
    <w:rPr>
      <w:color w:val="0000FF"/>
      <w:u w:val="single"/>
    </w:rPr>
  </w:style>
  <w:style w:type="paragraph" w:styleId="a4">
    <w:name w:val="No Spacing"/>
    <w:uiPriority w:val="1"/>
    <w:qFormat/>
    <w:rsid w:val="00C858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rsid w:val="00C858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85816"/>
  </w:style>
  <w:style w:type="paragraph" w:styleId="a8">
    <w:name w:val="header"/>
    <w:basedOn w:val="a"/>
    <w:link w:val="a9"/>
    <w:rsid w:val="00C85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8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link w:val="ab"/>
    <w:uiPriority w:val="99"/>
    <w:locked/>
    <w:rsid w:val="00C85816"/>
    <w:rPr>
      <w:b/>
      <w:bCs/>
      <w:sz w:val="24"/>
      <w:szCs w:val="24"/>
    </w:rPr>
  </w:style>
  <w:style w:type="paragraph" w:styleId="ab">
    <w:name w:val="Title"/>
    <w:basedOn w:val="a"/>
    <w:link w:val="aa"/>
    <w:uiPriority w:val="99"/>
    <w:qFormat/>
    <w:rsid w:val="00C85816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Название Знак1"/>
    <w:basedOn w:val="a0"/>
    <w:link w:val="ab"/>
    <w:uiPriority w:val="10"/>
    <w:rsid w:val="00C85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List Paragraph"/>
    <w:basedOn w:val="a"/>
    <w:uiPriority w:val="34"/>
    <w:qFormat/>
    <w:rsid w:val="001E688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257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57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23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17</cp:revision>
  <dcterms:created xsi:type="dcterms:W3CDTF">2013-03-11T16:23:00Z</dcterms:created>
  <dcterms:modified xsi:type="dcterms:W3CDTF">2013-04-12T13:59:00Z</dcterms:modified>
</cp:coreProperties>
</file>