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15" w:rsidRPr="00E01515" w:rsidRDefault="00E01515" w:rsidP="009C3B17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Муниципальное бюджетное дошкольное образовательное учреждение «Детский сад № 29»</w:t>
      </w:r>
    </w:p>
    <w:p w:rsidR="00E01515" w:rsidRDefault="00E01515" w:rsidP="00E01515">
      <w:pPr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организации родительского собрания</w:t>
      </w: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грамота</w:t>
      </w: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9C3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Жаркова Елена Анатольевна</w:t>
      </w: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апреля 2013 г.</w:t>
      </w: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515" w:rsidRDefault="00E01515" w:rsidP="00E01515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Городец 2012 – 2014 учебный год.</w:t>
      </w:r>
    </w:p>
    <w:p w:rsidR="0038623A" w:rsidRDefault="00E01515" w:rsidP="00E01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1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01515" w:rsidRDefault="00E01515" w:rsidP="00E015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01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готовности родителей </w:t>
      </w:r>
      <w:proofErr w:type="gramStart"/>
      <w:r w:rsidRPr="00E01515">
        <w:rPr>
          <w:rFonts w:ascii="Times New Roman" w:hAnsi="Times New Roman" w:cs="Times New Roman"/>
          <w:sz w:val="28"/>
          <w:szCs w:val="28"/>
          <w:shd w:val="clear" w:color="auto" w:fill="FFFFFF"/>
        </w:rPr>
        <w:t>к сотрудничеству с педагогами по развитию у детей</w:t>
      </w:r>
      <w:r w:rsidR="0039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безопасного поведения на дороге</w:t>
      </w:r>
      <w:proofErr w:type="gramEnd"/>
      <w:r w:rsidR="003944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2E" w:rsidRDefault="0039442E" w:rsidP="00E01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442E" w:rsidRPr="0039442E" w:rsidRDefault="0039442E" w:rsidP="0039442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9442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внимание родителей к осознанному усвоению детьми правил дорожного движения;</w:t>
      </w:r>
    </w:p>
    <w:p w:rsidR="0039442E" w:rsidRPr="0039442E" w:rsidRDefault="0039442E" w:rsidP="0039442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94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Пополнить и закрепить знания о правилах поведения на улице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и их родителей;</w:t>
      </w:r>
    </w:p>
    <w:p w:rsidR="0039442E" w:rsidRPr="0039442E" w:rsidRDefault="0039442E" w:rsidP="0039442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 внимание родителей на важность изучения данной темы не только в детском саду, но и дома.</w:t>
      </w:r>
    </w:p>
    <w:p w:rsidR="00575ABB" w:rsidRPr="0039442E" w:rsidRDefault="0039442E" w:rsidP="009C3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2E">
        <w:rPr>
          <w:rFonts w:ascii="Times New Roman" w:hAnsi="Times New Roman" w:cs="Times New Roman"/>
          <w:b/>
          <w:sz w:val="28"/>
          <w:szCs w:val="28"/>
        </w:rPr>
        <w:t>Организация и методика проведения:</w:t>
      </w:r>
    </w:p>
    <w:p w:rsidR="00DA07C0" w:rsidRDefault="00DA07C0" w:rsidP="00E01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собрания родители отвечают на вопросы экспресс – анкеты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</w:t>
      </w:r>
    </w:p>
    <w:p w:rsidR="008F7BEB" w:rsidRPr="00E01515" w:rsidRDefault="009C3B17" w:rsidP="00E01515">
      <w:pPr>
        <w:rPr>
          <w:rFonts w:ascii="Times New Roman" w:hAnsi="Times New Roman" w:cs="Times New Roman"/>
          <w:sz w:val="28"/>
          <w:szCs w:val="28"/>
        </w:rPr>
      </w:pPr>
      <w:r w:rsidRPr="00E01515">
        <w:rPr>
          <w:rFonts w:ascii="Times New Roman" w:hAnsi="Times New Roman" w:cs="Times New Roman"/>
          <w:sz w:val="28"/>
          <w:szCs w:val="28"/>
        </w:rPr>
        <w:t xml:space="preserve">Дорогие друзья, сегодня наша встреча посвящена очень важной проблеме – воспитанию у наших детей навыков безопасного поведения на улицах города. Может возникнуть вопрос: «Зачем объяснять детям особенности движения транспорта, правила перехода улицы, </w:t>
      </w:r>
      <w:r w:rsidR="008F7BEB" w:rsidRPr="00E01515">
        <w:rPr>
          <w:rFonts w:ascii="Times New Roman" w:hAnsi="Times New Roman" w:cs="Times New Roman"/>
          <w:sz w:val="28"/>
          <w:szCs w:val="28"/>
        </w:rPr>
        <w:t>если они всё равно переходят дорогу, только держась за руку взрослого? Может быть, не стоит забивать детям голову этими правилами, пока они ещё не ходят самостоятельно по улице и не пользуются самостоятельно городским транспортом?</w:t>
      </w:r>
      <w:r w:rsidRPr="00E01515">
        <w:rPr>
          <w:rFonts w:ascii="Times New Roman" w:hAnsi="Times New Roman" w:cs="Times New Roman"/>
          <w:sz w:val="28"/>
          <w:szCs w:val="28"/>
        </w:rPr>
        <w:t>»</w:t>
      </w:r>
      <w:r w:rsidR="008F7BEB" w:rsidRPr="00E01515">
        <w:rPr>
          <w:rFonts w:ascii="Times New Roman" w:hAnsi="Times New Roman" w:cs="Times New Roman"/>
          <w:sz w:val="28"/>
          <w:szCs w:val="28"/>
        </w:rPr>
        <w:t xml:space="preserve">. Но мы всегда должны помнить о том, что формирование сознательного поведения – процесс длительный и </w:t>
      </w:r>
      <w:proofErr w:type="gramStart"/>
      <w:r w:rsidR="008F7BEB" w:rsidRPr="00E01515">
        <w:rPr>
          <w:rFonts w:ascii="Times New Roman" w:hAnsi="Times New Roman" w:cs="Times New Roman"/>
          <w:sz w:val="28"/>
          <w:szCs w:val="28"/>
        </w:rPr>
        <w:t>трудоёмкий</w:t>
      </w:r>
      <w:proofErr w:type="gramEnd"/>
      <w:r w:rsidR="008F7BEB" w:rsidRPr="00E01515">
        <w:rPr>
          <w:rFonts w:ascii="Times New Roman" w:hAnsi="Times New Roman" w:cs="Times New Roman"/>
          <w:sz w:val="28"/>
          <w:szCs w:val="28"/>
        </w:rPr>
        <w:t xml:space="preserve"> как для взрослого, так и для ребёнка. Сегодня ребёнок всюду ходит за руку с мамой (папой, бабушкой и т. д.), а завтра он станет самостоятельным пешеходом и пассажиром городского транспорта.</w:t>
      </w:r>
      <w:r w:rsidR="00E01515" w:rsidRPr="00E01515">
        <w:rPr>
          <w:rFonts w:ascii="Times New Roman" w:hAnsi="Times New Roman" w:cs="Times New Roman"/>
          <w:sz w:val="28"/>
          <w:szCs w:val="28"/>
        </w:rPr>
        <w:t xml:space="preserve"> </w:t>
      </w:r>
      <w:r w:rsidR="008F7BEB" w:rsidRPr="00E01515">
        <w:rPr>
          <w:rFonts w:ascii="Times New Roman" w:hAnsi="Times New Roman" w:cs="Times New Roman"/>
          <w:sz w:val="28"/>
          <w:szCs w:val="28"/>
        </w:rPr>
        <w:t>Итак, работа по обучению детей правилам безопасного поведения на улицах города, в городском транспорте, должн</w:t>
      </w:r>
      <w:r w:rsidR="00DD0990" w:rsidRPr="00E01515">
        <w:rPr>
          <w:rFonts w:ascii="Times New Roman" w:hAnsi="Times New Roman" w:cs="Times New Roman"/>
          <w:sz w:val="28"/>
          <w:szCs w:val="28"/>
        </w:rPr>
        <w:t>а быть систематичной. Для того</w:t>
      </w:r>
      <w:proofErr w:type="gramStart"/>
      <w:r w:rsidR="00DD0990" w:rsidRPr="00E015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0990" w:rsidRPr="00E01515">
        <w:rPr>
          <w:rFonts w:ascii="Times New Roman" w:hAnsi="Times New Roman" w:cs="Times New Roman"/>
          <w:sz w:val="28"/>
          <w:szCs w:val="28"/>
        </w:rPr>
        <w:t xml:space="preserve"> </w:t>
      </w:r>
      <w:r w:rsidR="008F7BEB" w:rsidRPr="00E01515">
        <w:rPr>
          <w:rFonts w:ascii="Times New Roman" w:hAnsi="Times New Roman" w:cs="Times New Roman"/>
          <w:sz w:val="28"/>
          <w:szCs w:val="28"/>
        </w:rPr>
        <w:t xml:space="preserve">чтобы она принесла результаты, недостаточно одного занятия или беседы с детьми, детям нужны практические навыки применения теоретических знаний. И если теоретические знания мы можем обеспечить в детском саду, </w:t>
      </w:r>
      <w:r w:rsidR="009C77AE" w:rsidRPr="00E01515">
        <w:rPr>
          <w:rFonts w:ascii="Times New Roman" w:hAnsi="Times New Roman" w:cs="Times New Roman"/>
          <w:sz w:val="28"/>
          <w:szCs w:val="28"/>
        </w:rPr>
        <w:t>то их практическое применение ложится полностью на ваши плечи. Сегодня мы предлагаем вам выбрать вместе с нами единую педагогическую позицию в решении этой проблемы.</w:t>
      </w:r>
    </w:p>
    <w:p w:rsidR="009C77AE" w:rsidRDefault="009C77AE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требований к детям – это условие их безопасности.</w:t>
      </w:r>
    </w:p>
    <w:p w:rsidR="009C77AE" w:rsidRDefault="009C77AE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с детьми проводятся непосредственная образовательная деятельность по ознакомлению  с правилами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движения, а так же с основными видами дорожных знаков. Знания закрепляются в дидактических и сюжетно – ролевых играх. Так же проводятся индивидуальные тематические беседы (</w:t>
      </w:r>
      <w:r w:rsidR="00E55801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«Дисциплинированный пешеход»). Информация о занятиях постоянно размещается в родительском стенде, в разделе «Наши занятия». Кроме того тематика дорожных правил прослеживается в системе всего процесса образовательной деятельности, например, дети рисуют дорожные знаки и ситуации, рассказывают по тематическим иллюстрациям и сюжетным картинкам, соревнуются в эстафетах (</w:t>
      </w:r>
      <w:r w:rsidR="00E55801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«Красный, жёлтый, зелёный»)</w:t>
      </w:r>
      <w:r w:rsidR="00DD0990">
        <w:rPr>
          <w:rFonts w:ascii="Times New Roman" w:hAnsi="Times New Roman" w:cs="Times New Roman"/>
          <w:sz w:val="28"/>
          <w:szCs w:val="28"/>
        </w:rPr>
        <w:t xml:space="preserve">, составляют </w:t>
      </w:r>
      <w:proofErr w:type="spellStart"/>
      <w:r w:rsidR="00DD099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D0990">
        <w:rPr>
          <w:rFonts w:ascii="Times New Roman" w:hAnsi="Times New Roman" w:cs="Times New Roman"/>
          <w:sz w:val="28"/>
          <w:szCs w:val="28"/>
        </w:rPr>
        <w:t>, моделируют знаки</w:t>
      </w:r>
      <w:r w:rsidR="00E55801">
        <w:rPr>
          <w:rFonts w:ascii="Times New Roman" w:hAnsi="Times New Roman" w:cs="Times New Roman"/>
          <w:sz w:val="28"/>
          <w:szCs w:val="28"/>
        </w:rPr>
        <w:t>. В нашей группе так же созданы специальные условия для возникновения интереса к дорожной грамоте. Это тематические альбомы, настольные карты дорог, знаки и различные виды транспортных средств</w:t>
      </w:r>
      <w:r w:rsidR="00DD0990">
        <w:rPr>
          <w:rFonts w:ascii="Times New Roman" w:hAnsi="Times New Roman" w:cs="Times New Roman"/>
          <w:sz w:val="28"/>
          <w:szCs w:val="28"/>
        </w:rPr>
        <w:t>,</w:t>
      </w:r>
      <w:r w:rsidR="00E55801">
        <w:rPr>
          <w:rFonts w:ascii="Times New Roman" w:hAnsi="Times New Roman" w:cs="Times New Roman"/>
          <w:sz w:val="28"/>
          <w:szCs w:val="28"/>
        </w:rPr>
        <w:t xml:space="preserve"> для обыгрывания ситуаций на дороге, тематические выставки детских работ «Наш дружок - Светофор», «Дорожный регулировщик» и т. п. </w:t>
      </w:r>
      <w:proofErr w:type="gramStart"/>
      <w:r w:rsidR="00DD0990">
        <w:rPr>
          <w:rFonts w:ascii="Times New Roman" w:hAnsi="Times New Roman" w:cs="Times New Roman"/>
          <w:sz w:val="28"/>
          <w:szCs w:val="28"/>
        </w:rPr>
        <w:t>М</w:t>
      </w:r>
      <w:r w:rsidR="00E55801">
        <w:rPr>
          <w:rFonts w:ascii="Times New Roman" w:hAnsi="Times New Roman" w:cs="Times New Roman"/>
          <w:sz w:val="28"/>
          <w:szCs w:val="28"/>
        </w:rPr>
        <w:t>акеты, сделанные руками детей так же остаются</w:t>
      </w:r>
      <w:proofErr w:type="gramEnd"/>
      <w:r w:rsidR="00E55801">
        <w:rPr>
          <w:rFonts w:ascii="Times New Roman" w:hAnsi="Times New Roman" w:cs="Times New Roman"/>
          <w:sz w:val="28"/>
          <w:szCs w:val="28"/>
        </w:rPr>
        <w:t xml:space="preserve"> для игр, что хорошо поддерживает детский интерес к данной теме. За годы обучения в детском саду, дети уже усвоили многие правила поведения на дороге, а вот знаете ли их вы, мы сейчас и проверим.</w:t>
      </w:r>
    </w:p>
    <w:p w:rsidR="00E55801" w:rsidRDefault="00E55801" w:rsidP="00394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«Дорожный КВН»</w:t>
      </w:r>
    </w:p>
    <w:p w:rsidR="00E55801" w:rsidRDefault="00E55801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нам нужно разделиться на несколько команд по 4-5 человек. Пожалуйста</w:t>
      </w:r>
      <w:r w:rsidR="00DD0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пересядьте так, чтобы группа была за одним столом. Вам нужно ответить на мои вопросы, учитывается не только правильность ответов, но и быстрота поднятых рук для ответа.</w:t>
      </w:r>
      <w:r w:rsidR="00DD0990">
        <w:rPr>
          <w:rFonts w:ascii="Times New Roman" w:hAnsi="Times New Roman" w:cs="Times New Roman"/>
          <w:sz w:val="28"/>
          <w:szCs w:val="28"/>
        </w:rPr>
        <w:t xml:space="preserve"> Самый быстрый и правильный ответ награждается жетоном. Команда, набравшая наибольшее количество жетонов, считается победившей.</w:t>
      </w:r>
    </w:p>
    <w:p w:rsidR="00E55801" w:rsidRDefault="00E55801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CE9">
        <w:rPr>
          <w:rFonts w:ascii="Times New Roman" w:hAnsi="Times New Roman" w:cs="Times New Roman"/>
          <w:sz w:val="28"/>
          <w:szCs w:val="28"/>
        </w:rPr>
        <w:t>Какие</w:t>
      </w:r>
      <w:r w:rsidR="00E84CE9">
        <w:rPr>
          <w:rFonts w:ascii="Times New Roman" w:hAnsi="Times New Roman" w:cs="Times New Roman"/>
          <w:sz w:val="28"/>
          <w:szCs w:val="28"/>
        </w:rPr>
        <w:t xml:space="preserve"> виды пешеходных переходов бывают, и какие должны знать дошкольники?</w:t>
      </w:r>
      <w:r w:rsidRPr="00E84CE9">
        <w:rPr>
          <w:rFonts w:ascii="Times New Roman" w:hAnsi="Times New Roman" w:cs="Times New Roman"/>
          <w:sz w:val="28"/>
          <w:szCs w:val="28"/>
        </w:rPr>
        <w:t xml:space="preserve"> </w:t>
      </w:r>
      <w:r w:rsidR="00E84CE9">
        <w:rPr>
          <w:rFonts w:ascii="Times New Roman" w:hAnsi="Times New Roman" w:cs="Times New Roman"/>
          <w:sz w:val="28"/>
          <w:szCs w:val="28"/>
        </w:rPr>
        <w:t>(Регулируемые, нерегулируемые, наземные, подземные, надземные)</w:t>
      </w:r>
    </w:p>
    <w:p w:rsidR="00E84CE9" w:rsidRDefault="00E84CE9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переходить улицу, если отсутствует пешеходный переход? (под прямым углом к краю проезжей части на участке, где она хорошо просматривается в обе стороны, выходить на проезжую часть пешеходам разрешается только после того, как они убедятся, что переход безопасен, и они не создадут помех транспортным средствам)</w:t>
      </w:r>
    </w:p>
    <w:p w:rsidR="00E84CE9" w:rsidRDefault="00E84CE9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держать ребёнка за руку при переходе улицы? (крепко за запястье, чтобы ребёнок не отпустил руку)</w:t>
      </w:r>
    </w:p>
    <w:p w:rsidR="00E84CE9" w:rsidRDefault="00E84CE9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взрослый с ребёнком должен входить в автобус? (ребёнок первым, взрослый за ним)</w:t>
      </w:r>
    </w:p>
    <w:p w:rsidR="00E84CE9" w:rsidRDefault="00E84CE9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взрослый с ребёнком должен выходить из автобуса? (взрослый выходит первым и помогает выйти ребёнку)</w:t>
      </w:r>
    </w:p>
    <w:p w:rsidR="00E84CE9" w:rsidRDefault="00E84CE9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везти ребёнка на взрослом велосипеде? (нельзя сажать ребёнка на раму своего велосипеда</w:t>
      </w:r>
      <w:r w:rsidR="00B61C3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 велос</w:t>
      </w:r>
      <w:r w:rsidR="00B61C37">
        <w:rPr>
          <w:rFonts w:ascii="Times New Roman" w:hAnsi="Times New Roman" w:cs="Times New Roman"/>
          <w:sz w:val="28"/>
          <w:szCs w:val="28"/>
        </w:rPr>
        <w:t xml:space="preserve">ипедной раме, позади руля, должно быть </w:t>
      </w:r>
      <w:r>
        <w:rPr>
          <w:rFonts w:ascii="Times New Roman" w:hAnsi="Times New Roman" w:cs="Times New Roman"/>
          <w:sz w:val="28"/>
          <w:szCs w:val="28"/>
        </w:rPr>
        <w:t>установлено специальное удерживающее сиденье с подножками)</w:t>
      </w:r>
    </w:p>
    <w:p w:rsidR="00B61C37" w:rsidRDefault="00B61C37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автобусных остановках, особенно в сырую погоду, надо находиться на некотором удалении от проезжей части, наблюдая за приближающимся транспортом? (если площадка остановки мокрая, можно поскользнуться и упасть под останавливающийся транспорт, или при скользкой проезжей части транспортное средство может занести на площадку или тротуар, вследствие чего они могу задеть ожидающих)</w:t>
      </w:r>
      <w:r w:rsidR="00DD0990">
        <w:rPr>
          <w:rFonts w:ascii="Times New Roman" w:hAnsi="Times New Roman" w:cs="Times New Roman"/>
          <w:sz w:val="28"/>
          <w:szCs w:val="28"/>
        </w:rPr>
        <w:t>.</w:t>
      </w:r>
    </w:p>
    <w:p w:rsidR="00B61C37" w:rsidRDefault="00B61C37" w:rsidP="00DD0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и как нужно ожидать автобус? (на специальных посадочных площадках, а если их нет, </w:t>
      </w:r>
      <w:r w:rsidR="00DD0990">
        <w:rPr>
          <w:rFonts w:ascii="Times New Roman" w:hAnsi="Times New Roman" w:cs="Times New Roman"/>
          <w:sz w:val="28"/>
          <w:szCs w:val="28"/>
        </w:rPr>
        <w:t>то на тротуаре или обочине.</w:t>
      </w:r>
      <w:proofErr w:type="gramEnd"/>
      <w:r w:rsidR="00DD0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9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ебёнка нужно держать так, чтобы они стояли дальше от проезжей части, чем взрослые)</w:t>
      </w:r>
      <w:r w:rsidR="00DD09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1C37" w:rsidRDefault="00B61C37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наши воп</w:t>
      </w:r>
      <w:r w:rsidR="00DD0990">
        <w:rPr>
          <w:rFonts w:ascii="Times New Roman" w:hAnsi="Times New Roman" w:cs="Times New Roman"/>
          <w:sz w:val="28"/>
          <w:szCs w:val="28"/>
        </w:rPr>
        <w:t>росы закончены, подведём итоги.</w:t>
      </w:r>
    </w:p>
    <w:p w:rsidR="00B61C37" w:rsidRDefault="00B61C37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вручают родителям медали и благодарственные письма за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1C37" w:rsidRDefault="00B61C37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выяснили, что правила дорожного движения вы знаете, теперь, я прошу вас ответить на вопросы теста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приложение)</w:t>
      </w:r>
    </w:p>
    <w:p w:rsidR="00B61C37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родители работают, мы с ребятами немного поиграем.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«Велосипедист»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колёсах я качу,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поясе, шагают на месте)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Двумя педалями кручу,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(шагают на месте с высоко поднятыми коленями)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руль держусь, гляжу вперёд,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перед собой, «держат руль»)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вдаль меня зовёт.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жест «вдаль»)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знаю, скоро поворот,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 вправо)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скоро поворот,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 влево)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подсказал дорожный знак: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вверх, потом вниз)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Шоссе спускается в овраг.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(приседают, встают)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Качусь на холостом ходу,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 на месте)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пешеходов на виду.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 на месте)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скоро поворот,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 вправо)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скоро поворот.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 влево)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</w:t>
      </w:r>
      <w:r w:rsidR="00D00118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9442E">
        <w:rPr>
          <w:rFonts w:ascii="Times New Roman" w:hAnsi="Times New Roman" w:cs="Times New Roman"/>
          <w:sz w:val="28"/>
          <w:szCs w:val="28"/>
        </w:rPr>
        <w:t xml:space="preserve">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118">
        <w:rPr>
          <w:rFonts w:ascii="Times New Roman" w:hAnsi="Times New Roman" w:cs="Times New Roman"/>
          <w:sz w:val="28"/>
          <w:szCs w:val="28"/>
        </w:rPr>
        <w:t>ответственное отношение к безопасности ваших детей, а так же на сотрудничество и помощь в расширении знаний детей о правилах дорожного движения и их практического применения в реальной жизни.</w:t>
      </w:r>
    </w:p>
    <w:p w:rsidR="00D00118" w:rsidRDefault="00D00118" w:rsidP="00DD09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собрание закончено, а чтобы вы не забыли о нашем разговоре, мы подготовили для вас памятку о соблюдении ПДД (см. приложение).</w:t>
      </w:r>
    </w:p>
    <w:p w:rsidR="00D00118" w:rsidRDefault="00D00118" w:rsidP="00DD09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A07C0" w:rsidRDefault="00DA07C0" w:rsidP="00DD09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0118" w:rsidRDefault="00D00118" w:rsidP="00DD09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0118" w:rsidRDefault="00D00118" w:rsidP="00DD0990">
      <w:pPr>
        <w:rPr>
          <w:rFonts w:ascii="Times New Roman" w:hAnsi="Times New Roman" w:cs="Times New Roman"/>
          <w:sz w:val="28"/>
          <w:szCs w:val="28"/>
        </w:rPr>
      </w:pPr>
    </w:p>
    <w:p w:rsidR="00D00118" w:rsidRPr="00DD0990" w:rsidRDefault="00D00118" w:rsidP="00DD099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9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Экспресс – анкета для родителей</w:t>
      </w:r>
    </w:p>
    <w:p w:rsidR="00D00118" w:rsidRPr="00E3120E" w:rsidRDefault="00D00118" w:rsidP="00DD099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120E">
        <w:rPr>
          <w:rFonts w:ascii="Times New Roman" w:hAnsi="Times New Roman" w:cs="Times New Roman"/>
          <w:b/>
          <w:sz w:val="28"/>
          <w:szCs w:val="28"/>
        </w:rPr>
        <w:t>«Безопасность вашего ребёнка на дороге»</w:t>
      </w:r>
    </w:p>
    <w:p w:rsidR="00D00118" w:rsidRDefault="00D00118" w:rsidP="00DD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Знакомите ли вы своего ребёнка с ПДД?                                                                </w:t>
      </w:r>
      <w:r w:rsidRPr="00D00118">
        <w:rPr>
          <w:rFonts w:ascii="Times New Roman" w:hAnsi="Times New Roman" w:cs="Times New Roman"/>
          <w:sz w:val="28"/>
          <w:szCs w:val="28"/>
        </w:rPr>
        <w:t>- да;        - нет;       - иногда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118" w:rsidRDefault="00D00118" w:rsidP="00DD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возраста вы стали знакомить его с ПДД?                                        - 3;         - 4;         - 5;</w:t>
      </w:r>
    </w:p>
    <w:p w:rsidR="00D00118" w:rsidRDefault="00D00118" w:rsidP="00DD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Показывали ли вы своему ребёнку безопасную дорогу из дома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 и обратно?              - да;                         - нет;</w:t>
      </w:r>
    </w:p>
    <w:p w:rsidR="00D00118" w:rsidRDefault="00D00118" w:rsidP="00DD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Ходите ли вы с ним этой дорогой?                                                                  - да;                      - нет;                       - иногда;</w:t>
      </w:r>
    </w:p>
    <w:p w:rsidR="00D00118" w:rsidRDefault="00A55595" w:rsidP="00DD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семьи в воспитании безопасного поведения детей на дороге, во дворе, или этим должен заниматься детский сад?                           - воспитывает семья;    - детский сад;     - совместно;</w:t>
      </w:r>
    </w:p>
    <w:p w:rsidR="00A55595" w:rsidRDefault="00A55595" w:rsidP="00DD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Можете ли вы считать себя образцом для подражания в соблюдении ПДД?          - да;              - нет;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сякое бывает;</w:t>
      </w:r>
    </w:p>
    <w:p w:rsidR="00A55595" w:rsidRDefault="00A55595" w:rsidP="00DD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ли так, что ваш ребёнок преподаёт вам урок безопасного поведения на дороге?</w:t>
      </w:r>
    </w:p>
    <w:p w:rsidR="00A55595" w:rsidRDefault="00A55595" w:rsidP="00DD0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да;                  - нет;               - иногда бывает.</w:t>
      </w:r>
    </w:p>
    <w:p w:rsidR="00E3120E" w:rsidRPr="00E3120E" w:rsidRDefault="00E3120E" w:rsidP="00DD09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5595" w:rsidRPr="00E3120E" w:rsidRDefault="00A55595" w:rsidP="00DD0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90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  <w:r w:rsidRPr="00E3120E">
        <w:rPr>
          <w:rFonts w:ascii="Times New Roman" w:hAnsi="Times New Roman" w:cs="Times New Roman"/>
          <w:b/>
          <w:sz w:val="28"/>
          <w:szCs w:val="28"/>
        </w:rPr>
        <w:t xml:space="preserve"> «Грамотный пешеход»</w:t>
      </w:r>
    </w:p>
    <w:p w:rsidR="00A55595" w:rsidRPr="00AB7C80" w:rsidRDefault="00A55595" w:rsidP="00DD0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 xml:space="preserve">Как </w:t>
      </w:r>
      <w:r w:rsidR="00AB7C80">
        <w:rPr>
          <w:rFonts w:ascii="Times New Roman" w:hAnsi="Times New Roman" w:cs="Times New Roman"/>
          <w:sz w:val="28"/>
          <w:szCs w:val="28"/>
        </w:rPr>
        <w:t>В</w:t>
      </w:r>
      <w:r w:rsidRPr="00AB7C80">
        <w:rPr>
          <w:rFonts w:ascii="Times New Roman" w:hAnsi="Times New Roman" w:cs="Times New Roman"/>
          <w:sz w:val="28"/>
          <w:szCs w:val="28"/>
        </w:rPr>
        <w:t>ы со своим ребёнком обходите транспорт, на остановке:            - сзади;      - спереди;   - не помню;   - дожидаюсь, когда отъедет;</w:t>
      </w:r>
    </w:p>
    <w:p w:rsidR="00A55595" w:rsidRDefault="00A55595" w:rsidP="00DD0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C80">
        <w:rPr>
          <w:rFonts w:ascii="Times New Roman" w:hAnsi="Times New Roman" w:cs="Times New Roman"/>
          <w:sz w:val="28"/>
          <w:szCs w:val="28"/>
        </w:rPr>
        <w:t xml:space="preserve">Сокращаете ли </w:t>
      </w:r>
      <w:r w:rsidR="00AB7C80">
        <w:rPr>
          <w:rFonts w:ascii="Times New Roman" w:hAnsi="Times New Roman" w:cs="Times New Roman"/>
          <w:sz w:val="28"/>
          <w:szCs w:val="28"/>
        </w:rPr>
        <w:t>В</w:t>
      </w:r>
      <w:r w:rsidRPr="00AB7C80">
        <w:rPr>
          <w:rFonts w:ascii="Times New Roman" w:hAnsi="Times New Roman" w:cs="Times New Roman"/>
          <w:sz w:val="28"/>
          <w:szCs w:val="28"/>
        </w:rPr>
        <w:t>ы дорогу, если спешите с ре</w:t>
      </w:r>
      <w:r w:rsidR="00AB7C80" w:rsidRPr="00AB7C80">
        <w:rPr>
          <w:rFonts w:ascii="Times New Roman" w:hAnsi="Times New Roman" w:cs="Times New Roman"/>
          <w:sz w:val="28"/>
          <w:szCs w:val="28"/>
        </w:rPr>
        <w:t xml:space="preserve">бёнком в </w:t>
      </w:r>
      <w:proofErr w:type="spellStart"/>
      <w:r w:rsidR="00AB7C80" w:rsidRPr="00AB7C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B7C80" w:rsidRPr="00AB7C80">
        <w:rPr>
          <w:rFonts w:ascii="Times New Roman" w:hAnsi="Times New Roman" w:cs="Times New Roman"/>
          <w:sz w:val="28"/>
          <w:szCs w:val="28"/>
        </w:rPr>
        <w:t xml:space="preserve">/сад?              - перехожу, где положено; - иду прямо; - перехожу, где хочу; </w:t>
      </w:r>
      <w:r w:rsidR="00AB7C80">
        <w:rPr>
          <w:rFonts w:ascii="Times New Roman" w:hAnsi="Times New Roman" w:cs="Times New Roman"/>
          <w:sz w:val="28"/>
          <w:szCs w:val="28"/>
        </w:rPr>
        <w:t xml:space="preserve">            - не помню;</w:t>
      </w:r>
    </w:p>
    <w:p w:rsidR="00AB7C80" w:rsidRDefault="00AB7C80" w:rsidP="00DD0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Разрешаете ли Вы своему ребёнку играть рядом с проезжей частью?  - разрешаю;     - не разрешаю;       - не слежу;</w:t>
      </w:r>
    </w:p>
    <w:p w:rsidR="00AB7C80" w:rsidRPr="00E3120E" w:rsidRDefault="00AB7C80" w:rsidP="00DD0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120E">
        <w:rPr>
          <w:rFonts w:ascii="Times New Roman" w:hAnsi="Times New Roman" w:cs="Times New Roman"/>
          <w:sz w:val="28"/>
          <w:szCs w:val="28"/>
        </w:rPr>
        <w:t>Какие ситуации считаете опасными:</w:t>
      </w:r>
    </w:p>
    <w:p w:rsidR="00AB7C80" w:rsidRDefault="00AB7C80" w:rsidP="00DD09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высовывается ребёнок из окна в транспорте (да, нет, не знаю)</w:t>
      </w:r>
    </w:p>
    <w:p w:rsidR="00AB7C80" w:rsidRDefault="00AB7C80" w:rsidP="00DD09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 через дорогу с собакой (да, нет, не знаю)</w:t>
      </w:r>
    </w:p>
    <w:p w:rsidR="00E3120E" w:rsidRDefault="00AB7C80" w:rsidP="00DD09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 через дорогу, разговариваем (</w:t>
      </w:r>
      <w:r w:rsidR="00E3120E">
        <w:rPr>
          <w:rFonts w:ascii="Times New Roman" w:hAnsi="Times New Roman" w:cs="Times New Roman"/>
          <w:sz w:val="28"/>
          <w:szCs w:val="28"/>
        </w:rPr>
        <w:t xml:space="preserve">да, нет, </w:t>
      </w:r>
      <w:proofErr w:type="spellStart"/>
      <w:r w:rsidR="00E3120E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="00E3120E">
        <w:rPr>
          <w:rFonts w:ascii="Times New Roman" w:hAnsi="Times New Roman" w:cs="Times New Roman"/>
          <w:sz w:val="28"/>
          <w:szCs w:val="28"/>
        </w:rPr>
        <w:t>)</w:t>
      </w:r>
    </w:p>
    <w:p w:rsidR="00AB7C80" w:rsidRDefault="00E3120E" w:rsidP="00DD0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поступаете, если на красный свет едет машина:</w:t>
      </w:r>
    </w:p>
    <w:p w:rsidR="00E3120E" w:rsidRDefault="00E3120E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иду дальше; звоню в  ГИБДД; - остановлюсь; - не знаю; - прочее;</w:t>
      </w:r>
    </w:p>
    <w:p w:rsidR="00E3120E" w:rsidRDefault="00E3120E" w:rsidP="00DD0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120E">
        <w:rPr>
          <w:rFonts w:ascii="Times New Roman" w:hAnsi="Times New Roman" w:cs="Times New Roman"/>
          <w:sz w:val="28"/>
          <w:szCs w:val="28"/>
        </w:rPr>
        <w:t>Обсуждаете ли Вы нарушения ПДД другими участниками дорожного движения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3120E" w:rsidRDefault="00E3120E" w:rsidP="00DD09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с детьми       - да;       - нет;</w:t>
      </w:r>
    </w:p>
    <w:p w:rsidR="00E3120E" w:rsidRDefault="00E3120E" w:rsidP="00DD09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воспитателем     - да;        - нет.</w:t>
      </w:r>
    </w:p>
    <w:p w:rsidR="00E3120E" w:rsidRDefault="00B14269" w:rsidP="00DD099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14269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B14269" w:rsidRDefault="00B14269" w:rsidP="00DD0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 на вас, взрослые!</w:t>
      </w:r>
    </w:p>
    <w:p w:rsidR="00B14269" w:rsidRDefault="00B14269" w:rsidP="00DD0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на дорогах наши возможные ошибки и предупреждайте их!</w:t>
      </w:r>
    </w:p>
    <w:p w:rsidR="00B14269" w:rsidRDefault="00B14269" w:rsidP="00DD0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 покажите личным примером, как нужно вести себя на дорогах и рядом с ними.</w:t>
      </w:r>
    </w:p>
    <w:p w:rsidR="00B14269" w:rsidRDefault="00B14269" w:rsidP="00DD0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вырастем и обещаем вам стать дисциплинированными участниками дорожного движения!</w:t>
      </w:r>
    </w:p>
    <w:p w:rsidR="00B14269" w:rsidRDefault="00B14269" w:rsidP="00DD0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так же как и вы будем пропускать пешеходов, сидя за рулём личного автомобиля!</w:t>
      </w:r>
    </w:p>
    <w:p w:rsidR="00B14269" w:rsidRDefault="00B14269" w:rsidP="00DD0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в жилых зонах и дворовых проездах, ведь там играют такие же дети, как и мы.</w:t>
      </w:r>
    </w:p>
    <w:p w:rsidR="00B14269" w:rsidRDefault="00B14269" w:rsidP="00DD09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сделаем наши дороги безопаснее.</w:t>
      </w:r>
    </w:p>
    <w:p w:rsidR="00DD0990" w:rsidRDefault="00DD0990" w:rsidP="00DD0990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B14269" w:rsidRPr="00B14269" w:rsidRDefault="00B14269" w:rsidP="00DD0990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269">
        <w:rPr>
          <w:rFonts w:ascii="Times New Roman" w:hAnsi="Times New Roman" w:cs="Times New Roman"/>
          <w:b/>
          <w:i/>
          <w:sz w:val="28"/>
          <w:szCs w:val="28"/>
        </w:rPr>
        <w:t>Ваши дочки – сыночки!</w:t>
      </w:r>
    </w:p>
    <w:p w:rsidR="00D00118" w:rsidRPr="00D00118" w:rsidRDefault="00D00118" w:rsidP="00DD0990">
      <w:pPr>
        <w:rPr>
          <w:rFonts w:ascii="Times New Roman" w:hAnsi="Times New Roman" w:cs="Times New Roman"/>
          <w:sz w:val="28"/>
          <w:szCs w:val="28"/>
        </w:rPr>
      </w:pPr>
    </w:p>
    <w:p w:rsidR="00D00118" w:rsidRPr="00B61C37" w:rsidRDefault="00D00118" w:rsidP="00DD09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00118" w:rsidRPr="00B61C37" w:rsidSect="0057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62"/>
    <w:multiLevelType w:val="hybridMultilevel"/>
    <w:tmpl w:val="FBB86BA4"/>
    <w:lvl w:ilvl="0" w:tplc="55AAC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9098B"/>
    <w:multiLevelType w:val="hybridMultilevel"/>
    <w:tmpl w:val="31C0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412"/>
    <w:multiLevelType w:val="hybridMultilevel"/>
    <w:tmpl w:val="9C584B60"/>
    <w:lvl w:ilvl="0" w:tplc="55AAC6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8B44FC"/>
    <w:multiLevelType w:val="hybridMultilevel"/>
    <w:tmpl w:val="F7728036"/>
    <w:lvl w:ilvl="0" w:tplc="633C7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07E9D"/>
    <w:multiLevelType w:val="hybridMultilevel"/>
    <w:tmpl w:val="5AA6F232"/>
    <w:lvl w:ilvl="0" w:tplc="9E4E84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6149F"/>
    <w:multiLevelType w:val="hybridMultilevel"/>
    <w:tmpl w:val="5ECE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724C9"/>
    <w:multiLevelType w:val="hybridMultilevel"/>
    <w:tmpl w:val="E22AE288"/>
    <w:lvl w:ilvl="0" w:tplc="C52CB2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B17"/>
    <w:rsid w:val="0038623A"/>
    <w:rsid w:val="0039442E"/>
    <w:rsid w:val="00575ABB"/>
    <w:rsid w:val="006D5462"/>
    <w:rsid w:val="008175D6"/>
    <w:rsid w:val="008256D0"/>
    <w:rsid w:val="008F7BEB"/>
    <w:rsid w:val="009C3B17"/>
    <w:rsid w:val="009C77AE"/>
    <w:rsid w:val="00A55595"/>
    <w:rsid w:val="00AB7C80"/>
    <w:rsid w:val="00B14269"/>
    <w:rsid w:val="00B61C37"/>
    <w:rsid w:val="00D00118"/>
    <w:rsid w:val="00DA07C0"/>
    <w:rsid w:val="00DD0990"/>
    <w:rsid w:val="00E01515"/>
    <w:rsid w:val="00E3120E"/>
    <w:rsid w:val="00E55801"/>
    <w:rsid w:val="00E8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8</cp:revision>
  <dcterms:created xsi:type="dcterms:W3CDTF">2013-10-05T07:22:00Z</dcterms:created>
  <dcterms:modified xsi:type="dcterms:W3CDTF">2014-03-18T09:57:00Z</dcterms:modified>
</cp:coreProperties>
</file>