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0A2" w:rsidRPr="00455826" w:rsidRDefault="008510A2" w:rsidP="008510A2">
      <w:pPr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558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Учитель изобразительного искусства МБОУ НШ-ДС №13,</w:t>
      </w:r>
    </w:p>
    <w:p w:rsidR="008510A2" w:rsidRDefault="008510A2" w:rsidP="008510A2">
      <w:pPr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558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558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Шмыговой</w:t>
      </w:r>
      <w:proofErr w:type="spellEnd"/>
      <w:r w:rsidRPr="004558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Ольги Викторовны.</w:t>
      </w:r>
    </w:p>
    <w:p w:rsidR="008510A2" w:rsidRPr="00455826" w:rsidRDefault="008510A2" w:rsidP="008510A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ЗНАКОМЬТЕСЬ – новая семейная арт-игра.</w:t>
      </w:r>
    </w:p>
    <w:p w:rsidR="008510A2" w:rsidRPr="00455826" w:rsidRDefault="008510A2" w:rsidP="008510A2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Pr="004558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Уважаемые родители, данная публикация – для Вас.</w:t>
      </w:r>
    </w:p>
    <w:p w:rsidR="008510A2" w:rsidRPr="001C7896" w:rsidRDefault="008510A2" w:rsidP="008510A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proofErr w:type="spellStart"/>
      <w:r w:rsidRPr="00455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Мозартика</w:t>
      </w:r>
      <w:proofErr w:type="spellEnd"/>
      <w:r w:rsidRPr="00455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просто игра – это необычное соч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етание искусства, развлечения, </w:t>
      </w:r>
      <w:r w:rsidRPr="00455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психологии</w:t>
      </w:r>
      <w:r w:rsidRPr="00455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На сегодняшний день аналогов этой игры в мире нет. </w:t>
      </w:r>
      <w:proofErr w:type="spellStart"/>
      <w:r w:rsidRPr="00455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Мозартика</w:t>
      </w:r>
      <w:proofErr w:type="spellEnd"/>
      <w:r w:rsidRPr="00455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</w:t>
      </w:r>
      <w:r w:rsidRPr="00455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уникальный способ познакомиться с внутренним миром ребенка. Играя в неё, ребенок выкладывает свой взгляд на мир. От игры к игре этот взгляд меняется – ребенок старается разобраться в себе и в мире, решить свои проблемы в настоящем и выстроить свою модель будущего.</w:t>
      </w:r>
      <w:r w:rsidRPr="0045582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455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родители действительно проявят терпение, чуткость и понимание, то у них появится возможность узнать, как уникален, загадочен и богат внутренний мир 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ребенка. И этот уникальн</w:t>
      </w:r>
      <w:r w:rsidRPr="00455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 мир родителям надо научиться понимать, принимать и беречь. Игра в этом может помочь – ведь она отражает переживания, достижения и желания ребенка. При этом в процессе игры развиваются фантазия, воображ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ение, образное мышление, память</w:t>
      </w:r>
      <w:r w:rsidRPr="00455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речь, умение находить нестандартные решения, познавательная активность, способность к самовыражению, творческое начало и сообразительность, адаптационные способности. </w:t>
      </w:r>
      <w:proofErr w:type="gramStart"/>
      <w:r w:rsidRPr="00455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455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конечно же, развивается юная неповторимая личность!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Мозартики</w:t>
      </w:r>
      <w:proofErr w:type="spellEnd"/>
      <w:r w:rsidRPr="00455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рекомендованы детям и подросткам</w:t>
      </w:r>
      <w:r w:rsidRPr="00455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различных возрастов начиная с 4 лет.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 можно использовать в качестве настольных семейных игр</w:t>
      </w:r>
      <w:r w:rsidRPr="00E64B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E64B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Мозартика</w:t>
      </w:r>
      <w:proofErr w:type="spellEnd"/>
      <w:r w:rsidRPr="00E64B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своим возможностям сильно отличается от традиционной мозаики, от "паззлов", от многочисленн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 логических, а главное,</w:t>
      </w:r>
      <w:r w:rsidRPr="00E64B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компьютерных игр.</w:t>
      </w:r>
      <w:r w:rsidRPr="004755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55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Ученые называют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эту </w:t>
      </w:r>
      <w:r w:rsidRPr="00455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новую технологию настоящим долгожданным пр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орывом.</w:t>
      </w:r>
      <w:r w:rsidRPr="0045582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proofErr w:type="spellStart"/>
      <w:r w:rsidRPr="00455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Мозартика</w:t>
      </w:r>
      <w:proofErr w:type="spellEnd"/>
      <w:r w:rsidRPr="00455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оригинальная технология, основанн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ая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игротерапии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технологии</w:t>
      </w:r>
      <w:r w:rsidRPr="00455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психоанализе. Учеными по заказу Правительства России созданы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различные </w:t>
      </w:r>
      <w:r w:rsidRPr="00455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комплекты игрового оборудования, в каждом из них одно или несколько игровых полей и многочисленный набор фантазийных игровых фигурок. Игровые поля создают своеобразную мировоззренческую «канву», базируясь на которой играющий с помощью фигурок «конструирует» свое видение мира с поиском и пониманием своего «Я». Символический фантазийный мир позволяет «встроить» свои проблемы в реальный мир, проработать их, освободиться от негативных стереотипов и комплексов и увидеть богатство и разнообразные </w:t>
      </w:r>
      <w:r w:rsidRPr="001C7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возможности реального мира. </w:t>
      </w:r>
    </w:p>
    <w:p w:rsidR="008510A2" w:rsidRDefault="008510A2" w:rsidP="008510A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7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  На сегодняшний день существуют игровые серии: «Витражи»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(на занятиях с дошкольниками и младшими школьниками на уроках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нашей школе – мы часто используем элементы данной игры на занятиях и на уроках), «Дорога в к</w:t>
      </w:r>
      <w:r w:rsidRPr="001C7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осмос», «Деревня» («Усадьба»), «Город», «Павлин», «Чудо-дерево», «Поляна», «Пустыня», «Туманы», «Острова в океане» 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(Приложение 1)</w:t>
      </w:r>
      <w:r w:rsidRPr="001C7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</w:p>
    <w:p w:rsidR="008510A2" w:rsidRDefault="008510A2" w:rsidP="008510A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В</w:t>
      </w:r>
      <w:r w:rsidRPr="001C7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нешне каждый игровой комплект состоит из игрового поля, размеры которого могут варьироваться от размеров большого альбомного листа до размеров огромного стола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1C7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панно или напольного ковра, и набора так называемых фантазийных фигурок довольно большой численности.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510A2" w:rsidRDefault="008510A2" w:rsidP="008510A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10A2" w:rsidRDefault="008510A2" w:rsidP="008510A2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proofErr w:type="spellStart"/>
      <w:r w:rsidRPr="001C7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Мозартикотерапия</w:t>
      </w:r>
      <w:proofErr w:type="spellEnd"/>
      <w:r w:rsidRPr="00455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работе психологов – это инструмент реабилитации и коррекции поведения.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Мозартика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как фантазийный арт-мир – это инструмент работы учителей изобразительного искусства.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Мозартика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как настольная игра – прекрасный инструмент в руках родителей, дающий возможность объединить семью за одним увлекательным занятием                  (отодвинув ежедневный телевизионный просмотр), создать уникальную ситуацию для доверительного разговора с ребёнком.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Мозартике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например, серии «Витражи» - руки выкладывают фантазийный витраж, напряжение уходит, происходит расслабление нервной системы, снижение уровня агрессии, снятие страхов, создаются предпосылки для неторопливой доверительной беседы на любые личные или семейные темы.</w:t>
      </w:r>
      <w:r w:rsidRPr="0047553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4755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 заметили, что </w:t>
      </w:r>
      <w:r w:rsidRPr="004755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существуют проблемы, в виде повышенной утомляемости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ребёнка</w:t>
      </w:r>
      <w:r w:rsidRPr="004755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подавленности, неуверенности в себе, нарушения</w:t>
      </w:r>
      <w:r w:rsidRPr="004755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4755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коммуникабель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4755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ности</w:t>
      </w:r>
      <w:proofErr w:type="spellEnd"/>
      <w:proofErr w:type="gramEnd"/>
      <w:r w:rsidRPr="004755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трудности</w:t>
      </w:r>
      <w:r w:rsidRPr="004755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обучения, синдрома дефицита внимания, нарушения познавательной деятельности, инертности процессов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Мозартика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должна оказаться у вас в доме!</w:t>
      </w:r>
      <w:r w:rsidRPr="004755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510A2" w:rsidRPr="00F515F1" w:rsidRDefault="008510A2" w:rsidP="008510A2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 </w:t>
      </w:r>
      <w:r w:rsidRPr="00F515F1">
        <w:rPr>
          <w:color w:val="000000" w:themeColor="text1"/>
          <w:sz w:val="28"/>
          <w:szCs w:val="28"/>
        </w:rPr>
        <w:t>Государственными экспертами являются:</w:t>
      </w:r>
      <w:r>
        <w:rPr>
          <w:color w:val="000000" w:themeColor="text1"/>
          <w:sz w:val="28"/>
          <w:szCs w:val="28"/>
        </w:rPr>
        <w:t xml:space="preserve"> </w:t>
      </w:r>
      <w:r w:rsidRPr="00F515F1">
        <w:rPr>
          <w:color w:val="000000" w:themeColor="text1"/>
          <w:sz w:val="28"/>
          <w:szCs w:val="28"/>
        </w:rPr>
        <w:t>Государственный научный центр им. В.П. Сербского;</w:t>
      </w:r>
      <w:r>
        <w:rPr>
          <w:color w:val="000000" w:themeColor="text1"/>
          <w:sz w:val="28"/>
          <w:szCs w:val="28"/>
        </w:rPr>
        <w:t xml:space="preserve"> </w:t>
      </w:r>
      <w:r w:rsidRPr="00F515F1">
        <w:rPr>
          <w:color w:val="000000" w:themeColor="text1"/>
          <w:sz w:val="28"/>
          <w:szCs w:val="28"/>
        </w:rPr>
        <w:t>Институт содержания и методов обучения Российской академии образования (институт РАО);</w:t>
      </w:r>
      <w:r>
        <w:rPr>
          <w:color w:val="000000" w:themeColor="text1"/>
          <w:sz w:val="28"/>
          <w:szCs w:val="28"/>
        </w:rPr>
        <w:t xml:space="preserve"> </w:t>
      </w:r>
      <w:r w:rsidRPr="00F515F1">
        <w:rPr>
          <w:color w:val="000000" w:themeColor="text1"/>
          <w:sz w:val="28"/>
          <w:szCs w:val="28"/>
        </w:rPr>
        <w:t>Кафедра психотерапии Института психотерапии российской медицинской академии последипломного образования;</w:t>
      </w:r>
      <w:r>
        <w:rPr>
          <w:color w:val="000000" w:themeColor="text1"/>
          <w:sz w:val="28"/>
          <w:szCs w:val="28"/>
        </w:rPr>
        <w:t xml:space="preserve"> </w:t>
      </w:r>
      <w:r w:rsidRPr="00F515F1">
        <w:rPr>
          <w:color w:val="000000" w:themeColor="text1"/>
          <w:sz w:val="28"/>
          <w:szCs w:val="28"/>
        </w:rPr>
        <w:t>Институт Мозга росси</w:t>
      </w:r>
      <w:r>
        <w:rPr>
          <w:color w:val="000000" w:themeColor="text1"/>
          <w:sz w:val="28"/>
          <w:szCs w:val="28"/>
        </w:rPr>
        <w:t>йской Академии Медицинских наук.</w:t>
      </w:r>
    </w:p>
    <w:p w:rsidR="008510A2" w:rsidRDefault="008510A2" w:rsidP="008510A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515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</w:t>
      </w:r>
      <w:r w:rsidRPr="00F515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Разработкой и производством игр </w:t>
      </w:r>
      <w:proofErr w:type="spellStart"/>
      <w:r w:rsidRPr="00F515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Мозартики</w:t>
      </w:r>
      <w:proofErr w:type="spellEnd"/>
      <w:r w:rsidRPr="00F515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занимается Автономная некоммерческая организаци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"Развивающие и реабилитационн</w:t>
      </w:r>
      <w:r w:rsidRPr="00F515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ые игровые программы </w:t>
      </w:r>
      <w:proofErr w:type="spellStart"/>
      <w:r w:rsidRPr="00F515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Мозартика</w:t>
      </w:r>
      <w:proofErr w:type="spellEnd"/>
      <w:r w:rsidRPr="00F515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", директор и главный разработчик Полина </w:t>
      </w:r>
      <w:proofErr w:type="spellStart"/>
      <w:r w:rsidRPr="00F515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ссавская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Рабочая почта: </w:t>
      </w:r>
      <w:hyperlink r:id="rId5" w:history="1">
        <w:r w:rsidRPr="005925A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polina-russavskai@yandex.ru</w:t>
        </w:r>
      </w:hyperlink>
    </w:p>
    <w:p w:rsidR="008510A2" w:rsidRDefault="008510A2" w:rsidP="008510A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Адрес в Интернете: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mozartika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.   </w:t>
      </w:r>
    </w:p>
    <w:p w:rsidR="008510A2" w:rsidRDefault="008510A2" w:rsidP="008510A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868C2">
        <w:rPr>
          <w:sz w:val="28"/>
          <w:szCs w:val="28"/>
          <w:lang w:val="en-US"/>
        </w:rPr>
        <w:t>http</w:t>
      </w:r>
      <w:r w:rsidRPr="001868C2">
        <w:rPr>
          <w:sz w:val="28"/>
          <w:szCs w:val="28"/>
        </w:rPr>
        <w:t>://</w:t>
      </w:r>
      <w:r w:rsidRPr="001868C2">
        <w:rPr>
          <w:sz w:val="28"/>
          <w:szCs w:val="28"/>
          <w:lang w:val="en-US"/>
        </w:rPr>
        <w:t>www</w:t>
      </w:r>
      <w:r w:rsidRPr="001868C2">
        <w:rPr>
          <w:sz w:val="28"/>
          <w:szCs w:val="28"/>
        </w:rPr>
        <w:t>.</w:t>
      </w:r>
      <w:r w:rsidRPr="001868C2">
        <w:rPr>
          <w:sz w:val="28"/>
          <w:szCs w:val="28"/>
          <w:lang w:val="en-US"/>
        </w:rPr>
        <w:t>psychology</w:t>
      </w:r>
      <w:r w:rsidRPr="001868C2">
        <w:rPr>
          <w:sz w:val="28"/>
          <w:szCs w:val="28"/>
        </w:rPr>
        <w:t>-</w:t>
      </w:r>
      <w:r w:rsidRPr="001868C2">
        <w:rPr>
          <w:sz w:val="28"/>
          <w:szCs w:val="28"/>
          <w:lang w:val="en-US"/>
        </w:rPr>
        <w:t>corner</w:t>
      </w:r>
      <w:r w:rsidRPr="001868C2">
        <w:rPr>
          <w:sz w:val="28"/>
          <w:szCs w:val="28"/>
        </w:rPr>
        <w:t>.</w:t>
      </w:r>
      <w:proofErr w:type="spellStart"/>
      <w:r w:rsidRPr="001868C2">
        <w:rPr>
          <w:sz w:val="28"/>
          <w:szCs w:val="28"/>
          <w:lang w:val="en-US"/>
        </w:rPr>
        <w:t>ru</w:t>
      </w:r>
      <w:proofErr w:type="spellEnd"/>
      <w:r w:rsidRPr="001868C2">
        <w:rPr>
          <w:sz w:val="28"/>
          <w:szCs w:val="28"/>
        </w:rPr>
        <w:t>/</w:t>
      </w:r>
      <w:r>
        <w:rPr>
          <w:sz w:val="28"/>
          <w:szCs w:val="28"/>
        </w:rPr>
        <w:t xml:space="preserve">: Рекомендации по </w:t>
      </w:r>
      <w:proofErr w:type="spellStart"/>
      <w:r>
        <w:rPr>
          <w:sz w:val="28"/>
          <w:szCs w:val="28"/>
        </w:rPr>
        <w:t>Мазартике</w:t>
      </w:r>
      <w:proofErr w:type="spellEnd"/>
      <w:r>
        <w:rPr>
          <w:sz w:val="28"/>
          <w:szCs w:val="28"/>
        </w:rPr>
        <w:t>.</w:t>
      </w:r>
    </w:p>
    <w:p w:rsidR="008510A2" w:rsidRDefault="008510A2" w:rsidP="008510A2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1.</w:t>
      </w:r>
    </w:p>
    <w:p w:rsidR="008510A2" w:rsidRDefault="008510A2" w:rsidP="008510A2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8510A2" w:rsidRDefault="008510A2" w:rsidP="008510A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Серии игр «</w:t>
      </w:r>
      <w:proofErr w:type="spellStart"/>
      <w:r>
        <w:rPr>
          <w:sz w:val="28"/>
          <w:szCs w:val="28"/>
        </w:rPr>
        <w:t>Мозартика</w:t>
      </w:r>
      <w:proofErr w:type="spellEnd"/>
      <w:r>
        <w:rPr>
          <w:sz w:val="28"/>
          <w:szCs w:val="28"/>
        </w:rPr>
        <w:t>»:</w:t>
      </w:r>
    </w:p>
    <w:p w:rsidR="008510A2" w:rsidRDefault="008510A2" w:rsidP="008510A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8510A2" w:rsidRDefault="008510A2" w:rsidP="008510A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510A2" w:rsidRDefault="008510A2" w:rsidP="008510A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Arial" w:hAnsi="Arial" w:cs="Arial"/>
          <w:noProof/>
          <w:color w:val="444444"/>
          <w:sz w:val="18"/>
          <w:szCs w:val="18"/>
        </w:rPr>
        <w:drawing>
          <wp:inline distT="0" distB="0" distL="0" distR="0" wp14:anchorId="44860970" wp14:editId="6524E6A0">
            <wp:extent cx="2286000" cy="1485900"/>
            <wp:effectExtent l="0" t="0" r="0" b="0"/>
            <wp:docPr id="23" name="Рисунок 23" descr="Игр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гра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</w:t>
      </w:r>
      <w:r>
        <w:rPr>
          <w:rFonts w:ascii="Arial" w:hAnsi="Arial" w:cs="Arial"/>
          <w:noProof/>
          <w:color w:val="444444"/>
          <w:sz w:val="18"/>
          <w:szCs w:val="18"/>
        </w:rPr>
        <w:drawing>
          <wp:inline distT="0" distB="0" distL="0" distR="0" wp14:anchorId="53B07944" wp14:editId="34290A2F">
            <wp:extent cx="2286000" cy="1485900"/>
            <wp:effectExtent l="0" t="0" r="0" b="0"/>
            <wp:docPr id="16" name="Рисунок 16" descr="Игр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Игра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0A2" w:rsidRDefault="008510A2" w:rsidP="008510A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Витражи.                                          Подмосковный городок.</w:t>
      </w:r>
    </w:p>
    <w:p w:rsidR="008510A2" w:rsidRDefault="008510A2" w:rsidP="008510A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510A2" w:rsidRDefault="008510A2" w:rsidP="008510A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Arial" w:hAnsi="Arial" w:cs="Arial"/>
          <w:noProof/>
          <w:color w:val="444444"/>
          <w:sz w:val="18"/>
          <w:szCs w:val="18"/>
        </w:rPr>
        <w:drawing>
          <wp:inline distT="0" distB="0" distL="0" distR="0" wp14:anchorId="257876CE" wp14:editId="19728C7D">
            <wp:extent cx="2286000" cy="1536700"/>
            <wp:effectExtent l="0" t="0" r="0" b="6350"/>
            <wp:docPr id="10" name="Рисунок 10" descr="Игр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Игра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</w:t>
      </w:r>
      <w:r>
        <w:rPr>
          <w:rFonts w:ascii="Arial" w:hAnsi="Arial" w:cs="Arial"/>
          <w:noProof/>
          <w:color w:val="444444"/>
          <w:sz w:val="18"/>
          <w:szCs w:val="18"/>
        </w:rPr>
        <w:drawing>
          <wp:inline distT="0" distB="0" distL="0" distR="0" wp14:anchorId="5A844E1B" wp14:editId="20B55294">
            <wp:extent cx="2286000" cy="1485900"/>
            <wp:effectExtent l="0" t="0" r="0" b="0"/>
            <wp:docPr id="2" name="Рисунок 2" descr="Игр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Игра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0A2" w:rsidRDefault="008510A2" w:rsidP="008510A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Русское чудо.                                    Дорога в космос.</w:t>
      </w:r>
    </w:p>
    <w:p w:rsidR="008510A2" w:rsidRDefault="008510A2" w:rsidP="008510A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510A2" w:rsidRDefault="008510A2" w:rsidP="008510A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Arial" w:hAnsi="Arial" w:cs="Arial"/>
          <w:noProof/>
          <w:color w:val="444444"/>
          <w:sz w:val="18"/>
          <w:szCs w:val="18"/>
        </w:rPr>
        <w:drawing>
          <wp:inline distT="0" distB="0" distL="0" distR="0" wp14:anchorId="672DB967" wp14:editId="602E82C0">
            <wp:extent cx="2286000" cy="1511300"/>
            <wp:effectExtent l="0" t="0" r="0" b="0"/>
            <wp:docPr id="6" name="Рисунок 6" descr="Игр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Игра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</w:t>
      </w:r>
      <w:r>
        <w:rPr>
          <w:rFonts w:ascii="Arial" w:hAnsi="Arial" w:cs="Arial"/>
          <w:noProof/>
          <w:color w:val="444444"/>
          <w:sz w:val="18"/>
          <w:szCs w:val="18"/>
        </w:rPr>
        <w:drawing>
          <wp:inline distT="0" distB="0" distL="0" distR="0" wp14:anchorId="735AF3E3" wp14:editId="034B3A23">
            <wp:extent cx="2286000" cy="1511300"/>
            <wp:effectExtent l="0" t="0" r="0" b="0"/>
            <wp:docPr id="21" name="Рисунок 21" descr="Игр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гра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0A2" w:rsidRDefault="008510A2" w:rsidP="008510A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Усадьба.                                           Туманы.</w:t>
      </w:r>
    </w:p>
    <w:p w:rsidR="008510A2" w:rsidRDefault="008510A2" w:rsidP="008510A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510A2" w:rsidRDefault="008510A2" w:rsidP="008510A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noProof/>
          <w:sz w:val="28"/>
          <w:szCs w:val="28"/>
        </w:rPr>
        <w:drawing>
          <wp:inline distT="0" distB="0" distL="0" distR="0" wp14:anchorId="78020F21" wp14:editId="020B4A99">
            <wp:extent cx="2336800" cy="1553551"/>
            <wp:effectExtent l="0" t="0" r="6350" b="8890"/>
            <wp:docPr id="25" name="Рисунок 25" descr="C:\Users\MASTER\Desktop\ФОТО для презентаций\Арт-технологии в школе 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C:\Users\MASTER\Desktop\ФОТО для презентаций\Арт-технологии в школе 14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571" cy="1553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</w:t>
      </w:r>
      <w:r>
        <w:rPr>
          <w:noProof/>
          <w:sz w:val="28"/>
          <w:szCs w:val="28"/>
        </w:rPr>
        <w:drawing>
          <wp:inline distT="0" distB="0" distL="0" distR="0" wp14:anchorId="06397F77" wp14:editId="66DBAE54">
            <wp:extent cx="2445174" cy="1549400"/>
            <wp:effectExtent l="0" t="0" r="0" b="0"/>
            <wp:docPr id="26" name="Рисунок 26" descr="C:\Users\MASTER\Desktop\ФОТО для презентаций\Арт-технологии в школе 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C:\Users\MASTER\Desktop\ФОТО для презентаций\Арт-технологии в школе 15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684" cy="15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0A2" w:rsidRDefault="008510A2" w:rsidP="008510A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Витражи. Урок </w:t>
      </w:r>
      <w:proofErr w:type="gramStart"/>
      <w:r>
        <w:rPr>
          <w:sz w:val="28"/>
          <w:szCs w:val="28"/>
        </w:rPr>
        <w:t>ИЗО</w:t>
      </w:r>
      <w:proofErr w:type="gramEnd"/>
      <w:r>
        <w:rPr>
          <w:sz w:val="28"/>
          <w:szCs w:val="28"/>
        </w:rPr>
        <w:t xml:space="preserve"> в школе.           Витражи. Урок </w:t>
      </w:r>
      <w:proofErr w:type="gramStart"/>
      <w:r>
        <w:rPr>
          <w:sz w:val="28"/>
          <w:szCs w:val="28"/>
        </w:rPr>
        <w:t>ИЗО</w:t>
      </w:r>
      <w:proofErr w:type="gramEnd"/>
      <w:r>
        <w:rPr>
          <w:sz w:val="28"/>
          <w:szCs w:val="28"/>
        </w:rPr>
        <w:t xml:space="preserve"> в школе.</w:t>
      </w:r>
    </w:p>
    <w:p w:rsidR="008510A2" w:rsidRDefault="008510A2" w:rsidP="008510A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510A2" w:rsidRDefault="008510A2" w:rsidP="008510A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F066D" w:rsidRDefault="008510A2">
      <w:bookmarkStart w:id="0" w:name="_GoBack"/>
      <w:bookmarkEnd w:id="0"/>
    </w:p>
    <w:sectPr w:rsidR="00FF0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1B"/>
    <w:rsid w:val="00447F45"/>
    <w:rsid w:val="00495A1B"/>
    <w:rsid w:val="00580F4C"/>
    <w:rsid w:val="0085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510A2"/>
  </w:style>
  <w:style w:type="character" w:styleId="a3">
    <w:name w:val="Hyperlink"/>
    <w:basedOn w:val="a0"/>
    <w:uiPriority w:val="99"/>
    <w:unhideWhenUsed/>
    <w:rsid w:val="008510A2"/>
    <w:rPr>
      <w:color w:val="0000FF" w:themeColor="hyperlink"/>
      <w:u w:val="single"/>
    </w:rPr>
  </w:style>
  <w:style w:type="paragraph" w:styleId="a4">
    <w:name w:val="Normal (Web)"/>
    <w:basedOn w:val="a"/>
    <w:unhideWhenUsed/>
    <w:rsid w:val="00851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1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0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510A2"/>
  </w:style>
  <w:style w:type="character" w:styleId="a3">
    <w:name w:val="Hyperlink"/>
    <w:basedOn w:val="a0"/>
    <w:uiPriority w:val="99"/>
    <w:unhideWhenUsed/>
    <w:rsid w:val="008510A2"/>
    <w:rPr>
      <w:color w:val="0000FF" w:themeColor="hyperlink"/>
      <w:u w:val="single"/>
    </w:rPr>
  </w:style>
  <w:style w:type="paragraph" w:styleId="a4">
    <w:name w:val="Normal (Web)"/>
    <w:basedOn w:val="a"/>
    <w:unhideWhenUsed/>
    <w:rsid w:val="00851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1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0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polina-russavskai@yandex.ru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4403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2013-02-09T11:29:00Z</dcterms:created>
  <dcterms:modified xsi:type="dcterms:W3CDTF">2013-02-09T11:29:00Z</dcterms:modified>
</cp:coreProperties>
</file>