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EE" w:rsidRPr="00AB2086" w:rsidRDefault="00871851" w:rsidP="00871851">
      <w:pPr>
        <w:spacing w:after="0"/>
        <w:ind w:left="-283" w:right="-284" w:hanging="143"/>
        <w:rPr>
          <w:b/>
          <w:sz w:val="24"/>
          <w:szCs w:val="24"/>
        </w:rPr>
      </w:pPr>
      <w:r w:rsidRPr="00AB2086">
        <w:rPr>
          <w:b/>
          <w:sz w:val="24"/>
          <w:szCs w:val="24"/>
        </w:rPr>
        <w:t xml:space="preserve">                  </w:t>
      </w:r>
    </w:p>
    <w:p w:rsidR="006E26F5" w:rsidRPr="00AB2086" w:rsidRDefault="005E5FEE" w:rsidP="00871851">
      <w:pPr>
        <w:spacing w:after="0"/>
        <w:ind w:left="-283" w:right="-284" w:hanging="143"/>
        <w:rPr>
          <w:b/>
          <w:sz w:val="24"/>
          <w:szCs w:val="24"/>
        </w:rPr>
      </w:pPr>
      <w:r w:rsidRPr="00AB2086">
        <w:rPr>
          <w:b/>
          <w:sz w:val="24"/>
          <w:szCs w:val="24"/>
        </w:rPr>
        <w:t xml:space="preserve">                  </w:t>
      </w:r>
      <w:r w:rsidR="00871851" w:rsidRPr="00AB2086">
        <w:rPr>
          <w:b/>
          <w:sz w:val="24"/>
          <w:szCs w:val="24"/>
        </w:rPr>
        <w:t xml:space="preserve"> </w:t>
      </w:r>
      <w:r w:rsidR="006E26F5" w:rsidRPr="00AB2086">
        <w:rPr>
          <w:b/>
          <w:sz w:val="24"/>
          <w:szCs w:val="24"/>
        </w:rPr>
        <w:t>Поющий человек – счастливый человек.</w:t>
      </w:r>
    </w:p>
    <w:p w:rsidR="006E26F5" w:rsidRPr="00AB2086" w:rsidRDefault="006E26F5" w:rsidP="00AB2086">
      <w:pPr>
        <w:spacing w:after="0"/>
        <w:ind w:left="142" w:right="-284"/>
        <w:rPr>
          <w:sz w:val="24"/>
          <w:szCs w:val="24"/>
        </w:rPr>
      </w:pPr>
      <w:r w:rsidRPr="00AB2086">
        <w:rPr>
          <w:sz w:val="24"/>
          <w:szCs w:val="24"/>
        </w:rPr>
        <w:t xml:space="preserve"> Пение является основным средством музыкального воспитания. Пение развивает у детей музыкальный слух, чувство ритма, способность воспроизводить голосом мелодии по памяти. Необходимо выговаривать слова протяжно, на распев, это помогает, четкому произношению некоторых слов. Голосовой аппарат ребенка отличается от голосового аппарата. Голосовые связки тонкие и короткие. Поэто</w:t>
      </w:r>
      <w:r w:rsidR="00AB2086">
        <w:rPr>
          <w:sz w:val="24"/>
          <w:szCs w:val="24"/>
        </w:rPr>
        <w:t>му звук детского голоса высокий.</w:t>
      </w:r>
      <w:r w:rsidRPr="00AB2086">
        <w:rPr>
          <w:sz w:val="24"/>
          <w:szCs w:val="24"/>
        </w:rPr>
        <w:t xml:space="preserve">  Дети должны петь естественным, высоким, светлым звуком, без крика и напряжения. Выбирать песни, удобные по диапазону. Особенно желательно, чтобы взрослые пели на высоком звучании, дети быстрее подражать ему.</w:t>
      </w:r>
    </w:p>
    <w:p w:rsidR="006E26F5" w:rsidRPr="00AB2086" w:rsidRDefault="00AB2086" w:rsidP="00AB2086">
      <w:pPr>
        <w:spacing w:after="0"/>
        <w:ind w:left="142" w:right="-284" w:hanging="567"/>
        <w:rPr>
          <w:sz w:val="24"/>
          <w:szCs w:val="24"/>
        </w:rPr>
      </w:pPr>
      <w:r>
        <w:rPr>
          <w:sz w:val="24"/>
          <w:szCs w:val="24"/>
        </w:rPr>
        <w:t xml:space="preserve">          </w:t>
      </w:r>
      <w:bookmarkStart w:id="0" w:name="_GoBack"/>
      <w:bookmarkEnd w:id="0"/>
      <w:r w:rsidR="006E26F5" w:rsidRPr="00AB2086">
        <w:rPr>
          <w:sz w:val="24"/>
          <w:szCs w:val="24"/>
        </w:rPr>
        <w:t>Один из важнейших компонентов пения — дыхание. Дыхание – это двигательная сила голоса. Чтобы голос был сильным и красивым, нужно развивать диафрагмальное дыхание... Вообще такое дыхание очень полезно и для здоровья человека. Оно способствует полной вентиляции легких. У людей «поющих» гораздо меньше встречаются заболевания дыхательных путей.</w:t>
      </w:r>
    </w:p>
    <w:p w:rsidR="006E26F5" w:rsidRPr="00AB2086" w:rsidRDefault="006E26F5" w:rsidP="006E26F5">
      <w:pPr>
        <w:spacing w:after="0"/>
        <w:ind w:left="-1134" w:right="-284" w:hanging="567"/>
        <w:rPr>
          <w:b/>
          <w:sz w:val="24"/>
          <w:szCs w:val="24"/>
        </w:rPr>
      </w:pPr>
      <w:r w:rsidRPr="00AB2086">
        <w:rPr>
          <w:sz w:val="24"/>
          <w:szCs w:val="24"/>
        </w:rPr>
        <w:t xml:space="preserve">        </w:t>
      </w:r>
      <w:r w:rsidR="00871851" w:rsidRPr="00AB2086">
        <w:rPr>
          <w:sz w:val="24"/>
          <w:szCs w:val="24"/>
        </w:rPr>
        <w:t xml:space="preserve">                          </w:t>
      </w:r>
      <w:r w:rsidR="005E5FEE" w:rsidRPr="00AB2086">
        <w:rPr>
          <w:sz w:val="24"/>
          <w:szCs w:val="24"/>
        </w:rPr>
        <w:t xml:space="preserve">      </w:t>
      </w:r>
      <w:r w:rsidR="00871851" w:rsidRPr="00AB2086">
        <w:rPr>
          <w:sz w:val="24"/>
          <w:szCs w:val="24"/>
        </w:rPr>
        <w:t xml:space="preserve"> </w:t>
      </w:r>
      <w:r w:rsidRPr="00AB2086">
        <w:rPr>
          <w:b/>
          <w:sz w:val="24"/>
          <w:szCs w:val="24"/>
        </w:rPr>
        <w:t>Делаем упражнения вместе с ребёнком:</w:t>
      </w:r>
    </w:p>
    <w:p w:rsidR="006E26F5" w:rsidRPr="00AB2086" w:rsidRDefault="006E26F5" w:rsidP="006E26F5">
      <w:pPr>
        <w:pStyle w:val="a3"/>
        <w:numPr>
          <w:ilvl w:val="0"/>
          <w:numId w:val="1"/>
        </w:numPr>
        <w:spacing w:after="0"/>
        <w:ind w:right="-284"/>
        <w:rPr>
          <w:sz w:val="24"/>
          <w:szCs w:val="24"/>
        </w:rPr>
      </w:pPr>
      <w:r w:rsidRPr="00AB2086">
        <w:rPr>
          <w:sz w:val="24"/>
          <w:szCs w:val="24"/>
        </w:rPr>
        <w:t>«Собачки» — подражание лаю собаки, дышать, как собачка (после продолжительного бега собака дышит очень часто, высунув язык);</w:t>
      </w:r>
    </w:p>
    <w:p w:rsidR="006E26F5" w:rsidRPr="00AB2086" w:rsidRDefault="006E26F5" w:rsidP="006E26F5">
      <w:pPr>
        <w:pStyle w:val="a3"/>
        <w:numPr>
          <w:ilvl w:val="0"/>
          <w:numId w:val="1"/>
        </w:numPr>
        <w:spacing w:after="0"/>
        <w:ind w:right="-284"/>
        <w:rPr>
          <w:sz w:val="24"/>
          <w:szCs w:val="24"/>
        </w:rPr>
      </w:pPr>
      <w:r w:rsidRPr="00AB2086">
        <w:rPr>
          <w:sz w:val="24"/>
          <w:szCs w:val="24"/>
        </w:rPr>
        <w:t>«Насос» — надуть «мячик» (активный вдох и выдох одновременно носом и ртом);</w:t>
      </w:r>
    </w:p>
    <w:p w:rsidR="006E26F5" w:rsidRPr="00AB2086" w:rsidRDefault="006E26F5" w:rsidP="006E26F5">
      <w:pPr>
        <w:pStyle w:val="a3"/>
        <w:numPr>
          <w:ilvl w:val="0"/>
          <w:numId w:val="1"/>
        </w:numPr>
        <w:spacing w:after="0"/>
        <w:ind w:right="-284"/>
        <w:rPr>
          <w:sz w:val="24"/>
          <w:szCs w:val="24"/>
        </w:rPr>
      </w:pPr>
      <w:r w:rsidRPr="00AB2086">
        <w:rPr>
          <w:sz w:val="24"/>
          <w:szCs w:val="24"/>
        </w:rPr>
        <w:t>«Ветер» — рисовать своим дыханием разные образы ветра (порывами, сильного, спокойного, мягкого и т.д.);</w:t>
      </w:r>
    </w:p>
    <w:p w:rsidR="006E26F5" w:rsidRPr="00AB2086" w:rsidRDefault="006E26F5" w:rsidP="006E26F5">
      <w:pPr>
        <w:pStyle w:val="a3"/>
        <w:numPr>
          <w:ilvl w:val="0"/>
          <w:numId w:val="1"/>
        </w:numPr>
        <w:spacing w:after="0"/>
        <w:ind w:right="-284"/>
        <w:rPr>
          <w:sz w:val="24"/>
          <w:szCs w:val="24"/>
        </w:rPr>
      </w:pPr>
      <w:r w:rsidRPr="00AB2086">
        <w:rPr>
          <w:sz w:val="24"/>
          <w:szCs w:val="24"/>
        </w:rPr>
        <w:t>«Задуваем свечи на торте»</w:t>
      </w:r>
    </w:p>
    <w:p w:rsidR="006E26F5" w:rsidRPr="00AB2086" w:rsidRDefault="006E26F5" w:rsidP="006E26F5">
      <w:pPr>
        <w:pStyle w:val="a3"/>
        <w:numPr>
          <w:ilvl w:val="0"/>
          <w:numId w:val="1"/>
        </w:numPr>
        <w:spacing w:after="0"/>
        <w:ind w:right="-284"/>
        <w:rPr>
          <w:sz w:val="24"/>
          <w:szCs w:val="24"/>
        </w:rPr>
      </w:pPr>
      <w:r w:rsidRPr="00AB2086">
        <w:rPr>
          <w:sz w:val="24"/>
          <w:szCs w:val="24"/>
        </w:rPr>
        <w:t>Мыльный пузырь « хлопком бьём по надутым щекам».</w:t>
      </w:r>
    </w:p>
    <w:p w:rsidR="006E26F5" w:rsidRPr="00AB2086" w:rsidRDefault="00871851" w:rsidP="00871851">
      <w:pPr>
        <w:pStyle w:val="a3"/>
        <w:spacing w:after="0"/>
        <w:ind w:left="851" w:right="-284" w:hanging="1985"/>
        <w:rPr>
          <w:b/>
          <w:sz w:val="24"/>
          <w:szCs w:val="24"/>
        </w:rPr>
      </w:pPr>
      <w:r w:rsidRPr="00AB2086">
        <w:rPr>
          <w:b/>
          <w:sz w:val="24"/>
          <w:szCs w:val="24"/>
        </w:rPr>
        <w:t xml:space="preserve">                          </w:t>
      </w:r>
      <w:r w:rsidR="005E5FEE" w:rsidRPr="00AB2086">
        <w:rPr>
          <w:b/>
          <w:sz w:val="24"/>
          <w:szCs w:val="24"/>
        </w:rPr>
        <w:t xml:space="preserve">   </w:t>
      </w:r>
      <w:r w:rsidRPr="00AB2086">
        <w:rPr>
          <w:b/>
          <w:sz w:val="24"/>
          <w:szCs w:val="24"/>
        </w:rPr>
        <w:t xml:space="preserve"> </w:t>
      </w:r>
      <w:r w:rsidR="006E26F5" w:rsidRPr="00AB2086">
        <w:rPr>
          <w:b/>
          <w:sz w:val="24"/>
          <w:szCs w:val="24"/>
        </w:rPr>
        <w:t>Несколько поучительных советов:</w:t>
      </w:r>
    </w:p>
    <w:p w:rsidR="006E26F5" w:rsidRPr="00AB2086" w:rsidRDefault="006E26F5" w:rsidP="006E26F5">
      <w:pPr>
        <w:pStyle w:val="a3"/>
        <w:numPr>
          <w:ilvl w:val="0"/>
          <w:numId w:val="1"/>
        </w:numPr>
        <w:spacing w:after="0"/>
        <w:ind w:right="-284"/>
        <w:rPr>
          <w:sz w:val="24"/>
          <w:szCs w:val="24"/>
        </w:rPr>
      </w:pPr>
      <w:r w:rsidRPr="00AB2086">
        <w:rPr>
          <w:sz w:val="24"/>
          <w:szCs w:val="24"/>
        </w:rPr>
        <w:t>Малыш должен много раз услышать одну и ту же песенку, прежде чем сам начнет ее петь</w:t>
      </w:r>
    </w:p>
    <w:p w:rsidR="006E26F5" w:rsidRPr="00AB2086" w:rsidRDefault="006E26F5" w:rsidP="006E26F5">
      <w:pPr>
        <w:pStyle w:val="a3"/>
        <w:numPr>
          <w:ilvl w:val="0"/>
          <w:numId w:val="1"/>
        </w:numPr>
        <w:spacing w:after="0"/>
        <w:ind w:right="-284"/>
        <w:rPr>
          <w:sz w:val="24"/>
          <w:szCs w:val="24"/>
        </w:rPr>
      </w:pPr>
      <w:r w:rsidRPr="00AB2086">
        <w:rPr>
          <w:sz w:val="24"/>
          <w:szCs w:val="24"/>
        </w:rPr>
        <w:t xml:space="preserve">Никогда не говорите ребенку, что у него нет слуха. </w:t>
      </w:r>
    </w:p>
    <w:p w:rsidR="006E26F5" w:rsidRPr="00AB2086" w:rsidRDefault="006E26F5" w:rsidP="006E26F5">
      <w:pPr>
        <w:pStyle w:val="a3"/>
        <w:numPr>
          <w:ilvl w:val="0"/>
          <w:numId w:val="1"/>
        </w:numPr>
        <w:spacing w:after="0"/>
        <w:ind w:right="-284"/>
        <w:rPr>
          <w:sz w:val="24"/>
          <w:szCs w:val="24"/>
        </w:rPr>
      </w:pPr>
      <w:r w:rsidRPr="00AB2086">
        <w:rPr>
          <w:sz w:val="24"/>
          <w:szCs w:val="24"/>
        </w:rPr>
        <w:t>Хвалите! Радуйтесь успехам малыша, подпевайте ему.</w:t>
      </w:r>
    </w:p>
    <w:p w:rsidR="006E26F5" w:rsidRPr="00AB2086" w:rsidRDefault="006E26F5" w:rsidP="006E26F5">
      <w:pPr>
        <w:pStyle w:val="a3"/>
        <w:numPr>
          <w:ilvl w:val="0"/>
          <w:numId w:val="1"/>
        </w:numPr>
        <w:spacing w:after="0"/>
        <w:ind w:right="-284"/>
        <w:rPr>
          <w:sz w:val="24"/>
          <w:szCs w:val="24"/>
        </w:rPr>
      </w:pPr>
      <w:r w:rsidRPr="00AB2086">
        <w:rPr>
          <w:sz w:val="24"/>
          <w:szCs w:val="24"/>
        </w:rPr>
        <w:t>Пойте! Не бойтесь петь дома. Пойте вместе с ним,  и с другими членами вашей семьи.</w:t>
      </w:r>
    </w:p>
    <w:p w:rsidR="006E26F5" w:rsidRPr="005E5FEE" w:rsidRDefault="006E26F5" w:rsidP="006E26F5">
      <w:pPr>
        <w:spacing w:after="0"/>
        <w:ind w:left="-283" w:right="-284" w:hanging="1135"/>
        <w:rPr>
          <w:sz w:val="24"/>
          <w:szCs w:val="24"/>
        </w:rPr>
      </w:pPr>
    </w:p>
    <w:p w:rsidR="0020466B" w:rsidRPr="005E5FEE" w:rsidRDefault="0020466B" w:rsidP="006E26F5">
      <w:pPr>
        <w:ind w:left="-1134" w:firstLine="1134"/>
        <w:rPr>
          <w:sz w:val="24"/>
          <w:szCs w:val="24"/>
        </w:rPr>
      </w:pPr>
    </w:p>
    <w:sectPr w:rsidR="0020466B" w:rsidRPr="005E5FEE" w:rsidSect="00AB2086">
      <w:pgSz w:w="11906" w:h="16838"/>
      <w:pgMar w:top="0" w:right="2975"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740D"/>
    <w:multiLevelType w:val="hybridMultilevel"/>
    <w:tmpl w:val="785C081E"/>
    <w:lvl w:ilvl="0" w:tplc="04190009">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76"/>
    <w:rsid w:val="0020466B"/>
    <w:rsid w:val="005E5FEE"/>
    <w:rsid w:val="006E26F5"/>
    <w:rsid w:val="00871851"/>
    <w:rsid w:val="00AB2086"/>
    <w:rsid w:val="00C1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1563</Characters>
  <Application>Microsoft Office Word</Application>
  <DocSecurity>0</DocSecurity>
  <Lines>13</Lines>
  <Paragraphs>3</Paragraphs>
  <ScaleCrop>false</ScaleCrop>
  <Company>Krokoz™</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admin123</dc:creator>
  <cp:keywords/>
  <dc:description/>
  <cp:lastModifiedBy>admin123</cp:lastModifiedBy>
  <cp:revision>9</cp:revision>
  <dcterms:created xsi:type="dcterms:W3CDTF">2013-08-11T13:30:00Z</dcterms:created>
  <dcterms:modified xsi:type="dcterms:W3CDTF">2013-08-12T14:09:00Z</dcterms:modified>
</cp:coreProperties>
</file>