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58" w:rsidRDefault="00B31E58" w:rsidP="00B31E58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 образования города Москвы</w:t>
      </w:r>
    </w:p>
    <w:p w:rsidR="00B31E58" w:rsidRDefault="00B31E58" w:rsidP="00B31E58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бюджетное профессиональное образовательное учреждение города Москвы</w:t>
      </w:r>
    </w:p>
    <w:p w:rsidR="00B31E58" w:rsidRDefault="00B31E58" w:rsidP="00B31E58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Колледж автомобильного транспорта № 9</w:t>
      </w:r>
    </w:p>
    <w:p w:rsidR="00B31E58" w:rsidRDefault="00B31E58" w:rsidP="00B31E58">
      <w:pPr>
        <w:pStyle w:val="1"/>
        <w:jc w:val="center"/>
        <w:rPr>
          <w:rFonts w:ascii="Times New Roman" w:hAnsi="Times New Roman" w:cs="Times New Roman"/>
        </w:rPr>
      </w:pPr>
    </w:p>
    <w:p w:rsidR="00B31E58" w:rsidRDefault="00B31E58" w:rsidP="00B31E58">
      <w:pPr>
        <w:spacing w:before="24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31E58" w:rsidRPr="007C6286" w:rsidRDefault="00B31E58" w:rsidP="00B31E58">
      <w:pPr>
        <w:spacing w:before="24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6286">
        <w:rPr>
          <w:rFonts w:ascii="Times New Roman" w:hAnsi="Times New Roman" w:cs="Times New Roman"/>
          <w:b/>
          <w:sz w:val="28"/>
          <w:szCs w:val="28"/>
        </w:rPr>
        <w:t>ВОПРОСЫ ПРАКТИЧЕСКОЙ РАБОТЫ</w:t>
      </w:r>
    </w:p>
    <w:p w:rsidR="00B31E58" w:rsidRPr="007C6286" w:rsidRDefault="00B31E58" w:rsidP="00B31E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 xml:space="preserve">по дисциплине: </w:t>
      </w:r>
    </w:p>
    <w:p w:rsidR="00B31E58" w:rsidRPr="007C6286" w:rsidRDefault="00B31E58" w:rsidP="00B31E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ОП.09. «</w:t>
      </w:r>
      <w:proofErr w:type="spellStart"/>
      <w:r w:rsidRPr="007C6286">
        <w:rPr>
          <w:rFonts w:ascii="Times New Roman" w:hAnsi="Times New Roman" w:cs="Times New Roman"/>
          <w:sz w:val="28"/>
          <w:szCs w:val="28"/>
        </w:rPr>
        <w:t>Сервисология</w:t>
      </w:r>
      <w:proofErr w:type="spellEnd"/>
      <w:r w:rsidRPr="007C6286">
        <w:rPr>
          <w:rFonts w:ascii="Times New Roman" w:hAnsi="Times New Roman" w:cs="Times New Roman"/>
          <w:sz w:val="28"/>
          <w:szCs w:val="28"/>
        </w:rPr>
        <w:t>»</w:t>
      </w:r>
    </w:p>
    <w:p w:rsidR="00B31E58" w:rsidRPr="007C6286" w:rsidRDefault="00B31E58" w:rsidP="00B31E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 xml:space="preserve">для специальности 43.02.06 «Сервис на транспорте (автомобильном транспорте)» </w:t>
      </w:r>
    </w:p>
    <w:p w:rsidR="00B31E58" w:rsidRDefault="00B31E58" w:rsidP="00B31E58">
      <w:pPr>
        <w:spacing w:line="360" w:lineRule="auto"/>
        <w:jc w:val="center"/>
        <w:rPr>
          <w:sz w:val="28"/>
          <w:szCs w:val="28"/>
        </w:rPr>
      </w:pPr>
    </w:p>
    <w:p w:rsidR="00B31E58" w:rsidRDefault="00B31E58" w:rsidP="00B31E58">
      <w:pPr>
        <w:spacing w:line="360" w:lineRule="auto"/>
        <w:ind w:left="708" w:firstLine="708"/>
        <w:jc w:val="right"/>
        <w:rPr>
          <w:sz w:val="28"/>
          <w:szCs w:val="28"/>
        </w:rPr>
      </w:pPr>
    </w:p>
    <w:p w:rsidR="00B31E58" w:rsidRDefault="00B31E58" w:rsidP="00B31E58">
      <w:pPr>
        <w:spacing w:line="360" w:lineRule="auto"/>
        <w:ind w:left="708" w:firstLine="708"/>
        <w:jc w:val="right"/>
        <w:rPr>
          <w:sz w:val="28"/>
          <w:szCs w:val="28"/>
        </w:rPr>
      </w:pPr>
    </w:p>
    <w:p w:rsidR="00B31E58" w:rsidRDefault="00B31E58" w:rsidP="00B31E58">
      <w:pPr>
        <w:spacing w:line="360" w:lineRule="auto"/>
        <w:ind w:left="708" w:firstLine="708"/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Разработала: Тимофеева Л.В.</w:t>
      </w:r>
    </w:p>
    <w:p w:rsidR="00B31E58" w:rsidRDefault="00B31E58" w:rsidP="00B31E58">
      <w:pPr>
        <w:spacing w:line="360" w:lineRule="auto"/>
        <w:jc w:val="center"/>
        <w:rPr>
          <w:sz w:val="28"/>
          <w:szCs w:val="28"/>
        </w:rPr>
      </w:pPr>
    </w:p>
    <w:p w:rsidR="00B31E58" w:rsidRDefault="00B31E58" w:rsidP="00B31E58">
      <w:pPr>
        <w:spacing w:line="360" w:lineRule="auto"/>
        <w:jc w:val="center"/>
        <w:rPr>
          <w:sz w:val="28"/>
          <w:szCs w:val="28"/>
        </w:rPr>
      </w:pPr>
    </w:p>
    <w:p w:rsidR="00B31E58" w:rsidRDefault="00B31E58" w:rsidP="00B31E58">
      <w:pPr>
        <w:spacing w:line="360" w:lineRule="auto"/>
        <w:jc w:val="center"/>
        <w:rPr>
          <w:sz w:val="28"/>
          <w:szCs w:val="28"/>
        </w:rPr>
      </w:pPr>
    </w:p>
    <w:p w:rsidR="00B31E58" w:rsidRDefault="00B31E58" w:rsidP="00B31E58">
      <w:pPr>
        <w:spacing w:line="360" w:lineRule="auto"/>
        <w:jc w:val="center"/>
        <w:rPr>
          <w:sz w:val="28"/>
          <w:szCs w:val="28"/>
        </w:rPr>
      </w:pPr>
    </w:p>
    <w:p w:rsidR="00B31E58" w:rsidRDefault="00B31E58" w:rsidP="00B31E5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</w:p>
    <w:p w:rsidR="00B31E58" w:rsidRDefault="00B31E58" w:rsidP="00B31E58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B31E58" w:rsidRDefault="00B31E58" w:rsidP="00B31E58">
      <w:pPr>
        <w:jc w:val="center"/>
        <w:rPr>
          <w:sz w:val="28"/>
          <w:szCs w:val="28"/>
        </w:rPr>
      </w:pPr>
    </w:p>
    <w:p w:rsidR="00043270" w:rsidRDefault="00043270" w:rsidP="00B31E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FA7"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ПРАКТИЧЕСКИЕ ЗАНЯТИЯ</w:t>
      </w:r>
    </w:p>
    <w:p w:rsidR="00B31E58" w:rsidRDefault="00B31E58" w:rsidP="00B31E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E58" w:rsidRPr="000B2FA7" w:rsidRDefault="00B31E58" w:rsidP="00B31E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270" w:rsidRPr="00207471" w:rsidRDefault="00043270" w:rsidP="000B2F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471">
        <w:rPr>
          <w:rFonts w:ascii="Times New Roman" w:hAnsi="Times New Roman" w:cs="Times New Roman"/>
          <w:b/>
          <w:sz w:val="28"/>
          <w:szCs w:val="28"/>
        </w:rPr>
        <w:t>Тема 1. Основные понятия теории потребностей (4 часа)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1. Что такое «потребность»?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2. Основные цели и задачи научного исследования человеческих потребностей.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3. Как взаимосвязаны понятия «потребность», «нужда», «желание», «прихоть»?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4. Что такое мотивы?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5. Что такое интерес?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6. Что такое мировоззрение?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 xml:space="preserve">7. Что такое ценность, чем ценностный подход к миру отличается </w:t>
      </w:r>
      <w:proofErr w:type="gramStart"/>
      <w:r w:rsidRPr="000B2FA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B2FA7">
        <w:rPr>
          <w:rFonts w:ascii="Times New Roman" w:hAnsi="Times New Roman" w:cs="Times New Roman"/>
          <w:sz w:val="28"/>
          <w:szCs w:val="28"/>
        </w:rPr>
        <w:t xml:space="preserve"> познавательного?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8. На какие основные виды подразделяют человеческие потребности?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Литература: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B2FA7">
        <w:rPr>
          <w:rFonts w:ascii="Times New Roman" w:hAnsi="Times New Roman" w:cs="Times New Roman"/>
          <w:sz w:val="28"/>
          <w:szCs w:val="28"/>
        </w:rPr>
        <w:t>Блэкуэлл</w:t>
      </w:r>
      <w:proofErr w:type="spellEnd"/>
      <w:r w:rsidRPr="000B2FA7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0B2FA7">
        <w:rPr>
          <w:rFonts w:ascii="Times New Roman" w:hAnsi="Times New Roman" w:cs="Times New Roman"/>
          <w:sz w:val="28"/>
          <w:szCs w:val="28"/>
        </w:rPr>
        <w:t>Миниард</w:t>
      </w:r>
      <w:proofErr w:type="spellEnd"/>
      <w:r w:rsidRPr="000B2FA7">
        <w:rPr>
          <w:rFonts w:ascii="Times New Roman" w:hAnsi="Times New Roman" w:cs="Times New Roman"/>
          <w:sz w:val="28"/>
          <w:szCs w:val="28"/>
        </w:rPr>
        <w:t xml:space="preserve"> П., </w:t>
      </w:r>
      <w:proofErr w:type="spellStart"/>
      <w:r w:rsidRPr="000B2FA7">
        <w:rPr>
          <w:rFonts w:ascii="Times New Roman" w:hAnsi="Times New Roman" w:cs="Times New Roman"/>
          <w:sz w:val="28"/>
          <w:szCs w:val="28"/>
        </w:rPr>
        <w:t>Энджел</w:t>
      </w:r>
      <w:proofErr w:type="spellEnd"/>
      <w:r w:rsidRPr="000B2FA7">
        <w:rPr>
          <w:rFonts w:ascii="Times New Roman" w:hAnsi="Times New Roman" w:cs="Times New Roman"/>
          <w:sz w:val="28"/>
          <w:szCs w:val="28"/>
        </w:rPr>
        <w:t xml:space="preserve"> Дж. Поведение потребителей. 9-е изд. СПб</w:t>
      </w:r>
      <w:proofErr w:type="gramStart"/>
      <w:r w:rsidRPr="000B2FA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2002.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2. Ильин Е.П. Мотивация и мотивы. СПб</w:t>
      </w:r>
      <w:proofErr w:type="gramStart"/>
      <w:r w:rsidRPr="000B2FA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B2FA7">
        <w:rPr>
          <w:rFonts w:ascii="Times New Roman" w:hAnsi="Times New Roman" w:cs="Times New Roman"/>
          <w:sz w:val="28"/>
          <w:szCs w:val="28"/>
        </w:rPr>
        <w:t>2003.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B2FA7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0B2FA7">
        <w:rPr>
          <w:rFonts w:ascii="Times New Roman" w:hAnsi="Times New Roman" w:cs="Times New Roman"/>
          <w:sz w:val="28"/>
          <w:szCs w:val="28"/>
        </w:rPr>
        <w:t xml:space="preserve"> А. Мотивация и личность 3-е изд. СПб</w:t>
      </w:r>
      <w:proofErr w:type="gramStart"/>
      <w:r w:rsidRPr="000B2FA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B2FA7">
        <w:rPr>
          <w:rFonts w:ascii="Times New Roman" w:hAnsi="Times New Roman" w:cs="Times New Roman"/>
          <w:sz w:val="28"/>
          <w:szCs w:val="28"/>
        </w:rPr>
        <w:t>2003.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4. Михайлов Н.Н. Социализм и разумные потребности личности. М., 1982.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5. Орлов С.В. Человек и его потребности. СПб</w:t>
      </w:r>
      <w:proofErr w:type="gramStart"/>
      <w:r w:rsidRPr="000B2FA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B2FA7">
        <w:rPr>
          <w:rFonts w:ascii="Times New Roman" w:hAnsi="Times New Roman" w:cs="Times New Roman"/>
          <w:sz w:val="28"/>
          <w:szCs w:val="28"/>
        </w:rPr>
        <w:t>2006.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B2FA7">
        <w:rPr>
          <w:rFonts w:ascii="Times New Roman" w:hAnsi="Times New Roman" w:cs="Times New Roman"/>
          <w:sz w:val="28"/>
          <w:szCs w:val="28"/>
        </w:rPr>
        <w:t>Фетискин</w:t>
      </w:r>
      <w:proofErr w:type="spellEnd"/>
      <w:r w:rsidRPr="000B2FA7">
        <w:rPr>
          <w:rFonts w:ascii="Times New Roman" w:hAnsi="Times New Roman" w:cs="Times New Roman"/>
          <w:sz w:val="28"/>
          <w:szCs w:val="28"/>
        </w:rPr>
        <w:t xml:space="preserve"> В.В. Потребности. Деятельность. Личность. Социальн</w:t>
      </w:r>
      <w:proofErr w:type="gramStart"/>
      <w:r w:rsidRPr="000B2FA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B2FA7">
        <w:rPr>
          <w:rFonts w:ascii="Times New Roman" w:hAnsi="Times New Roman" w:cs="Times New Roman"/>
          <w:sz w:val="28"/>
          <w:szCs w:val="28"/>
        </w:rPr>
        <w:t xml:space="preserve"> философское 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исследование. М., 2001.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B2FA7">
        <w:rPr>
          <w:rFonts w:ascii="Times New Roman" w:hAnsi="Times New Roman" w:cs="Times New Roman"/>
          <w:sz w:val="28"/>
          <w:szCs w:val="28"/>
        </w:rPr>
        <w:t>Шиповская</w:t>
      </w:r>
      <w:proofErr w:type="spellEnd"/>
      <w:r w:rsidRPr="000B2FA7">
        <w:rPr>
          <w:rFonts w:ascii="Times New Roman" w:hAnsi="Times New Roman" w:cs="Times New Roman"/>
          <w:sz w:val="28"/>
          <w:szCs w:val="28"/>
        </w:rPr>
        <w:t xml:space="preserve"> Л.П. Человек и его потребности. М., 2008.</w:t>
      </w:r>
    </w:p>
    <w:p w:rsidR="00043270" w:rsidRPr="00207471" w:rsidRDefault="00043270" w:rsidP="000B2F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471">
        <w:rPr>
          <w:rFonts w:ascii="Times New Roman" w:hAnsi="Times New Roman" w:cs="Times New Roman"/>
          <w:b/>
          <w:sz w:val="28"/>
          <w:szCs w:val="28"/>
        </w:rPr>
        <w:lastRenderedPageBreak/>
        <w:t>Тема 2. Основные концепции человека и человеческих потребностей в истории общественной мысли (6 часов)</w:t>
      </w:r>
    </w:p>
    <w:p w:rsidR="00207471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1. Какие потребности доминировали в первобытном обществе?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2. Как первобытное общество относилось к индивидуальным и общественным потребностям?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3. Какие изменения в потребностях людей произошли в эпоху ранних цивилизаций?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4. Какие способы регулирования взаимодействия личных и общественных потребностей предложены в Библии?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 xml:space="preserve">5. В чём суть концепции потребностей у </w:t>
      </w:r>
      <w:proofErr w:type="spellStart"/>
      <w:r w:rsidRPr="000B2FA7">
        <w:rPr>
          <w:rFonts w:ascii="Times New Roman" w:hAnsi="Times New Roman" w:cs="Times New Roman"/>
          <w:sz w:val="28"/>
          <w:szCs w:val="28"/>
        </w:rPr>
        <w:t>Демокрита</w:t>
      </w:r>
      <w:proofErr w:type="spellEnd"/>
      <w:r w:rsidRPr="000B2FA7">
        <w:rPr>
          <w:rFonts w:ascii="Times New Roman" w:hAnsi="Times New Roman" w:cs="Times New Roman"/>
          <w:sz w:val="28"/>
          <w:szCs w:val="28"/>
        </w:rPr>
        <w:t xml:space="preserve"> и Эпикура?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6. Какие изменения во взглядах на потребности происходят в учении софистов?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7. Каковы особенности понимания потребностей в учениях стоиков, скептиков и эпикурейцев?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8. Какова концепция человека и потребностей у мыслителей средневековой Европы?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 xml:space="preserve">9. Какие подходы к проблеме человека и потребностей существовали </w:t>
      </w:r>
      <w:proofErr w:type="gramStart"/>
      <w:r w:rsidRPr="000B2F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2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средневековой России?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10. В чём состояло изменение взглядов на человека и его потребности в эпоху Возрождения?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11. Как понимали потребности человека мыслители Нового времени?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12. В чём сходство и различие концепций человека и потребностей в философии Г. Гегеля и К. Маркса?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13. В чём суть и ошибочность социального дарвинизма?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14. Как понимал человеческие потребности З. Фрейд?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15. Как объясняется место человека в мире современной синтетической теорией эволюции?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16. Какова концепция человека и пути развития цивилизации в русском космизме?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lastRenderedPageBreak/>
        <w:t>17. Что такое биосфера и ноосфера?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18. В чём суть антропного принципа?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19. Какова концепция человека в экзистенциализме, с какими главными проблемами он сталкивается в современном мире?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 xml:space="preserve">20. В чём состоят главные идеи гуманистического психоанализа Э. </w:t>
      </w:r>
      <w:proofErr w:type="spellStart"/>
      <w:r w:rsidRPr="000B2FA7">
        <w:rPr>
          <w:rFonts w:ascii="Times New Roman" w:hAnsi="Times New Roman" w:cs="Times New Roman"/>
          <w:sz w:val="28"/>
          <w:szCs w:val="28"/>
        </w:rPr>
        <w:t>Фромма</w:t>
      </w:r>
      <w:proofErr w:type="spellEnd"/>
      <w:r w:rsidRPr="000B2FA7">
        <w:rPr>
          <w:rFonts w:ascii="Times New Roman" w:hAnsi="Times New Roman" w:cs="Times New Roman"/>
          <w:sz w:val="28"/>
          <w:szCs w:val="28"/>
        </w:rPr>
        <w:t>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Литература: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 xml:space="preserve"> 1. Вернадский В.И. Живое вещество и биосфера. М., 1994.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2. Гегель Г. Философия права. М.;Л., 1934.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4. Камю А. Творчество и свобода. М., 1990.</w:t>
      </w:r>
    </w:p>
    <w:p w:rsidR="00043270" w:rsidRPr="000B2FA7" w:rsidRDefault="00207471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3270" w:rsidRPr="000B2F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3270" w:rsidRPr="000B2FA7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="00043270" w:rsidRPr="000B2FA7">
        <w:rPr>
          <w:rFonts w:ascii="Times New Roman" w:hAnsi="Times New Roman" w:cs="Times New Roman"/>
          <w:sz w:val="28"/>
          <w:szCs w:val="28"/>
        </w:rPr>
        <w:t xml:space="preserve"> А. Мотивация и личность. 3-е изд. СПб</w:t>
      </w:r>
      <w:proofErr w:type="gramStart"/>
      <w:r w:rsidR="00043270" w:rsidRPr="000B2FA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043270" w:rsidRPr="000B2FA7">
        <w:rPr>
          <w:rFonts w:ascii="Times New Roman" w:hAnsi="Times New Roman" w:cs="Times New Roman"/>
          <w:sz w:val="28"/>
          <w:szCs w:val="28"/>
        </w:rPr>
        <w:t>2003.</w:t>
      </w:r>
    </w:p>
    <w:p w:rsidR="00043270" w:rsidRPr="000B2FA7" w:rsidRDefault="00207471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43270" w:rsidRPr="000B2FA7">
        <w:rPr>
          <w:rFonts w:ascii="Times New Roman" w:hAnsi="Times New Roman" w:cs="Times New Roman"/>
          <w:sz w:val="28"/>
          <w:szCs w:val="28"/>
        </w:rPr>
        <w:t>. Масон В.М. Первые цивилизации. Л., 1989.</w:t>
      </w:r>
    </w:p>
    <w:p w:rsidR="002A270A" w:rsidRDefault="002A270A" w:rsidP="000B2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270" w:rsidRPr="00207471" w:rsidRDefault="00043270" w:rsidP="000B2F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471">
        <w:rPr>
          <w:rFonts w:ascii="Times New Roman" w:hAnsi="Times New Roman" w:cs="Times New Roman"/>
          <w:b/>
          <w:sz w:val="28"/>
          <w:szCs w:val="28"/>
        </w:rPr>
        <w:t>Тема 3. Концепция потребностей в философии (4 часа)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1. В чём различие биологических и социальных потребностей?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2. Как взаимосвязаны материальные и духовные потребности?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 xml:space="preserve">3. Могут ли духовные потребности развиваться независимо от </w:t>
      </w:r>
      <w:proofErr w:type="gramStart"/>
      <w:r w:rsidRPr="000B2FA7">
        <w:rPr>
          <w:rFonts w:ascii="Times New Roman" w:hAnsi="Times New Roman" w:cs="Times New Roman"/>
          <w:sz w:val="28"/>
          <w:szCs w:val="28"/>
        </w:rPr>
        <w:t>материальных</w:t>
      </w:r>
      <w:proofErr w:type="gramEnd"/>
      <w:r w:rsidRPr="000B2FA7">
        <w:rPr>
          <w:rFonts w:ascii="Times New Roman" w:hAnsi="Times New Roman" w:cs="Times New Roman"/>
          <w:sz w:val="28"/>
          <w:szCs w:val="28"/>
        </w:rPr>
        <w:t>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 xml:space="preserve">4. Что такое общественные потребности и каковы механизмы их связи с </w:t>
      </w:r>
      <w:proofErr w:type="gramStart"/>
      <w:r w:rsidRPr="000B2FA7">
        <w:rPr>
          <w:rFonts w:ascii="Times New Roman" w:hAnsi="Times New Roman" w:cs="Times New Roman"/>
          <w:sz w:val="28"/>
          <w:szCs w:val="28"/>
        </w:rPr>
        <w:t>индивидуальными</w:t>
      </w:r>
      <w:proofErr w:type="gramEnd"/>
      <w:r w:rsidRPr="000B2FA7">
        <w:rPr>
          <w:rFonts w:ascii="Times New Roman" w:hAnsi="Times New Roman" w:cs="Times New Roman"/>
          <w:sz w:val="28"/>
          <w:szCs w:val="28"/>
        </w:rPr>
        <w:t>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 xml:space="preserve">5. Что такое </w:t>
      </w:r>
      <w:proofErr w:type="spellStart"/>
      <w:r w:rsidRPr="000B2FA7">
        <w:rPr>
          <w:rFonts w:ascii="Times New Roman" w:hAnsi="Times New Roman" w:cs="Times New Roman"/>
          <w:sz w:val="28"/>
          <w:szCs w:val="28"/>
        </w:rPr>
        <w:t>дефицитарные</w:t>
      </w:r>
      <w:proofErr w:type="spellEnd"/>
      <w:r w:rsidRPr="000B2FA7">
        <w:rPr>
          <w:rFonts w:ascii="Times New Roman" w:hAnsi="Times New Roman" w:cs="Times New Roman"/>
          <w:sz w:val="28"/>
          <w:szCs w:val="28"/>
        </w:rPr>
        <w:t xml:space="preserve"> и бытийные потребности?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6. Как изменяются творческие потребности в постиндустриальном обществе?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7. Что такое способности и как они связаны с потребностями?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8. Каковы механизмы влияния системы ценностей на потребности и способности?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Литература: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B2FA7">
        <w:rPr>
          <w:rFonts w:ascii="Times New Roman" w:hAnsi="Times New Roman" w:cs="Times New Roman"/>
          <w:sz w:val="28"/>
          <w:szCs w:val="28"/>
        </w:rPr>
        <w:t>Буева</w:t>
      </w:r>
      <w:proofErr w:type="spellEnd"/>
      <w:r w:rsidRPr="000B2FA7">
        <w:rPr>
          <w:rFonts w:ascii="Times New Roman" w:hAnsi="Times New Roman" w:cs="Times New Roman"/>
          <w:sz w:val="28"/>
          <w:szCs w:val="28"/>
        </w:rPr>
        <w:t xml:space="preserve"> Л.П. Человек, деятельность, общение. М., 1978.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 xml:space="preserve">2. Дубинин Н.П. Человек и его место в истории жизни // Биология человека и 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lastRenderedPageBreak/>
        <w:t>социальный прогресс. Пермь, 1982.</w:t>
      </w:r>
    </w:p>
    <w:p w:rsidR="00043270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3. Ершов П.М. Потребности человека. М., 1990.</w:t>
      </w:r>
    </w:p>
    <w:p w:rsidR="002A270A" w:rsidRDefault="002A270A" w:rsidP="000B2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270" w:rsidRPr="00207471" w:rsidRDefault="00043270" w:rsidP="000B2FA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7471">
        <w:rPr>
          <w:rFonts w:ascii="Times New Roman" w:hAnsi="Times New Roman" w:cs="Times New Roman"/>
          <w:b/>
          <w:sz w:val="28"/>
          <w:szCs w:val="28"/>
        </w:rPr>
        <w:t>Тема 4. Экономический анализ человеческих потребностей (4 часа)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1. Какие существуют типы потребления?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2. Что такое благо?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3. Какими путями можно создать спрос на основе потребностей?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4. В чём особенности потребления доиндустриального общества?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5. Каковы особенности потребления в индустриальном обществе?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6. Каковы особенности развития потребностей в «обществе массового потребления»?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7. Каковы особенности потребления в постиндустриальном обществе?</w:t>
      </w:r>
    </w:p>
    <w:p w:rsidR="00207471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8. Как исторически развивалось потребление в России и в СССР?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9. В чём особенности потребления в современной России и как они сказываются на развитии сервиса?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10. Как влияют на потребление и развитие сервисной деятельности природно-климатические условия России?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 xml:space="preserve">11. Каковы основы стратегии потребительского поведения в условиях российских 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 xml:space="preserve">реформ 80 – 90-х гг. ХХ </w:t>
      </w:r>
      <w:proofErr w:type="gramStart"/>
      <w:r w:rsidRPr="000B2F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2FA7">
        <w:rPr>
          <w:rFonts w:ascii="Times New Roman" w:hAnsi="Times New Roman" w:cs="Times New Roman"/>
          <w:sz w:val="28"/>
          <w:szCs w:val="28"/>
        </w:rPr>
        <w:t>.?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12. Как влияют на потребление и сервисную деятельность религиозные традиции России,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Литература: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B2FA7">
        <w:rPr>
          <w:rFonts w:ascii="Times New Roman" w:hAnsi="Times New Roman" w:cs="Times New Roman"/>
          <w:sz w:val="28"/>
          <w:szCs w:val="28"/>
        </w:rPr>
        <w:t>Блэкуэлл</w:t>
      </w:r>
      <w:proofErr w:type="spellEnd"/>
      <w:r w:rsidRPr="000B2FA7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0B2FA7">
        <w:rPr>
          <w:rFonts w:ascii="Times New Roman" w:hAnsi="Times New Roman" w:cs="Times New Roman"/>
          <w:sz w:val="28"/>
          <w:szCs w:val="28"/>
        </w:rPr>
        <w:t>Миниард</w:t>
      </w:r>
      <w:proofErr w:type="spellEnd"/>
      <w:r w:rsidRPr="000B2FA7">
        <w:rPr>
          <w:rFonts w:ascii="Times New Roman" w:hAnsi="Times New Roman" w:cs="Times New Roman"/>
          <w:sz w:val="28"/>
          <w:szCs w:val="28"/>
        </w:rPr>
        <w:t xml:space="preserve"> П., </w:t>
      </w:r>
      <w:proofErr w:type="spellStart"/>
      <w:r w:rsidRPr="000B2FA7">
        <w:rPr>
          <w:rFonts w:ascii="Times New Roman" w:hAnsi="Times New Roman" w:cs="Times New Roman"/>
          <w:sz w:val="28"/>
          <w:szCs w:val="28"/>
        </w:rPr>
        <w:t>Энджел</w:t>
      </w:r>
      <w:proofErr w:type="spellEnd"/>
      <w:r w:rsidRPr="000B2FA7">
        <w:rPr>
          <w:rFonts w:ascii="Times New Roman" w:hAnsi="Times New Roman" w:cs="Times New Roman"/>
          <w:sz w:val="28"/>
          <w:szCs w:val="28"/>
        </w:rPr>
        <w:t xml:space="preserve"> Дж. Поведение </w:t>
      </w:r>
      <w:proofErr w:type="spellStart"/>
      <w:r w:rsidRPr="000B2FA7">
        <w:rPr>
          <w:rFonts w:ascii="Times New Roman" w:hAnsi="Times New Roman" w:cs="Times New Roman"/>
          <w:sz w:val="28"/>
          <w:szCs w:val="28"/>
        </w:rPr>
        <w:t>потребтелей</w:t>
      </w:r>
      <w:proofErr w:type="spellEnd"/>
      <w:r w:rsidRPr="000B2FA7">
        <w:rPr>
          <w:rFonts w:ascii="Times New Roman" w:hAnsi="Times New Roman" w:cs="Times New Roman"/>
          <w:sz w:val="28"/>
          <w:szCs w:val="28"/>
        </w:rPr>
        <w:t>. 9-е изд. СПб</w:t>
      </w:r>
      <w:proofErr w:type="gramStart"/>
      <w:r w:rsidRPr="000B2FA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B2FA7">
        <w:rPr>
          <w:rFonts w:ascii="Times New Roman" w:hAnsi="Times New Roman" w:cs="Times New Roman"/>
          <w:sz w:val="28"/>
          <w:szCs w:val="28"/>
        </w:rPr>
        <w:t>2002.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B2FA7">
        <w:rPr>
          <w:rFonts w:ascii="Times New Roman" w:hAnsi="Times New Roman" w:cs="Times New Roman"/>
          <w:sz w:val="28"/>
          <w:szCs w:val="28"/>
        </w:rPr>
        <w:t>Бэлл</w:t>
      </w:r>
      <w:proofErr w:type="spellEnd"/>
      <w:r w:rsidRPr="000B2FA7">
        <w:rPr>
          <w:rFonts w:ascii="Times New Roman" w:hAnsi="Times New Roman" w:cs="Times New Roman"/>
          <w:sz w:val="28"/>
          <w:szCs w:val="28"/>
        </w:rPr>
        <w:t xml:space="preserve"> Д. Грядущее </w:t>
      </w:r>
      <w:proofErr w:type="spellStart"/>
      <w:r w:rsidRPr="000B2FA7">
        <w:rPr>
          <w:rFonts w:ascii="Times New Roman" w:hAnsi="Times New Roman" w:cs="Times New Roman"/>
          <w:sz w:val="28"/>
          <w:szCs w:val="28"/>
        </w:rPr>
        <w:t>постиндустриальое</w:t>
      </w:r>
      <w:proofErr w:type="spellEnd"/>
      <w:r w:rsidRPr="000B2FA7">
        <w:rPr>
          <w:rFonts w:ascii="Times New Roman" w:hAnsi="Times New Roman" w:cs="Times New Roman"/>
          <w:sz w:val="28"/>
          <w:szCs w:val="28"/>
        </w:rPr>
        <w:t xml:space="preserve"> общество. Опыт </w:t>
      </w:r>
      <w:proofErr w:type="gramStart"/>
      <w:r w:rsidRPr="000B2FA7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 w:rsidRPr="000B2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270" w:rsidRPr="000B2FA7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>прогнозирования. М., 1990.</w:t>
      </w:r>
    </w:p>
    <w:p w:rsidR="00043270" w:rsidRDefault="00043270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0B2FA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B2FA7">
        <w:rPr>
          <w:rFonts w:ascii="Times New Roman" w:hAnsi="Times New Roman" w:cs="Times New Roman"/>
          <w:sz w:val="28"/>
          <w:szCs w:val="28"/>
        </w:rPr>
        <w:t>Гужева</w:t>
      </w:r>
      <w:proofErr w:type="spellEnd"/>
      <w:r w:rsidRPr="000B2FA7">
        <w:rPr>
          <w:rFonts w:ascii="Times New Roman" w:hAnsi="Times New Roman" w:cs="Times New Roman"/>
          <w:sz w:val="28"/>
          <w:szCs w:val="28"/>
        </w:rPr>
        <w:t xml:space="preserve"> Е.Г. Макроэкономика</w:t>
      </w:r>
      <w:r w:rsidR="004914B6">
        <w:rPr>
          <w:rFonts w:ascii="Times New Roman" w:hAnsi="Times New Roman" w:cs="Times New Roman"/>
          <w:sz w:val="28"/>
          <w:szCs w:val="28"/>
        </w:rPr>
        <w:t>. Теории потребления. СПб</w:t>
      </w:r>
      <w:proofErr w:type="gramStart"/>
      <w:r w:rsidR="004914B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4914B6">
        <w:rPr>
          <w:rFonts w:ascii="Times New Roman" w:hAnsi="Times New Roman" w:cs="Times New Roman"/>
          <w:sz w:val="28"/>
          <w:szCs w:val="28"/>
        </w:rPr>
        <w:t>2010.</w:t>
      </w:r>
    </w:p>
    <w:p w:rsidR="004914B6" w:rsidRPr="004914B6" w:rsidRDefault="004914B6" w:rsidP="004914B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914B6">
        <w:rPr>
          <w:rFonts w:ascii="Times New Roman" w:hAnsi="Times New Roman" w:cs="Times New Roman"/>
          <w:sz w:val="28"/>
          <w:szCs w:val="28"/>
          <w:u w:val="single"/>
        </w:rPr>
        <w:lastRenderedPageBreak/>
        <w:t>Основные характеристики сервиса как сферы услуг</w:t>
      </w:r>
    </w:p>
    <w:p w:rsidR="004914B6" w:rsidRPr="004914B6" w:rsidRDefault="004914B6" w:rsidP="004914B6">
      <w:pPr>
        <w:jc w:val="both"/>
        <w:rPr>
          <w:rFonts w:ascii="Times New Roman" w:hAnsi="Times New Roman" w:cs="Times New Roman"/>
          <w:sz w:val="28"/>
          <w:szCs w:val="28"/>
        </w:rPr>
      </w:pPr>
      <w:r w:rsidRPr="004914B6">
        <w:rPr>
          <w:rFonts w:ascii="Times New Roman" w:hAnsi="Times New Roman" w:cs="Times New Roman"/>
          <w:sz w:val="28"/>
          <w:szCs w:val="28"/>
        </w:rPr>
        <w:t>Сфера сервиса как потребность в особом взаимодействии людей. Структура сервисной деятельности и удовлетворение потребностей. Классификация услуг населению. Методы сервисной деятельности. Психология и тактика процесса обслуживания потребителя. Потребитель и культура обслуживания. Критерии оценки качества услуг.</w:t>
      </w:r>
    </w:p>
    <w:p w:rsidR="004914B6" w:rsidRPr="004914B6" w:rsidRDefault="004914B6" w:rsidP="004914B6">
      <w:pPr>
        <w:jc w:val="both"/>
        <w:rPr>
          <w:rFonts w:ascii="Times New Roman" w:hAnsi="Times New Roman" w:cs="Times New Roman"/>
          <w:sz w:val="28"/>
          <w:szCs w:val="28"/>
        </w:rPr>
      </w:pPr>
      <w:r w:rsidRPr="004914B6">
        <w:rPr>
          <w:rFonts w:ascii="Times New Roman" w:hAnsi="Times New Roman" w:cs="Times New Roman"/>
          <w:sz w:val="28"/>
          <w:szCs w:val="28"/>
        </w:rPr>
        <w:t xml:space="preserve">Туристический сервис и его формы </w:t>
      </w:r>
    </w:p>
    <w:p w:rsidR="004914B6" w:rsidRPr="004914B6" w:rsidRDefault="004914B6" w:rsidP="004914B6">
      <w:pPr>
        <w:jc w:val="both"/>
        <w:rPr>
          <w:rFonts w:ascii="Times New Roman" w:hAnsi="Times New Roman" w:cs="Times New Roman"/>
          <w:sz w:val="28"/>
          <w:szCs w:val="28"/>
        </w:rPr>
      </w:pPr>
      <w:r w:rsidRPr="004914B6">
        <w:rPr>
          <w:rFonts w:ascii="Times New Roman" w:hAnsi="Times New Roman" w:cs="Times New Roman"/>
          <w:sz w:val="28"/>
          <w:szCs w:val="28"/>
        </w:rPr>
        <w:t>Возникновение и становление туризма. Основные особенности туризма. Классификация туризма. Туристическая мотивация. Факторы, влияющие на выбор вида отдыха.</w:t>
      </w:r>
    </w:p>
    <w:p w:rsidR="004914B6" w:rsidRPr="004914B6" w:rsidRDefault="004914B6" w:rsidP="004914B6">
      <w:pPr>
        <w:jc w:val="both"/>
        <w:rPr>
          <w:rFonts w:ascii="Times New Roman" w:hAnsi="Times New Roman" w:cs="Times New Roman"/>
          <w:sz w:val="28"/>
          <w:szCs w:val="28"/>
        </w:rPr>
      </w:pPr>
      <w:r w:rsidRPr="004914B6">
        <w:rPr>
          <w:rFonts w:ascii="Times New Roman" w:hAnsi="Times New Roman" w:cs="Times New Roman"/>
          <w:sz w:val="28"/>
          <w:szCs w:val="28"/>
        </w:rPr>
        <w:t>Гостиничный сервис и его особенности</w:t>
      </w:r>
    </w:p>
    <w:p w:rsidR="004914B6" w:rsidRPr="004914B6" w:rsidRDefault="004914B6" w:rsidP="004914B6">
      <w:pPr>
        <w:jc w:val="both"/>
        <w:rPr>
          <w:rFonts w:ascii="Times New Roman" w:hAnsi="Times New Roman" w:cs="Times New Roman"/>
          <w:sz w:val="28"/>
          <w:szCs w:val="28"/>
        </w:rPr>
      </w:pPr>
      <w:r w:rsidRPr="004914B6">
        <w:rPr>
          <w:rFonts w:ascii="Times New Roman" w:hAnsi="Times New Roman" w:cs="Times New Roman"/>
          <w:sz w:val="28"/>
          <w:szCs w:val="28"/>
        </w:rPr>
        <w:t xml:space="preserve">История возникновения гостиничного дела. Гостиничное дело в России. Структура </w:t>
      </w:r>
      <w:proofErr w:type="spellStart"/>
      <w:r w:rsidRPr="004914B6">
        <w:rPr>
          <w:rFonts w:ascii="Times New Roman" w:hAnsi="Times New Roman" w:cs="Times New Roman"/>
          <w:sz w:val="28"/>
          <w:szCs w:val="28"/>
        </w:rPr>
        <w:t>гостинично</w:t>
      </w:r>
      <w:proofErr w:type="spellEnd"/>
      <w:r w:rsidRPr="004914B6">
        <w:rPr>
          <w:rFonts w:ascii="Times New Roman" w:hAnsi="Times New Roman" w:cs="Times New Roman"/>
          <w:sz w:val="28"/>
          <w:szCs w:val="28"/>
        </w:rPr>
        <w:t>-туристического сервиса. Классификация гостиниц. Внутренняя структура гостиницы. Структура гостиничного сервиса.</w:t>
      </w:r>
    </w:p>
    <w:p w:rsidR="004914B6" w:rsidRPr="004914B6" w:rsidRDefault="004914B6" w:rsidP="004914B6">
      <w:pPr>
        <w:jc w:val="both"/>
        <w:rPr>
          <w:rFonts w:ascii="Times New Roman" w:hAnsi="Times New Roman" w:cs="Times New Roman"/>
          <w:sz w:val="28"/>
          <w:szCs w:val="28"/>
        </w:rPr>
      </w:pPr>
      <w:r w:rsidRPr="004914B6">
        <w:rPr>
          <w:rFonts w:ascii="Times New Roman" w:hAnsi="Times New Roman" w:cs="Times New Roman"/>
          <w:sz w:val="28"/>
          <w:szCs w:val="28"/>
        </w:rPr>
        <w:t>Ресторанный сервис и его специфика</w:t>
      </w:r>
    </w:p>
    <w:p w:rsidR="004914B6" w:rsidRPr="004914B6" w:rsidRDefault="004914B6" w:rsidP="004914B6">
      <w:pPr>
        <w:jc w:val="both"/>
        <w:rPr>
          <w:rFonts w:ascii="Times New Roman" w:hAnsi="Times New Roman" w:cs="Times New Roman"/>
          <w:sz w:val="28"/>
          <w:szCs w:val="28"/>
        </w:rPr>
      </w:pPr>
      <w:r w:rsidRPr="004914B6">
        <w:rPr>
          <w:rFonts w:ascii="Times New Roman" w:hAnsi="Times New Roman" w:cs="Times New Roman"/>
          <w:sz w:val="28"/>
          <w:szCs w:val="28"/>
        </w:rPr>
        <w:t>Классификация ресторанов. Менеджмент ресторана. Особенности организации работы ресторана. Основы производственной деятельности ресторана. Основные принципы организации банкетов.</w:t>
      </w:r>
    </w:p>
    <w:p w:rsidR="004914B6" w:rsidRPr="004914B6" w:rsidRDefault="004914B6" w:rsidP="004914B6">
      <w:pPr>
        <w:jc w:val="both"/>
        <w:rPr>
          <w:rFonts w:ascii="Times New Roman" w:hAnsi="Times New Roman" w:cs="Times New Roman"/>
          <w:sz w:val="28"/>
          <w:szCs w:val="28"/>
        </w:rPr>
      </w:pPr>
      <w:r w:rsidRPr="004914B6">
        <w:rPr>
          <w:rFonts w:ascii="Times New Roman" w:hAnsi="Times New Roman" w:cs="Times New Roman"/>
          <w:sz w:val="28"/>
          <w:szCs w:val="28"/>
        </w:rPr>
        <w:t xml:space="preserve">Рынок </w:t>
      </w:r>
      <w:proofErr w:type="spellStart"/>
      <w:r w:rsidRPr="004914B6">
        <w:rPr>
          <w:rFonts w:ascii="Times New Roman" w:hAnsi="Times New Roman" w:cs="Times New Roman"/>
          <w:sz w:val="28"/>
          <w:szCs w:val="28"/>
        </w:rPr>
        <w:t>автосервисных</w:t>
      </w:r>
      <w:proofErr w:type="spellEnd"/>
      <w:r w:rsidRPr="004914B6">
        <w:rPr>
          <w:rFonts w:ascii="Times New Roman" w:hAnsi="Times New Roman" w:cs="Times New Roman"/>
          <w:sz w:val="28"/>
          <w:szCs w:val="28"/>
        </w:rPr>
        <w:t xml:space="preserve"> услуг и его особенности</w:t>
      </w:r>
    </w:p>
    <w:p w:rsidR="004914B6" w:rsidRPr="000B2FA7" w:rsidRDefault="004914B6" w:rsidP="000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4914B6">
        <w:rPr>
          <w:rFonts w:ascii="Times New Roman" w:hAnsi="Times New Roman" w:cs="Times New Roman"/>
          <w:sz w:val="28"/>
          <w:szCs w:val="28"/>
        </w:rPr>
        <w:t xml:space="preserve"> Виды </w:t>
      </w:r>
      <w:proofErr w:type="spellStart"/>
      <w:r w:rsidRPr="004914B6">
        <w:rPr>
          <w:rFonts w:ascii="Times New Roman" w:hAnsi="Times New Roman" w:cs="Times New Roman"/>
          <w:sz w:val="28"/>
          <w:szCs w:val="28"/>
        </w:rPr>
        <w:t>автосервисных</w:t>
      </w:r>
      <w:proofErr w:type="spellEnd"/>
      <w:r w:rsidRPr="004914B6">
        <w:rPr>
          <w:rFonts w:ascii="Times New Roman" w:hAnsi="Times New Roman" w:cs="Times New Roman"/>
          <w:sz w:val="28"/>
          <w:szCs w:val="28"/>
        </w:rPr>
        <w:t xml:space="preserve"> предприятий. Категории станций технического обслуживания (СТО). Факторы, влияющие на выбор автосервиса клиентом. Классификация и состав автосервиса. Услуга проката автомобилей. Автомобильный туризм. Развитие автосервиса в России. </w:t>
      </w:r>
    </w:p>
    <w:sectPr w:rsidR="004914B6" w:rsidRPr="000B2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D3"/>
    <w:rsid w:val="00043270"/>
    <w:rsid w:val="000B2FA7"/>
    <w:rsid w:val="00207471"/>
    <w:rsid w:val="002A270A"/>
    <w:rsid w:val="003D5434"/>
    <w:rsid w:val="004719D3"/>
    <w:rsid w:val="004914B6"/>
    <w:rsid w:val="00530F47"/>
    <w:rsid w:val="00587EBA"/>
    <w:rsid w:val="00671BFB"/>
    <w:rsid w:val="007C6286"/>
    <w:rsid w:val="00B31E58"/>
    <w:rsid w:val="00C151F8"/>
    <w:rsid w:val="00E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1E5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E58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1E5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E58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957</Words>
  <Characters>5461</Characters>
  <Application>Microsoft Office Word</Application>
  <DocSecurity>0</DocSecurity>
  <Lines>45</Lines>
  <Paragraphs>12</Paragraphs>
  <ScaleCrop>false</ScaleCrop>
  <Company>Krokoz™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</dc:creator>
  <cp:keywords/>
  <dc:description/>
  <cp:lastModifiedBy>LILIYA</cp:lastModifiedBy>
  <cp:revision>13</cp:revision>
  <dcterms:created xsi:type="dcterms:W3CDTF">2014-09-27T07:13:00Z</dcterms:created>
  <dcterms:modified xsi:type="dcterms:W3CDTF">2014-11-13T14:10:00Z</dcterms:modified>
</cp:coreProperties>
</file>