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04" w:rsidRDefault="008C1E21">
      <w:pPr>
        <w:shd w:val="clear" w:color="auto" w:fill="FFFFFF"/>
        <w:ind w:left="29"/>
      </w:pPr>
      <w:r>
        <w:rPr>
          <w:rFonts w:eastAsia="Times New Roman" w:cs="Times New Roman"/>
          <w:color w:val="000000"/>
          <w:spacing w:val="-5"/>
          <w:sz w:val="29"/>
          <w:szCs w:val="29"/>
          <w:u w:val="single"/>
        </w:rPr>
        <w:t>ПРОГРАММНОЕ</w:t>
      </w:r>
      <w:r>
        <w:rPr>
          <w:rFonts w:eastAsia="Times New Roman"/>
          <w:color w:val="000000"/>
          <w:spacing w:val="-5"/>
          <w:sz w:val="29"/>
          <w:szCs w:val="29"/>
          <w:u w:val="single"/>
        </w:rPr>
        <w:t xml:space="preserve"> </w:t>
      </w:r>
      <w:r>
        <w:rPr>
          <w:rFonts w:eastAsia="Times New Roman" w:cs="Times New Roman"/>
          <w:color w:val="000000"/>
          <w:spacing w:val="-5"/>
          <w:sz w:val="29"/>
          <w:szCs w:val="29"/>
          <w:u w:val="single"/>
        </w:rPr>
        <w:t>ПОДЕРЖАНИЕ</w:t>
      </w:r>
      <w:r>
        <w:rPr>
          <w:rFonts w:eastAsia="Times New Roman"/>
          <w:color w:val="000000"/>
          <w:spacing w:val="-5"/>
          <w:sz w:val="29"/>
          <w:szCs w:val="29"/>
          <w:u w:val="single"/>
        </w:rPr>
        <w:t>: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07" w:line="326" w:lineRule="exact"/>
        <w:ind w:left="720" w:right="576" w:hanging="355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</w:rPr>
        <w:t>Создать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целостное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представление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воде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как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природном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br/>
        <w:t>явлении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07" w:line="326" w:lineRule="exact"/>
        <w:ind w:left="720" w:hanging="355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>Обратить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внимание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детей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значение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воды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нашей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жизни</w:t>
      </w:r>
      <w:r>
        <w:rPr>
          <w:rFonts w:eastAsia="Times New Roman"/>
          <w:color w:val="000000"/>
          <w:spacing w:val="-1"/>
          <w:sz w:val="28"/>
          <w:szCs w:val="28"/>
        </w:rPr>
        <w:t>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 w:cs="Times New Roman"/>
          <w:color w:val="000000"/>
          <w:spacing w:val="-1"/>
          <w:sz w:val="28"/>
          <w:szCs w:val="28"/>
        </w:rPr>
        <w:t>показать</w:t>
      </w:r>
      <w:r>
        <w:rPr>
          <w:rFonts w:eastAsia="Times New Roman"/>
          <w:color w:val="000000"/>
          <w:spacing w:val="-1"/>
          <w:sz w:val="28"/>
          <w:szCs w:val="28"/>
        </w:rPr>
        <w:t>,</w:t>
      </w:r>
      <w:r w:rsidR="00273D7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где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каком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виде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существует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вода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окружающей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среде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36" w:line="317" w:lineRule="exact"/>
        <w:ind w:left="720" w:hanging="355"/>
        <w:jc w:val="both"/>
        <w:rPr>
          <w:color w:val="000000"/>
          <w:spacing w:val="-20"/>
          <w:sz w:val="29"/>
          <w:szCs w:val="29"/>
        </w:rPr>
      </w:pPr>
      <w:r>
        <w:rPr>
          <w:rFonts w:eastAsia="Times New Roman" w:cs="Times New Roman"/>
          <w:color w:val="000000"/>
          <w:spacing w:val="-7"/>
          <w:sz w:val="29"/>
          <w:szCs w:val="29"/>
        </w:rPr>
        <w:t>Уточнить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и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обогатить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знания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детей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о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воде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и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её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свойствах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(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вода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-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 w:cs="Times New Roman"/>
          <w:color w:val="000000"/>
          <w:spacing w:val="-3"/>
          <w:sz w:val="29"/>
          <w:szCs w:val="29"/>
        </w:rPr>
        <w:t>жидкость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,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не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имеет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запаха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,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без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вкуса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,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прозрачная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,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не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имеет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br/>
        <w:t>формы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и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т</w:t>
      </w:r>
      <w:r>
        <w:rPr>
          <w:rFonts w:eastAsia="Times New Roman"/>
          <w:color w:val="000000"/>
          <w:spacing w:val="-3"/>
          <w:sz w:val="29"/>
          <w:szCs w:val="29"/>
        </w:rPr>
        <w:t>.</w:t>
      </w:r>
      <w:r>
        <w:rPr>
          <w:rFonts w:eastAsia="Times New Roman" w:cs="Times New Roman"/>
          <w:color w:val="000000"/>
          <w:spacing w:val="-3"/>
          <w:sz w:val="29"/>
          <w:szCs w:val="29"/>
        </w:rPr>
        <w:t>д</w:t>
      </w:r>
      <w:r>
        <w:rPr>
          <w:rFonts w:eastAsia="Times New Roman"/>
          <w:color w:val="000000"/>
          <w:spacing w:val="-3"/>
          <w:sz w:val="29"/>
          <w:szCs w:val="29"/>
        </w:rPr>
        <w:t>.)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8" w:line="643" w:lineRule="exact"/>
        <w:ind w:left="365"/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Закреплять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умение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детей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загадывать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загадки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отгадывать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z w:val="28"/>
          <w:szCs w:val="28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643" w:lineRule="exact"/>
        <w:ind w:left="365"/>
        <w:jc w:val="both"/>
        <w:rPr>
          <w:color w:val="000000"/>
          <w:spacing w:val="-21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Закреплять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умение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составлять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рассказ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—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описание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по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схеме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643" w:lineRule="exact"/>
        <w:ind w:left="365"/>
        <w:jc w:val="both"/>
        <w:rPr>
          <w:color w:val="000000"/>
          <w:spacing w:val="-21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Закреплять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навыки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словообразования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643" w:lineRule="exact"/>
        <w:ind w:left="365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Расширять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активизировать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словарь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по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данной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теме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50" w:line="326" w:lineRule="exact"/>
        <w:ind w:left="720" w:right="576" w:hanging="355"/>
        <w:jc w:val="both"/>
        <w:rPr>
          <w:color w:val="000000"/>
          <w:spacing w:val="-20"/>
          <w:sz w:val="29"/>
          <w:szCs w:val="29"/>
        </w:rPr>
      </w:pPr>
      <w:r>
        <w:rPr>
          <w:rFonts w:eastAsia="Times New Roman" w:cs="Times New Roman"/>
          <w:color w:val="000000"/>
          <w:spacing w:val="-8"/>
          <w:sz w:val="29"/>
          <w:szCs w:val="29"/>
        </w:rPr>
        <w:t>Закреплять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познавательный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интерес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к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изучаемой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теме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через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br/>
        <w:t>проведение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8"/>
          <w:sz w:val="29"/>
          <w:szCs w:val="29"/>
        </w:rPr>
        <w:t>опытов</w:t>
      </w:r>
      <w:r>
        <w:rPr>
          <w:rFonts w:eastAsia="Times New Roman"/>
          <w:color w:val="000000"/>
          <w:spacing w:val="-8"/>
          <w:sz w:val="29"/>
          <w:szCs w:val="29"/>
        </w:rPr>
        <w:t>.</w:t>
      </w:r>
    </w:p>
    <w:p w:rsidR="006D2C04" w:rsidRDefault="008C1E21" w:rsidP="00273D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17"/>
        <w:ind w:left="365"/>
        <w:jc w:val="both"/>
        <w:rPr>
          <w:color w:val="000000"/>
          <w:spacing w:val="-20"/>
          <w:sz w:val="29"/>
          <w:szCs w:val="29"/>
        </w:rPr>
      </w:pPr>
      <w:r>
        <w:rPr>
          <w:rFonts w:eastAsia="Times New Roman" w:cs="Times New Roman"/>
          <w:color w:val="000000"/>
          <w:spacing w:val="-7"/>
          <w:sz w:val="29"/>
          <w:szCs w:val="29"/>
        </w:rPr>
        <w:t>Воспитывать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бережное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отношение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к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 w:cs="Times New Roman"/>
          <w:color w:val="000000"/>
          <w:spacing w:val="-7"/>
          <w:sz w:val="29"/>
          <w:szCs w:val="29"/>
        </w:rPr>
        <w:t>воде</w:t>
      </w:r>
      <w:r>
        <w:rPr>
          <w:rFonts w:eastAsia="Times New Roman"/>
          <w:color w:val="000000"/>
          <w:spacing w:val="-7"/>
          <w:sz w:val="29"/>
          <w:szCs w:val="29"/>
        </w:rPr>
        <w:t>.</w:t>
      </w:r>
    </w:p>
    <w:p w:rsidR="008C1E21" w:rsidRDefault="008C1E21" w:rsidP="00273D7F">
      <w:pPr>
        <w:shd w:val="clear" w:color="auto" w:fill="FFFFFF"/>
        <w:spacing w:before="1286" w:line="317" w:lineRule="exact"/>
        <w:jc w:val="both"/>
      </w:pPr>
      <w:r>
        <w:rPr>
          <w:rFonts w:eastAsia="Times New Roman" w:cs="Times New Roman"/>
          <w:color w:val="000000"/>
          <w:spacing w:val="-4"/>
          <w:sz w:val="28"/>
          <w:szCs w:val="28"/>
          <w:u w:val="single"/>
        </w:rPr>
        <w:t>МАТЕРИАЛ</w:t>
      </w:r>
      <w:r>
        <w:rPr>
          <w:rFonts w:eastAsia="Times New Roman"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  <w:u w:val="single"/>
        </w:rPr>
        <w:t>К</w:t>
      </w:r>
      <w:r>
        <w:rPr>
          <w:rFonts w:eastAsia="Times New Roman"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  <w:u w:val="single"/>
        </w:rPr>
        <w:t>ЗАНЯТИЮ</w:t>
      </w:r>
      <w:r>
        <w:rPr>
          <w:rFonts w:eastAsia="Times New Roman"/>
          <w:color w:val="000000"/>
          <w:spacing w:val="-4"/>
          <w:sz w:val="28"/>
          <w:szCs w:val="28"/>
          <w:u w:val="single"/>
        </w:rPr>
        <w:t>: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глобус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указка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картинки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изображением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 xml:space="preserve">задач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мирового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океана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схема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круговорота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воды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природе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материал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для 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>проведения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>опытов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>костюм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>водяного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>мяч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 xml:space="preserve">музыкальное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сопровождение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sectPr w:rsidR="008C1E21" w:rsidSect="006D2C04">
      <w:type w:val="continuous"/>
      <w:pgSz w:w="11909" w:h="16834"/>
      <w:pgMar w:top="1440" w:right="1428" w:bottom="720" w:left="8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AC6"/>
    <w:multiLevelType w:val="singleLevel"/>
    <w:tmpl w:val="BE344EE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1E21"/>
    <w:rsid w:val="00273D7F"/>
    <w:rsid w:val="006D2C04"/>
    <w:rsid w:val="008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Пользователь</cp:lastModifiedBy>
  <cp:revision>2</cp:revision>
  <dcterms:created xsi:type="dcterms:W3CDTF">2012-01-16T09:25:00Z</dcterms:created>
  <dcterms:modified xsi:type="dcterms:W3CDTF">2012-01-16T14:00:00Z</dcterms:modified>
</cp:coreProperties>
</file>