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9C" w:rsidRPr="003375A2" w:rsidRDefault="0067249C" w:rsidP="0067249C">
      <w:pPr>
        <w:jc w:val="center"/>
        <w:rPr>
          <w:b/>
          <w:sz w:val="28"/>
          <w:szCs w:val="28"/>
        </w:rPr>
      </w:pPr>
      <w:r w:rsidRPr="003375A2">
        <w:rPr>
          <w:b/>
          <w:sz w:val="28"/>
          <w:szCs w:val="28"/>
        </w:rPr>
        <w:t xml:space="preserve">Изобразительная деятельность- средство </w:t>
      </w:r>
      <w:proofErr w:type="gramStart"/>
      <w:r w:rsidRPr="003375A2">
        <w:rPr>
          <w:b/>
          <w:sz w:val="28"/>
          <w:szCs w:val="28"/>
        </w:rPr>
        <w:t>всестороннего</w:t>
      </w:r>
      <w:proofErr w:type="gramEnd"/>
    </w:p>
    <w:p w:rsidR="0067249C" w:rsidRDefault="0067249C" w:rsidP="0067249C">
      <w:pPr>
        <w:jc w:val="center"/>
        <w:rPr>
          <w:sz w:val="28"/>
          <w:szCs w:val="28"/>
        </w:rPr>
      </w:pPr>
      <w:r w:rsidRPr="003375A2">
        <w:rPr>
          <w:b/>
          <w:sz w:val="28"/>
          <w:szCs w:val="28"/>
        </w:rPr>
        <w:t>воспитания детей дошкольного возраста</w:t>
      </w:r>
      <w:r>
        <w:rPr>
          <w:sz w:val="28"/>
          <w:szCs w:val="28"/>
        </w:rPr>
        <w:t xml:space="preserve"> </w:t>
      </w:r>
    </w:p>
    <w:p w:rsidR="0067249C" w:rsidRDefault="0067249C" w:rsidP="0067249C">
      <w:pPr>
        <w:jc w:val="center"/>
        <w:rPr>
          <w:sz w:val="28"/>
          <w:szCs w:val="28"/>
        </w:rPr>
      </w:pPr>
    </w:p>
    <w:p w:rsidR="0067249C" w:rsidRDefault="0067249C" w:rsidP="0067249C">
      <w:pPr>
        <w:jc w:val="both"/>
        <w:rPr>
          <w:sz w:val="28"/>
          <w:szCs w:val="28"/>
        </w:rPr>
      </w:pPr>
      <w:r>
        <w:rPr>
          <w:sz w:val="28"/>
          <w:szCs w:val="28"/>
        </w:rPr>
        <w:t xml:space="preserve">       Изобразительная деятельность, включающая рисование, лепку и аппликацию, является едва ли не самым интересным видом деятельности детей дошкольного возраста.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эстетического, нравственного, трудового, умственного развития детей.</w:t>
      </w:r>
    </w:p>
    <w:p w:rsidR="0067249C" w:rsidRDefault="0067249C" w:rsidP="0067249C">
      <w:pPr>
        <w:rPr>
          <w:sz w:val="28"/>
          <w:szCs w:val="28"/>
        </w:rPr>
      </w:pPr>
      <w:r>
        <w:rPr>
          <w:sz w:val="28"/>
          <w:szCs w:val="28"/>
        </w:rPr>
        <w:t xml:space="preserve">       О том, что рисование, лепка и занятия с другими материалами очень важны для развития у детей их чувств, мышления и других полезных качеств личности, навыков и умений, писали многие педагоги, психологи прошлого (Я. А. Коменский, Ф. </w:t>
      </w:r>
      <w:proofErr w:type="spellStart"/>
      <w:r>
        <w:rPr>
          <w:sz w:val="28"/>
          <w:szCs w:val="28"/>
        </w:rPr>
        <w:t>Фребель</w:t>
      </w:r>
      <w:proofErr w:type="spellEnd"/>
      <w:r>
        <w:rPr>
          <w:sz w:val="28"/>
          <w:szCs w:val="28"/>
        </w:rPr>
        <w:t xml:space="preserve"> и др.)</w:t>
      </w:r>
    </w:p>
    <w:p w:rsidR="0067249C" w:rsidRDefault="0067249C" w:rsidP="0067249C">
      <w:pPr>
        <w:rPr>
          <w:sz w:val="28"/>
          <w:szCs w:val="28"/>
        </w:rPr>
      </w:pPr>
      <w:r>
        <w:rPr>
          <w:sz w:val="28"/>
          <w:szCs w:val="28"/>
        </w:rPr>
        <w:t xml:space="preserve">       Изобразительная деятельность не утратила широкого воспитательного значения и в настоящее время. В процессе </w:t>
      </w:r>
      <w:proofErr w:type="spellStart"/>
      <w:r>
        <w:rPr>
          <w:sz w:val="28"/>
          <w:szCs w:val="28"/>
        </w:rPr>
        <w:t>изодеятельности</w:t>
      </w:r>
      <w:proofErr w:type="spellEnd"/>
      <w:r>
        <w:rPr>
          <w:sz w:val="28"/>
          <w:szCs w:val="28"/>
        </w:rPr>
        <w:t xml:space="preserve">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 Наблюдения и выделение свой</w:t>
      </w:r>
      <w:proofErr w:type="gramStart"/>
      <w:r>
        <w:rPr>
          <w:sz w:val="28"/>
          <w:szCs w:val="28"/>
        </w:rPr>
        <w:t>ств пр</w:t>
      </w:r>
      <w:proofErr w:type="gramEnd"/>
      <w:r>
        <w:rPr>
          <w:sz w:val="28"/>
          <w:szCs w:val="28"/>
        </w:rPr>
        <w:t>едметов, которые предстоит передать в изображении (формы, строение, величины, цвета, расположения  в пространстве), способствуют развитию у детей чувства цвета и ритма.</w:t>
      </w:r>
    </w:p>
    <w:p w:rsidR="0067249C" w:rsidRDefault="0067249C" w:rsidP="0067249C">
      <w:pPr>
        <w:rPr>
          <w:sz w:val="28"/>
          <w:szCs w:val="28"/>
        </w:rPr>
      </w:pPr>
      <w:r>
        <w:rPr>
          <w:sz w:val="28"/>
          <w:szCs w:val="28"/>
        </w:rPr>
        <w:t xml:space="preserve">       Цвет, колорит являются важными средствами выразительности в изобразительном искусстве и в детском творчестве. Цветовые свойства предметов и явлений окружающего мира рано привлекают внимание ребёнка на цвет, как бы игнорируют его. Широко распространено мнение, что дети любят яркие цвета и сами используют их как средство выразительности.</w:t>
      </w:r>
    </w:p>
    <w:p w:rsidR="0067249C" w:rsidRDefault="0067249C" w:rsidP="0067249C">
      <w:pPr>
        <w:rPr>
          <w:sz w:val="28"/>
          <w:szCs w:val="28"/>
        </w:rPr>
      </w:pPr>
      <w:r>
        <w:rPr>
          <w:sz w:val="28"/>
          <w:szCs w:val="28"/>
        </w:rPr>
        <w:t xml:space="preserve">        Цветовое восприятие и представления о цвете, а также умение применять знания и практические навыки в использовании цвета и оттенков в продуктивных деятельностях могут формироваться в разнообразных дидактических играх и упражнениях. Большое значение придаётся материалам, которые используются детьми в играх и занятиях. В детском </w:t>
      </w:r>
      <w:r>
        <w:rPr>
          <w:sz w:val="28"/>
          <w:szCs w:val="28"/>
        </w:rPr>
        <w:lastRenderedPageBreak/>
        <w:t xml:space="preserve">саду дети имеют в своём распоряжении материалы (Бумагу, карандаши, разнообразные мелки и </w:t>
      </w:r>
      <w:proofErr w:type="spellStart"/>
      <w:r>
        <w:rPr>
          <w:sz w:val="28"/>
          <w:szCs w:val="28"/>
        </w:rPr>
        <w:t>т</w:t>
      </w:r>
      <w:proofErr w:type="gramStart"/>
      <w:r>
        <w:rPr>
          <w:sz w:val="28"/>
          <w:szCs w:val="28"/>
        </w:rPr>
        <w:t>.д</w:t>
      </w:r>
      <w:proofErr w:type="spellEnd"/>
      <w:proofErr w:type="gramEnd"/>
      <w:r>
        <w:rPr>
          <w:sz w:val="28"/>
          <w:szCs w:val="28"/>
        </w:rPr>
        <w:t xml:space="preserve">) до ста цветов и оттенков. манипулируя этими предметами дети получают разнообразные цветосочетания, видят возможности </w:t>
      </w:r>
      <w:proofErr w:type="spellStart"/>
      <w:r>
        <w:rPr>
          <w:sz w:val="28"/>
          <w:szCs w:val="28"/>
        </w:rPr>
        <w:t>цветообразования</w:t>
      </w:r>
      <w:proofErr w:type="spellEnd"/>
      <w:r>
        <w:rPr>
          <w:sz w:val="28"/>
          <w:szCs w:val="28"/>
        </w:rPr>
        <w:t>.</w:t>
      </w:r>
    </w:p>
    <w:p w:rsidR="0067249C" w:rsidRDefault="0067249C" w:rsidP="0067249C">
      <w:pPr>
        <w:rPr>
          <w:sz w:val="28"/>
          <w:szCs w:val="28"/>
        </w:rPr>
      </w:pPr>
      <w:r>
        <w:rPr>
          <w:sz w:val="28"/>
          <w:szCs w:val="28"/>
        </w:rPr>
        <w:t xml:space="preserve">         В процессе занятий рисованием, лепкой, аппликаций у детей развивается воображение. Ребёнок создаёт изображение не только на основе того, что он непосредственно воспринимал. Образ только что воспринятого предмета вступает на взаимосвязь с опытом прошлых восприятий </w:t>
      </w:r>
      <w:proofErr w:type="gramStart"/>
      <w:r>
        <w:rPr>
          <w:sz w:val="28"/>
          <w:szCs w:val="28"/>
        </w:rPr>
        <w:t>сложившимися</w:t>
      </w:r>
      <w:proofErr w:type="gramEnd"/>
      <w:r>
        <w:rPr>
          <w:sz w:val="28"/>
          <w:szCs w:val="28"/>
        </w:rPr>
        <w:t xml:space="preserve"> представлениям. Дети, например, никогда не видели сказочной птицы, но они могли видеть самых разнообразных птиц в окружающей жизни, в иллюстрациях, слушали сказки о волшебных птицах. На этой основе и складывается образ необычной, фантастической птицы.</w:t>
      </w:r>
    </w:p>
    <w:p w:rsidR="0067249C" w:rsidRDefault="0067249C" w:rsidP="0067249C">
      <w:pPr>
        <w:rPr>
          <w:sz w:val="28"/>
          <w:szCs w:val="28"/>
        </w:rPr>
      </w:pPr>
      <w:r>
        <w:rPr>
          <w:sz w:val="28"/>
          <w:szCs w:val="28"/>
        </w:rPr>
        <w:t xml:space="preserve">        Важным средством художественной выразительности, которым могут овладеть дети на занятиях, является ритм. Многие исследователи детского изобразительного творчества обращали внимание на тот факт, что отдельные проявления ритма, характерные для реалистического искусства, обнаруживаются в дошкольном рисовании. При этом отмечается две формы его проявления</w:t>
      </w:r>
      <w:proofErr w:type="gramStart"/>
      <w:r>
        <w:rPr>
          <w:sz w:val="28"/>
          <w:szCs w:val="28"/>
        </w:rPr>
        <w:t xml:space="preserve"> - - </w:t>
      </w:r>
      <w:proofErr w:type="gramEnd"/>
      <w:r>
        <w:rPr>
          <w:sz w:val="28"/>
          <w:szCs w:val="28"/>
        </w:rPr>
        <w:t xml:space="preserve">в процессе рисования, т. е  в ритмичности рисовальных движений, и в пространственной организации листа. Придавая большое значение чувству ритма, исследователи включают его в качестве компонента в способности е различным художественным деятельностям, в том числе и к рисованию. </w:t>
      </w:r>
    </w:p>
    <w:p w:rsidR="0067249C" w:rsidRDefault="0067249C" w:rsidP="0067249C">
      <w:pPr>
        <w:rPr>
          <w:sz w:val="28"/>
          <w:szCs w:val="28"/>
        </w:rPr>
      </w:pPr>
      <w:r>
        <w:rPr>
          <w:sz w:val="28"/>
          <w:szCs w:val="28"/>
        </w:rPr>
        <w:t xml:space="preserve">        Анализ произведений изобразительного искусства позволил выделить ритмические структуры, выступающие в качестве «мерок» эталонов: 1) повторяемость- сочетание  в рисунке однородных элементов; 2) чередование- сопоставление различных по форме и величине элементов рисунка; 20 симметрия. Оказалось, что в процессе обучения изобразительной деятельности у детей можно сформировать чувство ритма; учитывая возрастную специфику проявлений двигательного и пространственного ритма, обеспечивать последовательность формирования у детей восприятия и применения выделенных ритмических структур.</w:t>
      </w:r>
    </w:p>
    <w:p w:rsidR="0067249C" w:rsidRDefault="0067249C" w:rsidP="0067249C">
      <w:pPr>
        <w:rPr>
          <w:sz w:val="28"/>
          <w:szCs w:val="28"/>
        </w:rPr>
      </w:pPr>
      <w:r>
        <w:rPr>
          <w:sz w:val="28"/>
          <w:szCs w:val="28"/>
        </w:rPr>
        <w:t xml:space="preserve">         В процессе рисования и лепки развиваются эстетическое восприятие и эстетические представления. Эстетические чувства могут возникнуть при восприятии чёткой изящной формы предмета или ритмического строя предметов (расположение деревьев в лесу, домов в городе и т.п.). </w:t>
      </w:r>
      <w:r>
        <w:rPr>
          <w:sz w:val="28"/>
          <w:szCs w:val="28"/>
        </w:rPr>
        <w:lastRenderedPageBreak/>
        <w:t>Эстетические чувства становятся более глубокими и осознанными по мере развития и обогащения восприятия и представлений детей о форме, цвете, строении предметов и явлений окружающего мира</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этой основе у детей формируется эстетический художественный вкус. Однако важно помнить, что чувство прекрасного может быть сформировано лишь в том случае, когда красота предмета или явления предстанет перед детьми (в силу их конкретного, образного мышления) в конкретном выражении. Поэтому в процессе наблюдения с детьми и разговора с ними о том, что они видели, воспитателю важно наполнить слово «красивое» конкретным содержанием. Например, рассматривая цветок, выделить, что красиво в цветке: ярко или нежно раскрашенная головка цветка, постепенный переход цвета лепестков от одного к другому, плавно изогнутый стебель, резные листья и т.д. Необходимо также найти слова, чтобы передать эстетическую характеристику предмета. Осознав, что значит «красиво», ребёнок начинает сам находить красоту в других предметах и явлениях.</w:t>
      </w:r>
    </w:p>
    <w:p w:rsidR="0067249C" w:rsidRPr="00E64939" w:rsidRDefault="0067249C" w:rsidP="0067249C">
      <w:pPr>
        <w:rPr>
          <w:sz w:val="28"/>
          <w:szCs w:val="28"/>
        </w:rPr>
      </w:pPr>
      <w:r w:rsidRPr="00E64939">
        <w:rPr>
          <w:sz w:val="28"/>
          <w:szCs w:val="28"/>
        </w:rPr>
        <w:t xml:space="preserve">        </w:t>
      </w:r>
      <w:r w:rsidRPr="00E64939">
        <w:rPr>
          <w:color w:val="000000"/>
          <w:sz w:val="28"/>
          <w:szCs w:val="28"/>
        </w:rPr>
        <w:t xml:space="preserve"> 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67249C" w:rsidRDefault="0067249C" w:rsidP="0067249C">
      <w:pPr>
        <w:rPr>
          <w:sz w:val="28"/>
          <w:szCs w:val="28"/>
        </w:rPr>
      </w:pPr>
      <w:r w:rsidRPr="00E85AF8">
        <w:rPr>
          <w:sz w:val="28"/>
          <w:szCs w:val="28"/>
        </w:rPr>
        <w:t xml:space="preserve">Рисование - более сложное средство изображения, чем лепка и аппликация.    </w:t>
      </w:r>
      <w:r>
        <w:rPr>
          <w:sz w:val="28"/>
          <w:szCs w:val="28"/>
        </w:rPr>
        <w:t xml:space="preserve">  </w:t>
      </w:r>
    </w:p>
    <w:p w:rsidR="0067249C" w:rsidRDefault="0067249C" w:rsidP="0067249C">
      <w:pPr>
        <w:rPr>
          <w:sz w:val="28"/>
          <w:szCs w:val="28"/>
        </w:rPr>
      </w:pPr>
      <w:r>
        <w:rPr>
          <w:sz w:val="28"/>
          <w:szCs w:val="28"/>
        </w:rPr>
        <w:t xml:space="preserve">         </w:t>
      </w:r>
      <w:r w:rsidRPr="00E85AF8">
        <w:rPr>
          <w:sz w:val="28"/>
          <w:szCs w:val="28"/>
        </w:rPr>
        <w:t xml:space="preserve">Графическая деятельность, нанесение штрихов на бумагу привлекает внимание ребенка уже в дошкольном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E85AF8">
        <w:rPr>
          <w:sz w:val="28"/>
          <w:szCs w:val="28"/>
        </w:rPr>
        <w:t>нерасчлененно</w:t>
      </w:r>
      <w:proofErr w:type="spellEnd"/>
      <w:r w:rsidRPr="00E85AF8">
        <w:rPr>
          <w:sz w:val="28"/>
          <w:szCs w:val="28"/>
        </w:rPr>
        <w:t xml:space="preserve">, передавать форму предмета, его цвет. </w:t>
      </w:r>
      <w:r>
        <w:rPr>
          <w:sz w:val="28"/>
          <w:szCs w:val="28"/>
        </w:rPr>
        <w:t xml:space="preserve">  </w:t>
      </w:r>
    </w:p>
    <w:p w:rsidR="0067249C" w:rsidRPr="00E85AF8" w:rsidRDefault="0067249C" w:rsidP="0067249C">
      <w:pPr>
        <w:rPr>
          <w:sz w:val="28"/>
          <w:szCs w:val="28"/>
        </w:rPr>
      </w:pPr>
      <w:r>
        <w:rPr>
          <w:sz w:val="28"/>
          <w:szCs w:val="28"/>
        </w:rPr>
        <w:t xml:space="preserve">         </w:t>
      </w:r>
      <w:r w:rsidRPr="00E85AF8">
        <w:rPr>
          <w:sz w:val="28"/>
          <w:szCs w:val="28"/>
        </w:rPr>
        <w:t xml:space="preserve">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sidRPr="00E85AF8">
        <w:rPr>
          <w:sz w:val="28"/>
          <w:szCs w:val="28"/>
        </w:rPr>
        <w:t>контроль за</w:t>
      </w:r>
      <w:proofErr w:type="gramEnd"/>
      <w:r w:rsidRPr="00E85AF8">
        <w:rPr>
          <w:sz w:val="28"/>
          <w:szCs w:val="28"/>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67249C" w:rsidRPr="00E85AF8" w:rsidRDefault="0067249C" w:rsidP="0067249C">
      <w:pPr>
        <w:rPr>
          <w:sz w:val="28"/>
          <w:szCs w:val="28"/>
        </w:rPr>
      </w:pPr>
      <w:r>
        <w:rPr>
          <w:sz w:val="28"/>
          <w:szCs w:val="28"/>
        </w:rPr>
        <w:lastRenderedPageBreak/>
        <w:t xml:space="preserve">        </w:t>
      </w:r>
      <w:r w:rsidRPr="00E85AF8">
        <w:rPr>
          <w:sz w:val="28"/>
          <w:szCs w:val="28"/>
        </w:rPr>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67249C" w:rsidRPr="00E85AF8" w:rsidRDefault="0067249C" w:rsidP="0067249C">
      <w:pPr>
        <w:rPr>
          <w:sz w:val="28"/>
          <w:szCs w:val="28"/>
        </w:rPr>
      </w:pPr>
      <w:r w:rsidRPr="00E85AF8">
        <w:rPr>
          <w:sz w:val="28"/>
          <w:szCs w:val="28"/>
        </w:rPr>
        <w:t>Своеобразием каждого вида изобразительной деятельности определяются задачи воспитания и развития.</w:t>
      </w:r>
    </w:p>
    <w:p w:rsidR="0067249C" w:rsidRPr="00E85AF8" w:rsidRDefault="0067249C" w:rsidP="0067249C">
      <w:pPr>
        <w:rPr>
          <w:sz w:val="28"/>
          <w:szCs w:val="28"/>
        </w:rPr>
      </w:pPr>
      <w:r>
        <w:rPr>
          <w:sz w:val="28"/>
          <w:szCs w:val="28"/>
        </w:rPr>
        <w:t xml:space="preserve">        </w:t>
      </w:r>
      <w:r w:rsidRPr="00E85AF8">
        <w:rPr>
          <w:sz w:val="28"/>
          <w:szCs w:val="28"/>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67249C" w:rsidRPr="005E3C07" w:rsidRDefault="0067249C" w:rsidP="0067249C">
      <w:pPr>
        <w:rPr>
          <w:sz w:val="28"/>
          <w:szCs w:val="28"/>
        </w:rPr>
      </w:pPr>
      <w:r w:rsidRPr="005E3C07">
        <w:rPr>
          <w:sz w:val="28"/>
          <w:szCs w:val="28"/>
        </w:rPr>
        <w:t xml:space="preserve">        Каждое занятие изобразительной деятельностью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на занятиях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 Наряду с этим у детей воспитывается все более устойчивое внимание к словесным указаниям, не подкрепляемым показом наглядного материала.</w:t>
      </w:r>
    </w:p>
    <w:p w:rsidR="0067249C" w:rsidRPr="005E3C07" w:rsidRDefault="0067249C" w:rsidP="0067249C">
      <w:pPr>
        <w:rPr>
          <w:sz w:val="28"/>
          <w:szCs w:val="28"/>
        </w:rPr>
      </w:pPr>
      <w:r w:rsidRPr="005E3C07">
        <w:rPr>
          <w:sz w:val="28"/>
          <w:szCs w:val="28"/>
        </w:rPr>
        <w:t xml:space="preserve">        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67249C" w:rsidRPr="005E3C07" w:rsidRDefault="0067249C" w:rsidP="0067249C">
      <w:pPr>
        <w:rPr>
          <w:sz w:val="28"/>
          <w:szCs w:val="28"/>
        </w:rPr>
      </w:pPr>
      <w:r>
        <w:rPr>
          <w:sz w:val="28"/>
          <w:szCs w:val="28"/>
        </w:rPr>
        <w:t xml:space="preserve">        </w:t>
      </w:r>
      <w:r w:rsidRPr="005E3C07">
        <w:rPr>
          <w:sz w:val="28"/>
          <w:szCs w:val="28"/>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67249C" w:rsidRPr="005E3C07" w:rsidRDefault="0067249C" w:rsidP="0067249C">
      <w:pPr>
        <w:rPr>
          <w:sz w:val="28"/>
          <w:szCs w:val="28"/>
        </w:rPr>
      </w:pPr>
      <w:r>
        <w:rPr>
          <w:sz w:val="28"/>
          <w:szCs w:val="28"/>
        </w:rPr>
        <w:t xml:space="preserve">       </w:t>
      </w:r>
      <w:r w:rsidRPr="005E3C07">
        <w:rPr>
          <w:sz w:val="28"/>
          <w:szCs w:val="28"/>
        </w:rPr>
        <w:t xml:space="preserve">У детей шести-семи лет, находящихся на пороге школы, возникают новые мотивы их интереса к </w:t>
      </w:r>
      <w:proofErr w:type="spellStart"/>
      <w:r w:rsidRPr="005E3C07">
        <w:rPr>
          <w:sz w:val="28"/>
          <w:szCs w:val="28"/>
        </w:rPr>
        <w:t>занятиям-осознанное</w:t>
      </w:r>
      <w:proofErr w:type="spellEnd"/>
      <w:r w:rsidRPr="005E3C07">
        <w:rPr>
          <w:sz w:val="28"/>
          <w:szCs w:val="28"/>
        </w:rPr>
        <w:t xml:space="preserve"> желание научиться </w:t>
      </w:r>
      <w:proofErr w:type="gramStart"/>
      <w:r w:rsidRPr="005E3C07">
        <w:rPr>
          <w:sz w:val="28"/>
          <w:szCs w:val="28"/>
        </w:rPr>
        <w:t>хорошо</w:t>
      </w:r>
      <w:proofErr w:type="gramEnd"/>
      <w:r w:rsidRPr="005E3C07">
        <w:rPr>
          <w:sz w:val="28"/>
          <w:szCs w:val="28"/>
        </w:rPr>
        <w:t xml:space="preserve"> рисовать. Возрастает интерес к процессу выполнения работы по указаниям </w:t>
      </w:r>
      <w:r w:rsidRPr="005E3C07">
        <w:rPr>
          <w:sz w:val="28"/>
          <w:szCs w:val="28"/>
        </w:rPr>
        <w:lastRenderedPageBreak/>
        <w:t>воспитателя, чтобы получить хороший результат. Возникает стремление исправлять и улучшать свою работу.</w:t>
      </w:r>
    </w:p>
    <w:p w:rsidR="0067249C" w:rsidRPr="0087478B" w:rsidRDefault="0067249C" w:rsidP="0067249C">
      <w:pPr>
        <w:rPr>
          <w:sz w:val="28"/>
          <w:szCs w:val="28"/>
        </w:rPr>
      </w:pPr>
      <w:r w:rsidRPr="0087478B">
        <w:rPr>
          <w:sz w:val="28"/>
          <w:szCs w:val="28"/>
        </w:rPr>
        <w:t xml:space="preserve">         Начиная с младшей группы необходимо воспитывать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sidRPr="0087478B">
        <w:rPr>
          <w:sz w:val="28"/>
          <w:szCs w:val="28"/>
        </w:rPr>
        <w:t>быть</w:t>
      </w:r>
      <w:proofErr w:type="gramEnd"/>
      <w:r w:rsidRPr="0087478B">
        <w:rPr>
          <w:sz w:val="28"/>
          <w:szCs w:val="28"/>
        </w:rPr>
        <w:t xml:space="preserve"> возможно более тактичным и справедливым при оценке работы, высказывать свои замечания в мягкой, доброжелательной форме. Только при этом условии он воспитывает дружелюбные товарищеские отношения между детьми.</w:t>
      </w:r>
    </w:p>
    <w:p w:rsidR="0067249C" w:rsidRPr="0087478B" w:rsidRDefault="0067249C" w:rsidP="0067249C">
      <w:pPr>
        <w:rPr>
          <w:sz w:val="28"/>
          <w:szCs w:val="28"/>
        </w:rPr>
      </w:pPr>
      <w:r w:rsidRPr="0087478B">
        <w:rPr>
          <w:sz w:val="28"/>
          <w:szCs w:val="28"/>
        </w:rPr>
        <w:t xml:space="preserve">        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 вялы. В средней </w:t>
      </w:r>
      <w:proofErr w:type="gramStart"/>
      <w:r w:rsidRPr="0087478B">
        <w:rPr>
          <w:sz w:val="28"/>
          <w:szCs w:val="28"/>
        </w:rPr>
        <w:t>группе</w:t>
      </w:r>
      <w:proofErr w:type="gramEnd"/>
      <w:r w:rsidRPr="0087478B">
        <w:rPr>
          <w:sz w:val="28"/>
          <w:szCs w:val="28"/>
        </w:rPr>
        <w:t xml:space="preserve"> возможно повысить требования к выполнению работы без отвлечений, стараться преодолевать замедленность темпа, свойственную некоторым детям. Добиваться этого следует терпеливо, настойчиво, </w:t>
      </w:r>
      <w:proofErr w:type="gramStart"/>
      <w:r w:rsidRPr="0087478B">
        <w:rPr>
          <w:sz w:val="28"/>
          <w:szCs w:val="28"/>
        </w:rPr>
        <w:t>но</w:t>
      </w:r>
      <w:proofErr w:type="gramEnd"/>
      <w:r w:rsidRPr="0087478B">
        <w:rPr>
          <w:sz w:val="28"/>
          <w:szCs w:val="28"/>
        </w:rPr>
        <w:t xml:space="preserve"> не предъявляя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 подготовкой к школе. 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67249C" w:rsidRPr="0087478B" w:rsidRDefault="0067249C" w:rsidP="0067249C">
      <w:pPr>
        <w:rPr>
          <w:sz w:val="28"/>
          <w:szCs w:val="28"/>
        </w:rPr>
      </w:pPr>
      <w:r w:rsidRPr="0087478B">
        <w:rPr>
          <w:sz w:val="28"/>
          <w:szCs w:val="28"/>
        </w:rPr>
        <w:t xml:space="preserve">      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 </w:t>
      </w:r>
      <w:proofErr w:type="spellStart"/>
      <w:r w:rsidRPr="0087478B">
        <w:rPr>
          <w:sz w:val="28"/>
          <w:szCs w:val="28"/>
        </w:rPr>
        <w:t>координированностью</w:t>
      </w:r>
      <w:proofErr w:type="spellEnd"/>
      <w:r w:rsidRPr="0087478B">
        <w:rPr>
          <w:sz w:val="28"/>
          <w:szCs w:val="28"/>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67249C" w:rsidRPr="0087478B" w:rsidRDefault="0067249C" w:rsidP="0067249C">
      <w:pPr>
        <w:rPr>
          <w:sz w:val="28"/>
          <w:szCs w:val="28"/>
        </w:rPr>
      </w:pPr>
      <w:r w:rsidRPr="0087478B">
        <w:rPr>
          <w:sz w:val="28"/>
          <w:szCs w:val="28"/>
        </w:rPr>
        <w:t xml:space="preserve">         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детском саду возрастают требования к ребятам как в </w:t>
      </w:r>
      <w:r w:rsidRPr="0087478B">
        <w:rPr>
          <w:sz w:val="28"/>
          <w:szCs w:val="28"/>
        </w:rPr>
        <w:lastRenderedPageBreak/>
        <w:t>отношении подготовки и уборки, как и в отношении обязанностей дежурных по группе. 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67249C" w:rsidRPr="0087478B" w:rsidRDefault="0067249C" w:rsidP="0067249C">
      <w:pPr>
        <w:rPr>
          <w:sz w:val="28"/>
          <w:szCs w:val="28"/>
        </w:rPr>
      </w:pPr>
      <w:r w:rsidRPr="0087478B">
        <w:rPr>
          <w:sz w:val="28"/>
          <w:szCs w:val="28"/>
        </w:rPr>
        <w:t xml:space="preserve">        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sidRPr="0087478B">
        <w:rPr>
          <w:sz w:val="28"/>
          <w:szCs w:val="28"/>
        </w:rPr>
        <w:t>вслед</w:t>
      </w:r>
      <w:proofErr w:type="gramEnd"/>
      <w:r w:rsidRPr="0087478B">
        <w:rPr>
          <w:sz w:val="28"/>
          <w:szCs w:val="28"/>
        </w:rPr>
        <w:t xml:space="preserve"> за чем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67249C" w:rsidRPr="0087478B" w:rsidRDefault="0067249C" w:rsidP="0067249C">
      <w:pPr>
        <w:rPr>
          <w:sz w:val="28"/>
          <w:szCs w:val="28"/>
        </w:rPr>
      </w:pPr>
      <w:r w:rsidRPr="0087478B">
        <w:rPr>
          <w:sz w:val="28"/>
          <w:szCs w:val="28"/>
        </w:rPr>
        <w:t xml:space="preserve">       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Воспитателю необходимо учитывать это, намечая содержание занятий,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67249C" w:rsidRPr="0087478B" w:rsidRDefault="0067249C" w:rsidP="0067249C">
      <w:pPr>
        <w:rPr>
          <w:sz w:val="28"/>
          <w:szCs w:val="28"/>
        </w:rPr>
      </w:pPr>
      <w:r>
        <w:rPr>
          <w:sz w:val="28"/>
          <w:szCs w:val="28"/>
        </w:rPr>
        <w:t xml:space="preserve">       </w:t>
      </w:r>
      <w:r w:rsidRPr="0087478B">
        <w:rPr>
          <w:sz w:val="28"/>
          <w:szCs w:val="28"/>
        </w:rPr>
        <w:t>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w:t>
      </w:r>
      <w:proofErr w:type="gramStart"/>
      <w:r w:rsidRPr="0087478B">
        <w:rPr>
          <w:sz w:val="28"/>
          <w:szCs w:val="28"/>
        </w:rPr>
        <w:t>ств пр</w:t>
      </w:r>
      <w:proofErr w:type="gramEnd"/>
      <w:r w:rsidRPr="0087478B">
        <w:rPr>
          <w:sz w:val="28"/>
          <w:szCs w:val="28"/>
        </w:rPr>
        <w:t>едметов, как форма, окраска, строение, величина, положение в пространстве, содействуют развитию чувства цвета, ритма, формы - компонентов эстетического чувства, эстетического восприятия и представлений.</w:t>
      </w:r>
    </w:p>
    <w:p w:rsidR="0067249C" w:rsidRPr="0087478B" w:rsidRDefault="0067249C" w:rsidP="0067249C">
      <w:pPr>
        <w:rPr>
          <w:sz w:val="28"/>
          <w:szCs w:val="28"/>
        </w:rPr>
      </w:pPr>
      <w:r>
        <w:rPr>
          <w:sz w:val="28"/>
          <w:szCs w:val="28"/>
        </w:rPr>
        <w:t xml:space="preserve">       </w:t>
      </w:r>
      <w:r w:rsidRPr="0087478B">
        <w:rPr>
          <w:sz w:val="28"/>
          <w:szCs w:val="28"/>
        </w:rPr>
        <w:t xml:space="preserve">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w:t>
      </w:r>
      <w:r w:rsidRPr="0087478B">
        <w:rPr>
          <w:sz w:val="28"/>
          <w:szCs w:val="28"/>
        </w:rPr>
        <w:lastRenderedPageBreak/>
        <w:t>впечатления, внимательно относиться к подбору соответствующего материала.</w:t>
      </w:r>
    </w:p>
    <w:p w:rsidR="0067249C" w:rsidRPr="0087478B" w:rsidRDefault="0067249C" w:rsidP="0067249C">
      <w:pPr>
        <w:rPr>
          <w:sz w:val="28"/>
          <w:szCs w:val="28"/>
        </w:rPr>
      </w:pPr>
      <w:r w:rsidRPr="0087478B">
        <w:rPr>
          <w:sz w:val="28"/>
          <w:szCs w:val="28"/>
        </w:rPr>
        <w:t>На занятиях по рисованию у детей развивается речь: усвоение названий, форм, цветов и их оттенков, пространственных обозначений способствует обогащению словаря.</w:t>
      </w:r>
    </w:p>
    <w:p w:rsidR="0067249C" w:rsidRPr="0087478B" w:rsidRDefault="0067249C" w:rsidP="0067249C">
      <w:pPr>
        <w:rPr>
          <w:sz w:val="28"/>
          <w:szCs w:val="28"/>
        </w:rPr>
      </w:pPr>
      <w:r>
        <w:rPr>
          <w:sz w:val="28"/>
          <w:szCs w:val="28"/>
        </w:rPr>
        <w:t xml:space="preserve">        </w:t>
      </w:r>
      <w:r w:rsidRPr="0087478B">
        <w:rPr>
          <w:sz w:val="28"/>
          <w:szCs w:val="28"/>
        </w:rPr>
        <w:t>На занятиях рисованием у детей развивается мелкая мускулатура рук, пальцев; дети приобретают опыт использования простейших орудий: карандаша, кисти, усваивают их специфику; узнают свойства различных материалов: краски, гуаши и др.; возможности и особенности работы с ними.</w:t>
      </w:r>
    </w:p>
    <w:p w:rsidR="0067249C" w:rsidRPr="0087478B" w:rsidRDefault="0067249C" w:rsidP="0067249C">
      <w:pPr>
        <w:rPr>
          <w:sz w:val="28"/>
          <w:szCs w:val="28"/>
        </w:rPr>
      </w:pPr>
      <w:r w:rsidRPr="0087478B">
        <w:rPr>
          <w:sz w:val="28"/>
          <w:szCs w:val="28"/>
        </w:rPr>
        <w:t>Рисование должно быть использовано для воспитания у детей доброты, справедливости, для углубления благородных чувств, которые возникают у них.</w:t>
      </w:r>
    </w:p>
    <w:p w:rsidR="0067249C" w:rsidRPr="0087478B" w:rsidRDefault="0067249C" w:rsidP="0067249C">
      <w:pPr>
        <w:rPr>
          <w:sz w:val="28"/>
          <w:szCs w:val="28"/>
        </w:rPr>
      </w:pPr>
      <w:r>
        <w:rPr>
          <w:sz w:val="28"/>
          <w:szCs w:val="28"/>
        </w:rPr>
        <w:t xml:space="preserve">        </w:t>
      </w:r>
      <w:r w:rsidRPr="0087478B">
        <w:rPr>
          <w:sz w:val="28"/>
          <w:szCs w:val="28"/>
        </w:rPr>
        <w:t xml:space="preserve">Рисование в детском саду направлено на обучение художественно-творческой деятельности в изделиях, доступных детям дошкольного возраста. </w:t>
      </w:r>
      <w:proofErr w:type="gramStart"/>
      <w:r w:rsidRPr="0087478B">
        <w:rPr>
          <w:sz w:val="28"/>
          <w:szCs w:val="28"/>
        </w:rPr>
        <w:t>Большая роль отводится умению правильно держать карандаш и пользоваться им. Необходимо систематически приучать ребенка к правильному держанию карандаша между пальцами, без чего не представляется возможности следить за первоначальными фазами развития детского рисунка, т.к. при более позднем обучении ребенка держанию карандаша, первоначальное развитие детского рисования не может быть прослежено с достаточной полнотой.</w:t>
      </w:r>
      <w:proofErr w:type="gramEnd"/>
    </w:p>
    <w:p w:rsidR="0067249C" w:rsidRPr="0087478B" w:rsidRDefault="0067249C" w:rsidP="0067249C">
      <w:pPr>
        <w:rPr>
          <w:sz w:val="28"/>
          <w:szCs w:val="28"/>
        </w:rPr>
      </w:pPr>
      <w:r w:rsidRPr="0087478B">
        <w:rPr>
          <w:sz w:val="28"/>
          <w:szCs w:val="28"/>
        </w:rPr>
        <w:t xml:space="preserve">Овладение разнообразными движениями рук, способами действия с различными инструментами имеет </w:t>
      </w:r>
      <w:proofErr w:type="gramStart"/>
      <w:r w:rsidRPr="0087478B">
        <w:rPr>
          <w:sz w:val="28"/>
          <w:szCs w:val="28"/>
        </w:rPr>
        <w:t>важное значение</w:t>
      </w:r>
      <w:proofErr w:type="gramEnd"/>
      <w:r w:rsidRPr="0087478B">
        <w:rPr>
          <w:sz w:val="28"/>
          <w:szCs w:val="28"/>
        </w:rPr>
        <w:t xml:space="preserve"> не только для развития изображения действительности ребенка, но и для психического развития. В изображении действительности развиваются движения руки, связанные с процессом создания изображения.</w:t>
      </w:r>
    </w:p>
    <w:p w:rsidR="0067249C" w:rsidRPr="0087478B" w:rsidRDefault="0067249C" w:rsidP="0067249C">
      <w:pPr>
        <w:rPr>
          <w:sz w:val="28"/>
          <w:szCs w:val="28"/>
        </w:rPr>
      </w:pPr>
      <w:r>
        <w:rPr>
          <w:sz w:val="28"/>
          <w:szCs w:val="28"/>
        </w:rPr>
        <w:t xml:space="preserve">        Ит</w:t>
      </w:r>
      <w:r w:rsidRPr="0087478B">
        <w:rPr>
          <w:sz w:val="28"/>
          <w:szCs w:val="28"/>
        </w:rPr>
        <w:t>ак</w:t>
      </w:r>
      <w:r>
        <w:rPr>
          <w:sz w:val="28"/>
          <w:szCs w:val="28"/>
        </w:rPr>
        <w:t xml:space="preserve">, </w:t>
      </w:r>
      <w:r w:rsidRPr="0087478B">
        <w:rPr>
          <w:sz w:val="28"/>
          <w:szCs w:val="28"/>
        </w:rPr>
        <w:t xml:space="preserve"> ребенок в детском саду овладевает сложными и тонко дифференцированными навыками и умениями, связанными с употреблением некоторых орудий и инструментов, требующими точной координации движений под углом зрения.</w:t>
      </w:r>
    </w:p>
    <w:p w:rsidR="0067249C" w:rsidRDefault="0067249C" w:rsidP="0067249C">
      <w:pPr>
        <w:pStyle w:val="zag1"/>
        <w:jc w:val="left"/>
      </w:pPr>
      <w:bookmarkStart w:id="0" w:name="a1"/>
      <w:bookmarkEnd w:id="0"/>
    </w:p>
    <w:p w:rsidR="004B1348" w:rsidRDefault="004B1348"/>
    <w:sectPr w:rsidR="004B1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249C"/>
    <w:rsid w:val="004B1348"/>
    <w:rsid w:val="0067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67249C"/>
    <w:pPr>
      <w:spacing w:before="100" w:beforeAutospacing="1" w:after="100" w:afterAutospacing="1" w:line="240" w:lineRule="auto"/>
      <w:jc w:val="center"/>
    </w:pPr>
    <w:rPr>
      <w:rFonts w:ascii="Times New Roman" w:eastAsia="Times New Roman" w:hAnsi="Times New Roman" w:cs="Times New Roman"/>
      <w:b/>
      <w:bCs/>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2214</Words>
  <Characters>12623</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ТОХА</dc:creator>
  <cp:keywords/>
  <dc:description/>
  <cp:lastModifiedBy>ТОХА</cp:lastModifiedBy>
  <cp:revision>2</cp:revision>
  <dcterms:created xsi:type="dcterms:W3CDTF">2014-01-27T12:42:00Z</dcterms:created>
  <dcterms:modified xsi:type="dcterms:W3CDTF">2014-01-27T12:47:00Z</dcterms:modified>
</cp:coreProperties>
</file>