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989" w:rsidRDefault="002772E5" w:rsidP="00697989">
      <w:pPr>
        <w:spacing w:after="0" w:line="240" w:lineRule="auto"/>
        <w:ind w:hanging="284"/>
        <w:jc w:val="center"/>
        <w:rPr>
          <w:rFonts w:ascii="Monotype Corsiva" w:hAnsi="Monotype Corsiva"/>
          <w:b/>
          <w:sz w:val="52"/>
          <w:szCs w:val="52"/>
        </w:rPr>
      </w:pPr>
      <w:r>
        <w:rPr>
          <w:rFonts w:ascii="Monotype Corsiva" w:hAnsi="Monotype Corsiva"/>
          <w:b/>
          <w:noProof/>
          <w:sz w:val="52"/>
          <w:szCs w:val="52"/>
          <w:lang w:eastAsia="ru-RU"/>
        </w:rPr>
        <w:drawing>
          <wp:anchor distT="0" distB="0" distL="114300" distR="114300" simplePos="0" relativeHeight="251658240" behindDoc="1" locked="0" layoutInCell="1" allowOverlap="1">
            <wp:simplePos x="0" y="0"/>
            <wp:positionH relativeFrom="column">
              <wp:posOffset>-216535</wp:posOffset>
            </wp:positionH>
            <wp:positionV relativeFrom="paragraph">
              <wp:posOffset>-78740</wp:posOffset>
            </wp:positionV>
            <wp:extent cx="6905625" cy="9963150"/>
            <wp:effectExtent l="19050" t="0" r="9525" b="0"/>
            <wp:wrapNone/>
            <wp:docPr id="1" name="Рисунок 1" descr="C:\Users\Terkin\Desktop\мама\картинки\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kin\Desktop\мама\картинки\4-7-2.jpg"/>
                    <pic:cNvPicPr>
                      <a:picLocks noChangeAspect="1" noChangeArrowheads="1"/>
                    </pic:cNvPicPr>
                  </pic:nvPicPr>
                  <pic:blipFill>
                    <a:blip r:embed="rId5"/>
                    <a:srcRect/>
                    <a:stretch>
                      <a:fillRect/>
                    </a:stretch>
                  </pic:blipFill>
                  <pic:spPr bwMode="auto">
                    <a:xfrm>
                      <a:off x="0" y="0"/>
                      <a:ext cx="6901815" cy="9957653"/>
                    </a:xfrm>
                    <a:prstGeom prst="rect">
                      <a:avLst/>
                    </a:prstGeom>
                    <a:noFill/>
                    <a:ln w="9525">
                      <a:noFill/>
                      <a:miter lim="800000"/>
                      <a:headEnd/>
                      <a:tailEnd/>
                    </a:ln>
                  </pic:spPr>
                </pic:pic>
              </a:graphicData>
            </a:graphic>
          </wp:anchor>
        </w:drawing>
      </w:r>
    </w:p>
    <w:p w:rsidR="00697989" w:rsidRDefault="00697989" w:rsidP="00697989">
      <w:pPr>
        <w:spacing w:after="0" w:line="240" w:lineRule="auto"/>
        <w:ind w:hanging="284"/>
        <w:jc w:val="center"/>
        <w:rPr>
          <w:rFonts w:ascii="Monotype Corsiva" w:hAnsi="Monotype Corsiva"/>
          <w:b/>
          <w:sz w:val="52"/>
          <w:szCs w:val="52"/>
        </w:rPr>
      </w:pPr>
    </w:p>
    <w:p w:rsidR="00697989" w:rsidRDefault="00697989" w:rsidP="00697989">
      <w:pPr>
        <w:spacing w:after="0" w:line="240" w:lineRule="auto"/>
        <w:ind w:hanging="284"/>
        <w:jc w:val="center"/>
        <w:rPr>
          <w:rFonts w:ascii="Monotype Corsiva" w:hAnsi="Monotype Corsiva"/>
          <w:b/>
          <w:sz w:val="52"/>
          <w:szCs w:val="52"/>
        </w:rPr>
      </w:pPr>
    </w:p>
    <w:p w:rsidR="002772E5" w:rsidRDefault="002772E5" w:rsidP="00697989">
      <w:pPr>
        <w:spacing w:after="0" w:line="240" w:lineRule="auto"/>
        <w:ind w:hanging="284"/>
        <w:jc w:val="center"/>
        <w:rPr>
          <w:rFonts w:ascii="Monotype Corsiva" w:hAnsi="Monotype Corsiva"/>
          <w:b/>
          <w:sz w:val="52"/>
          <w:szCs w:val="52"/>
        </w:rPr>
      </w:pPr>
    </w:p>
    <w:p w:rsidR="002772E5" w:rsidRDefault="002772E5" w:rsidP="00697989">
      <w:pPr>
        <w:spacing w:after="0" w:line="240" w:lineRule="auto"/>
        <w:ind w:hanging="284"/>
        <w:jc w:val="center"/>
        <w:rPr>
          <w:rFonts w:ascii="Monotype Corsiva" w:hAnsi="Monotype Corsiva"/>
          <w:b/>
          <w:sz w:val="52"/>
          <w:szCs w:val="52"/>
        </w:rPr>
      </w:pPr>
    </w:p>
    <w:p w:rsidR="002772E5" w:rsidRDefault="002772E5" w:rsidP="00697989">
      <w:pPr>
        <w:spacing w:after="0" w:line="240" w:lineRule="auto"/>
        <w:ind w:hanging="284"/>
        <w:jc w:val="center"/>
        <w:rPr>
          <w:rFonts w:ascii="Monotype Corsiva" w:hAnsi="Monotype Corsiva"/>
          <w:b/>
          <w:sz w:val="52"/>
          <w:szCs w:val="52"/>
        </w:rPr>
      </w:pPr>
    </w:p>
    <w:p w:rsidR="002772E5" w:rsidRDefault="002772E5" w:rsidP="00697989">
      <w:pPr>
        <w:spacing w:after="0" w:line="240" w:lineRule="auto"/>
        <w:ind w:hanging="284"/>
        <w:jc w:val="center"/>
        <w:rPr>
          <w:rFonts w:ascii="Monotype Corsiva" w:hAnsi="Monotype Corsiva"/>
          <w:b/>
          <w:sz w:val="52"/>
          <w:szCs w:val="52"/>
        </w:rPr>
      </w:pPr>
    </w:p>
    <w:p w:rsidR="002772E5" w:rsidRDefault="002772E5" w:rsidP="00697989">
      <w:pPr>
        <w:spacing w:after="0" w:line="240" w:lineRule="auto"/>
        <w:ind w:hanging="284"/>
        <w:jc w:val="center"/>
        <w:rPr>
          <w:rFonts w:ascii="Monotype Corsiva" w:hAnsi="Monotype Corsiva"/>
          <w:b/>
          <w:sz w:val="52"/>
          <w:szCs w:val="52"/>
        </w:rPr>
      </w:pPr>
    </w:p>
    <w:p w:rsidR="002772E5" w:rsidRDefault="002772E5" w:rsidP="00697989">
      <w:pPr>
        <w:spacing w:after="0" w:line="240" w:lineRule="auto"/>
        <w:ind w:hanging="284"/>
        <w:jc w:val="center"/>
        <w:rPr>
          <w:rFonts w:ascii="Monotype Corsiva" w:hAnsi="Monotype Corsiva"/>
          <w:b/>
          <w:sz w:val="52"/>
          <w:szCs w:val="52"/>
        </w:rPr>
      </w:pPr>
    </w:p>
    <w:p w:rsidR="002772E5" w:rsidRDefault="002772E5" w:rsidP="00697989">
      <w:pPr>
        <w:spacing w:after="0" w:line="240" w:lineRule="auto"/>
        <w:ind w:hanging="284"/>
        <w:jc w:val="center"/>
        <w:rPr>
          <w:rFonts w:ascii="Monotype Corsiva" w:hAnsi="Monotype Corsiva"/>
          <w:b/>
          <w:sz w:val="52"/>
          <w:szCs w:val="52"/>
        </w:rPr>
      </w:pPr>
    </w:p>
    <w:p w:rsidR="002772E5" w:rsidRDefault="002772E5" w:rsidP="00697989">
      <w:pPr>
        <w:spacing w:after="0" w:line="240" w:lineRule="auto"/>
        <w:ind w:hanging="284"/>
        <w:jc w:val="center"/>
        <w:rPr>
          <w:rFonts w:ascii="Monotype Corsiva" w:hAnsi="Monotype Corsiva"/>
          <w:b/>
          <w:sz w:val="52"/>
          <w:szCs w:val="52"/>
        </w:rPr>
      </w:pPr>
    </w:p>
    <w:p w:rsidR="002772E5" w:rsidRDefault="002772E5" w:rsidP="00697989">
      <w:pPr>
        <w:spacing w:after="0" w:line="240" w:lineRule="auto"/>
        <w:ind w:hanging="284"/>
        <w:jc w:val="center"/>
        <w:rPr>
          <w:rFonts w:ascii="Monotype Corsiva" w:hAnsi="Monotype Corsiva"/>
          <w:b/>
          <w:sz w:val="52"/>
          <w:szCs w:val="52"/>
        </w:rPr>
      </w:pPr>
    </w:p>
    <w:p w:rsidR="002772E5" w:rsidRDefault="002772E5" w:rsidP="00697989">
      <w:pPr>
        <w:spacing w:after="0" w:line="240" w:lineRule="auto"/>
        <w:ind w:hanging="284"/>
        <w:jc w:val="center"/>
        <w:rPr>
          <w:rFonts w:ascii="Monotype Corsiva" w:hAnsi="Monotype Corsiva"/>
          <w:b/>
          <w:sz w:val="52"/>
          <w:szCs w:val="52"/>
        </w:rPr>
      </w:pPr>
    </w:p>
    <w:p w:rsidR="002772E5" w:rsidRDefault="002772E5" w:rsidP="002772E5">
      <w:pPr>
        <w:spacing w:after="0" w:line="240" w:lineRule="auto"/>
        <w:rPr>
          <w:rFonts w:ascii="Monotype Corsiva" w:hAnsi="Monotype Corsiva"/>
          <w:b/>
          <w:sz w:val="52"/>
          <w:szCs w:val="52"/>
        </w:rPr>
      </w:pPr>
    </w:p>
    <w:p w:rsidR="00697989" w:rsidRPr="002772E5" w:rsidRDefault="00697989" w:rsidP="002772E5">
      <w:pPr>
        <w:spacing w:after="0" w:line="240" w:lineRule="auto"/>
        <w:ind w:hanging="284"/>
        <w:jc w:val="center"/>
        <w:rPr>
          <w:rFonts w:ascii="Arial Black" w:hAnsi="Arial Black"/>
          <w:b/>
          <w:sz w:val="52"/>
          <w:szCs w:val="52"/>
        </w:rPr>
      </w:pPr>
      <w:r w:rsidRPr="002772E5">
        <w:rPr>
          <w:rFonts w:ascii="Arial Black" w:hAnsi="Arial Black"/>
          <w:b/>
          <w:sz w:val="52"/>
          <w:szCs w:val="52"/>
        </w:rPr>
        <w:t>Конспект</w:t>
      </w:r>
    </w:p>
    <w:p w:rsidR="00697989" w:rsidRPr="002772E5" w:rsidRDefault="00697989" w:rsidP="002772E5">
      <w:pPr>
        <w:spacing w:after="0" w:line="240" w:lineRule="auto"/>
        <w:ind w:hanging="284"/>
        <w:jc w:val="center"/>
        <w:rPr>
          <w:rFonts w:ascii="Arial Black" w:hAnsi="Arial Black"/>
          <w:b/>
          <w:sz w:val="40"/>
          <w:szCs w:val="40"/>
        </w:rPr>
      </w:pPr>
      <w:r w:rsidRPr="002772E5">
        <w:rPr>
          <w:rFonts w:ascii="Arial Black" w:hAnsi="Arial Black"/>
          <w:b/>
          <w:sz w:val="40"/>
          <w:szCs w:val="40"/>
        </w:rPr>
        <w:t>интегрированного занятия</w:t>
      </w:r>
    </w:p>
    <w:p w:rsidR="00697989" w:rsidRPr="002772E5" w:rsidRDefault="00697989" w:rsidP="002772E5">
      <w:pPr>
        <w:spacing w:after="0" w:line="240" w:lineRule="auto"/>
        <w:ind w:hanging="284"/>
        <w:jc w:val="center"/>
        <w:rPr>
          <w:rFonts w:ascii="Arial Black" w:hAnsi="Arial Black"/>
          <w:b/>
          <w:sz w:val="40"/>
          <w:szCs w:val="40"/>
        </w:rPr>
      </w:pPr>
      <w:r w:rsidRPr="002772E5">
        <w:rPr>
          <w:rFonts w:ascii="Arial Black" w:hAnsi="Arial Black"/>
          <w:b/>
          <w:sz w:val="40"/>
          <w:szCs w:val="40"/>
        </w:rPr>
        <w:t xml:space="preserve">по ознакомлению детей с произведениями изобразительного искусства и изобразительная деятельность детей </w:t>
      </w:r>
    </w:p>
    <w:p w:rsidR="00697989" w:rsidRPr="002772E5" w:rsidRDefault="00697989" w:rsidP="002772E5">
      <w:pPr>
        <w:spacing w:after="0" w:line="240" w:lineRule="auto"/>
        <w:ind w:hanging="284"/>
        <w:jc w:val="center"/>
        <w:rPr>
          <w:rFonts w:ascii="Arial Black" w:hAnsi="Arial Black"/>
          <w:b/>
          <w:sz w:val="40"/>
          <w:szCs w:val="40"/>
        </w:rPr>
      </w:pPr>
      <w:r w:rsidRPr="002772E5">
        <w:rPr>
          <w:rFonts w:ascii="Arial Black" w:hAnsi="Arial Black"/>
          <w:b/>
          <w:sz w:val="40"/>
          <w:szCs w:val="40"/>
        </w:rPr>
        <w:t>старшего возраста.</w:t>
      </w:r>
    </w:p>
    <w:p w:rsidR="00697989" w:rsidRPr="002772E5" w:rsidRDefault="00697989" w:rsidP="002772E5">
      <w:pPr>
        <w:spacing w:after="0" w:line="240" w:lineRule="auto"/>
        <w:rPr>
          <w:rFonts w:ascii="Arial Black" w:hAnsi="Arial Black"/>
          <w:b/>
          <w:sz w:val="40"/>
          <w:szCs w:val="40"/>
        </w:rPr>
      </w:pPr>
    </w:p>
    <w:p w:rsidR="002772E5" w:rsidRDefault="0014487B" w:rsidP="00697989">
      <w:pPr>
        <w:spacing w:after="0" w:line="240" w:lineRule="auto"/>
        <w:ind w:hanging="426"/>
        <w:rPr>
          <w:rFonts w:ascii="Arial Black" w:hAnsi="Arial Black"/>
          <w:b/>
          <w:sz w:val="56"/>
          <w:szCs w:val="56"/>
        </w:rPr>
      </w:pPr>
      <w:r w:rsidRPr="002772E5">
        <w:rPr>
          <w:rFonts w:ascii="Arial Black" w:hAnsi="Arial Black"/>
          <w:b/>
          <w:sz w:val="40"/>
          <w:szCs w:val="40"/>
        </w:rPr>
        <w:t xml:space="preserve">     </w:t>
      </w:r>
      <w:r w:rsidR="00697989" w:rsidRPr="002772E5">
        <w:rPr>
          <w:rFonts w:ascii="Arial Black" w:hAnsi="Arial Black"/>
          <w:b/>
          <w:sz w:val="40"/>
          <w:szCs w:val="40"/>
        </w:rPr>
        <w:t xml:space="preserve">тема: </w:t>
      </w:r>
      <w:r w:rsidR="00697989" w:rsidRPr="002772E5">
        <w:rPr>
          <w:rFonts w:ascii="Arial Black" w:hAnsi="Arial Black"/>
          <w:b/>
          <w:sz w:val="56"/>
          <w:szCs w:val="56"/>
        </w:rPr>
        <w:t xml:space="preserve">«Июль – макушка лета. </w:t>
      </w:r>
      <w:r w:rsidR="002772E5">
        <w:rPr>
          <w:rFonts w:ascii="Arial Black" w:hAnsi="Arial Black"/>
          <w:b/>
          <w:sz w:val="56"/>
          <w:szCs w:val="56"/>
        </w:rPr>
        <w:t xml:space="preserve"> </w:t>
      </w:r>
    </w:p>
    <w:p w:rsidR="00697989" w:rsidRPr="002772E5" w:rsidRDefault="002772E5" w:rsidP="002772E5">
      <w:pPr>
        <w:spacing w:after="0" w:line="240" w:lineRule="auto"/>
        <w:rPr>
          <w:rFonts w:ascii="Arial Black" w:hAnsi="Arial Black"/>
          <w:b/>
          <w:sz w:val="56"/>
          <w:szCs w:val="56"/>
        </w:rPr>
      </w:pPr>
      <w:r>
        <w:rPr>
          <w:rFonts w:ascii="Arial Black" w:hAnsi="Arial Black"/>
          <w:b/>
          <w:sz w:val="56"/>
          <w:szCs w:val="56"/>
        </w:rPr>
        <w:t xml:space="preserve">                    </w:t>
      </w:r>
      <w:r w:rsidR="00697989" w:rsidRPr="002772E5">
        <w:rPr>
          <w:rFonts w:ascii="Arial Black" w:hAnsi="Arial Black"/>
          <w:b/>
          <w:sz w:val="56"/>
          <w:szCs w:val="56"/>
        </w:rPr>
        <w:t>Сенокос».</w:t>
      </w:r>
    </w:p>
    <w:p w:rsidR="00697989" w:rsidRPr="002772E5" w:rsidRDefault="0014487B" w:rsidP="002772E5">
      <w:pPr>
        <w:spacing w:after="0" w:line="240" w:lineRule="auto"/>
        <w:ind w:hanging="426"/>
        <w:rPr>
          <w:rFonts w:ascii="Arial Black" w:hAnsi="Arial Black"/>
          <w:b/>
          <w:sz w:val="40"/>
          <w:szCs w:val="40"/>
        </w:rPr>
      </w:pPr>
      <w:r w:rsidRPr="002772E5">
        <w:rPr>
          <w:rFonts w:ascii="Arial Black" w:hAnsi="Arial Black"/>
          <w:b/>
          <w:sz w:val="56"/>
          <w:szCs w:val="56"/>
        </w:rPr>
        <w:t xml:space="preserve">     </w:t>
      </w:r>
      <w:r w:rsidR="002772E5">
        <w:rPr>
          <w:rFonts w:ascii="Arial Black" w:hAnsi="Arial Black"/>
          <w:b/>
          <w:sz w:val="56"/>
          <w:szCs w:val="56"/>
        </w:rPr>
        <w:t xml:space="preserve">        </w:t>
      </w:r>
      <w:r w:rsidR="00697989" w:rsidRPr="002772E5">
        <w:rPr>
          <w:rFonts w:ascii="Arial Black" w:hAnsi="Arial Black"/>
          <w:b/>
          <w:sz w:val="56"/>
          <w:szCs w:val="56"/>
        </w:rPr>
        <w:t xml:space="preserve"> </w:t>
      </w:r>
      <w:r w:rsidR="00697989" w:rsidRPr="002772E5">
        <w:rPr>
          <w:rFonts w:ascii="Arial Black" w:hAnsi="Arial Black"/>
          <w:b/>
          <w:sz w:val="40"/>
          <w:szCs w:val="40"/>
        </w:rPr>
        <w:t>(рисование цветущего луга)</w:t>
      </w:r>
    </w:p>
    <w:p w:rsidR="002772E5" w:rsidRDefault="0014487B" w:rsidP="00697989">
      <w:pPr>
        <w:spacing w:after="0" w:line="240" w:lineRule="auto"/>
        <w:ind w:hanging="284"/>
        <w:rPr>
          <w:rFonts w:ascii="Arial Black" w:hAnsi="Arial Black"/>
          <w:b/>
          <w:sz w:val="32"/>
          <w:szCs w:val="32"/>
        </w:rPr>
      </w:pPr>
      <w:r w:rsidRPr="002772E5">
        <w:rPr>
          <w:rFonts w:ascii="Arial Black" w:hAnsi="Arial Black"/>
          <w:b/>
          <w:sz w:val="32"/>
          <w:szCs w:val="32"/>
        </w:rPr>
        <w:t xml:space="preserve">    </w:t>
      </w:r>
    </w:p>
    <w:p w:rsidR="009E3F7E" w:rsidRPr="002772E5" w:rsidRDefault="00697989" w:rsidP="002772E5">
      <w:pPr>
        <w:spacing w:after="0" w:line="240" w:lineRule="auto"/>
        <w:ind w:hanging="284"/>
        <w:jc w:val="center"/>
        <w:rPr>
          <w:rFonts w:ascii="Arial Black" w:hAnsi="Arial Black"/>
          <w:b/>
          <w:sz w:val="32"/>
          <w:szCs w:val="32"/>
        </w:rPr>
      </w:pPr>
      <w:r w:rsidRPr="002772E5">
        <w:rPr>
          <w:rFonts w:ascii="Arial Black" w:hAnsi="Arial Black"/>
          <w:b/>
          <w:sz w:val="32"/>
          <w:szCs w:val="32"/>
        </w:rPr>
        <w:t>Педагог доп. образования:  Прокофьева Г.Е.</w:t>
      </w:r>
    </w:p>
    <w:p w:rsidR="00697989" w:rsidRDefault="00697989" w:rsidP="00697989">
      <w:pPr>
        <w:tabs>
          <w:tab w:val="left" w:pos="6825"/>
        </w:tabs>
        <w:spacing w:after="0" w:line="240" w:lineRule="auto"/>
        <w:ind w:firstLine="709"/>
        <w:jc w:val="both"/>
        <w:rPr>
          <w:rFonts w:ascii="Times New Roman" w:hAnsi="Times New Roman" w:cs="Times New Roman"/>
          <w:sz w:val="28"/>
          <w:szCs w:val="28"/>
        </w:rPr>
      </w:pPr>
      <w:r w:rsidRPr="0014487B">
        <w:rPr>
          <w:rFonts w:ascii="Monotype Corsiva" w:hAnsi="Monotype Corsiva" w:cs="Times New Roman"/>
          <w:b/>
          <w:i/>
          <w:sz w:val="40"/>
          <w:szCs w:val="40"/>
        </w:rPr>
        <w:lastRenderedPageBreak/>
        <w:t>Цель.</w:t>
      </w:r>
      <w:r>
        <w:rPr>
          <w:rFonts w:ascii="Times New Roman" w:hAnsi="Times New Roman" w:cs="Times New Roman"/>
          <w:sz w:val="28"/>
          <w:szCs w:val="28"/>
        </w:rPr>
        <w:t xml:space="preserve"> Познакомить детей с жанровыми произведениями А. </w:t>
      </w:r>
      <w:proofErr w:type="spellStart"/>
      <w:r>
        <w:rPr>
          <w:rFonts w:ascii="Times New Roman" w:hAnsi="Times New Roman" w:cs="Times New Roman"/>
          <w:sz w:val="28"/>
          <w:szCs w:val="28"/>
        </w:rPr>
        <w:t>Пластова</w:t>
      </w:r>
      <w:proofErr w:type="spellEnd"/>
      <w:r>
        <w:rPr>
          <w:rFonts w:ascii="Times New Roman" w:hAnsi="Times New Roman" w:cs="Times New Roman"/>
          <w:sz w:val="28"/>
          <w:szCs w:val="28"/>
        </w:rPr>
        <w:t xml:space="preserve"> и М. </w:t>
      </w:r>
      <w:proofErr w:type="spellStart"/>
      <w:r>
        <w:rPr>
          <w:rFonts w:ascii="Times New Roman" w:hAnsi="Times New Roman" w:cs="Times New Roman"/>
          <w:sz w:val="28"/>
          <w:szCs w:val="28"/>
        </w:rPr>
        <w:t>Кустодиева</w:t>
      </w:r>
      <w:proofErr w:type="spellEnd"/>
      <w:r>
        <w:rPr>
          <w:rFonts w:ascii="Times New Roman" w:hAnsi="Times New Roman" w:cs="Times New Roman"/>
          <w:sz w:val="28"/>
          <w:szCs w:val="28"/>
        </w:rPr>
        <w:t xml:space="preserve"> «Сенокос» (в сравнении); с манерой письма каждого из этих художников; </w:t>
      </w:r>
    </w:p>
    <w:p w:rsidR="00697989" w:rsidRDefault="00697989" w:rsidP="00697989">
      <w:pPr>
        <w:tabs>
          <w:tab w:val="left" w:pos="68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Познакомить с музыкальным произведением П.И. Чайковского «Июль. Сенокос» (из цикла «Времена года») и стихотворением А.Н. </w:t>
      </w:r>
      <w:proofErr w:type="spellStart"/>
      <w:r>
        <w:rPr>
          <w:rFonts w:ascii="Times New Roman" w:hAnsi="Times New Roman" w:cs="Times New Roman"/>
          <w:sz w:val="28"/>
          <w:szCs w:val="28"/>
        </w:rPr>
        <w:t>Майкова</w:t>
      </w:r>
      <w:proofErr w:type="spellEnd"/>
      <w:r>
        <w:rPr>
          <w:rFonts w:ascii="Times New Roman" w:hAnsi="Times New Roman" w:cs="Times New Roman"/>
          <w:sz w:val="28"/>
          <w:szCs w:val="28"/>
        </w:rPr>
        <w:t xml:space="preserve"> «Сенокос»;</w:t>
      </w:r>
    </w:p>
    <w:p w:rsidR="00697989" w:rsidRDefault="00697989" w:rsidP="00697989">
      <w:pPr>
        <w:tabs>
          <w:tab w:val="left" w:pos="68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Создать образ цветущего луга (рисование).</w:t>
      </w:r>
    </w:p>
    <w:p w:rsidR="00697989" w:rsidRDefault="00697989" w:rsidP="00697989">
      <w:pPr>
        <w:tabs>
          <w:tab w:val="left" w:pos="6825"/>
        </w:tabs>
        <w:spacing w:after="0" w:line="240" w:lineRule="auto"/>
        <w:ind w:firstLine="709"/>
        <w:jc w:val="both"/>
        <w:rPr>
          <w:rFonts w:ascii="Times New Roman" w:hAnsi="Times New Roman" w:cs="Times New Roman"/>
          <w:sz w:val="28"/>
          <w:szCs w:val="28"/>
        </w:rPr>
      </w:pPr>
      <w:r w:rsidRPr="0014487B">
        <w:rPr>
          <w:rFonts w:ascii="Monotype Corsiva" w:hAnsi="Monotype Corsiva" w:cs="Times New Roman"/>
          <w:b/>
          <w:i/>
          <w:sz w:val="40"/>
          <w:szCs w:val="40"/>
        </w:rPr>
        <w:t>Задачи:</w:t>
      </w:r>
      <w:r>
        <w:rPr>
          <w:rFonts w:ascii="Times New Roman" w:hAnsi="Times New Roman" w:cs="Times New Roman"/>
          <w:sz w:val="28"/>
          <w:szCs w:val="28"/>
        </w:rPr>
        <w:t xml:space="preserve"> Приобщать детей к миру прекрасной музыки, живописи и художественного слова. Через произведения русских художников, композиторов и поэтов воспитывать любовь к родной земле, к своему народу, его традициям; уважение к её щедрости и к его трудолюбию.</w:t>
      </w:r>
    </w:p>
    <w:p w:rsidR="00697989" w:rsidRDefault="00697989" w:rsidP="00697989">
      <w:pPr>
        <w:tabs>
          <w:tab w:val="left" w:pos="68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Знакомить детей с выразительными средствами живописи: цвет, свет, композиция; </w:t>
      </w:r>
      <w:proofErr w:type="gramStart"/>
      <w:r>
        <w:rPr>
          <w:rFonts w:ascii="Times New Roman" w:hAnsi="Times New Roman" w:cs="Times New Roman"/>
          <w:sz w:val="28"/>
          <w:szCs w:val="28"/>
        </w:rPr>
        <w:t>учить ими пользоваться</w:t>
      </w:r>
      <w:proofErr w:type="gramEnd"/>
      <w:r>
        <w:rPr>
          <w:rFonts w:ascii="Times New Roman" w:hAnsi="Times New Roman" w:cs="Times New Roman"/>
          <w:sz w:val="28"/>
          <w:szCs w:val="28"/>
        </w:rPr>
        <w:t xml:space="preserve"> во время рисования. </w:t>
      </w:r>
    </w:p>
    <w:p w:rsidR="00697989" w:rsidRDefault="00697989" w:rsidP="00697989">
      <w:pPr>
        <w:tabs>
          <w:tab w:val="left" w:pos="68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Учить детей хорошо продумывать композицию рисунка; изображать дальний и передний планы пейзажа в технике цветового пятна, мазка, четко прорисовывать знакомые цветущие растения на переднем плане; передавать в рисунке настроение; составлять красивую композицию и смешанную гамму в цвете.</w:t>
      </w:r>
    </w:p>
    <w:p w:rsidR="00697989" w:rsidRDefault="00697989" w:rsidP="00697989">
      <w:pPr>
        <w:tabs>
          <w:tab w:val="left" w:pos="68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Закрепить умение составлять на палитре и на листе бумаги (свобода выбора) цветовую гамму, добиваться получения различных оттенков трех основных цветов.</w:t>
      </w:r>
    </w:p>
    <w:p w:rsidR="00697989" w:rsidRDefault="00697989" w:rsidP="00697989">
      <w:pPr>
        <w:tabs>
          <w:tab w:val="left" w:pos="68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Закрепить понятия: холодн</w:t>
      </w:r>
      <w:r w:rsidR="00A50A01">
        <w:rPr>
          <w:rFonts w:ascii="Times New Roman" w:hAnsi="Times New Roman" w:cs="Times New Roman"/>
          <w:sz w:val="28"/>
          <w:szCs w:val="28"/>
        </w:rPr>
        <w:t>ая</w:t>
      </w:r>
      <w:r>
        <w:rPr>
          <w:rFonts w:ascii="Times New Roman" w:hAnsi="Times New Roman" w:cs="Times New Roman"/>
          <w:sz w:val="28"/>
          <w:szCs w:val="28"/>
        </w:rPr>
        <w:t>, тепл</w:t>
      </w:r>
      <w:r w:rsidR="00A50A01">
        <w:rPr>
          <w:rFonts w:ascii="Times New Roman" w:hAnsi="Times New Roman" w:cs="Times New Roman"/>
          <w:sz w:val="28"/>
          <w:szCs w:val="28"/>
        </w:rPr>
        <w:t>ая</w:t>
      </w:r>
      <w:r>
        <w:rPr>
          <w:rFonts w:ascii="Times New Roman" w:hAnsi="Times New Roman" w:cs="Times New Roman"/>
          <w:sz w:val="28"/>
          <w:szCs w:val="28"/>
        </w:rPr>
        <w:t xml:space="preserve"> и смешанная гамма.</w:t>
      </w:r>
    </w:p>
    <w:p w:rsidR="00697989" w:rsidRDefault="00697989" w:rsidP="00697989">
      <w:pPr>
        <w:tabs>
          <w:tab w:val="left" w:pos="68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Закреплять технику работы кистью, гуашью и акварелью.</w:t>
      </w:r>
    </w:p>
    <w:p w:rsidR="00697989" w:rsidRDefault="00697989" w:rsidP="00697989">
      <w:pPr>
        <w:tabs>
          <w:tab w:val="left" w:pos="68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Воспитывать художественный вкус, чувство ритма и умение анализировать работы своих товарищей по работе.</w:t>
      </w:r>
    </w:p>
    <w:p w:rsidR="00697989" w:rsidRDefault="00697989" w:rsidP="00697989">
      <w:pPr>
        <w:tabs>
          <w:tab w:val="left" w:pos="68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Составить из индивидуальных рисунков общую композицию «Цветущий луг».</w:t>
      </w:r>
    </w:p>
    <w:p w:rsidR="00697989" w:rsidRDefault="00697989" w:rsidP="00697989">
      <w:pPr>
        <w:tabs>
          <w:tab w:val="left" w:pos="6825"/>
        </w:tabs>
        <w:spacing w:after="0" w:line="240" w:lineRule="auto"/>
        <w:ind w:firstLine="709"/>
        <w:jc w:val="both"/>
        <w:rPr>
          <w:rFonts w:ascii="Times New Roman" w:hAnsi="Times New Roman" w:cs="Times New Roman"/>
          <w:sz w:val="28"/>
          <w:szCs w:val="28"/>
        </w:rPr>
      </w:pPr>
      <w:r w:rsidRPr="0014487B">
        <w:rPr>
          <w:rFonts w:ascii="Monotype Corsiva" w:hAnsi="Monotype Corsiva" w:cs="Times New Roman"/>
          <w:b/>
          <w:i/>
          <w:sz w:val="40"/>
          <w:szCs w:val="40"/>
        </w:rPr>
        <w:t>Материалы:</w:t>
      </w:r>
      <w:r>
        <w:rPr>
          <w:rFonts w:ascii="Times New Roman" w:hAnsi="Times New Roman" w:cs="Times New Roman"/>
          <w:sz w:val="28"/>
          <w:szCs w:val="28"/>
        </w:rPr>
        <w:t xml:space="preserve"> иллюстрации картин А. </w:t>
      </w:r>
      <w:proofErr w:type="spellStart"/>
      <w:r>
        <w:rPr>
          <w:rFonts w:ascii="Times New Roman" w:hAnsi="Times New Roman" w:cs="Times New Roman"/>
          <w:sz w:val="28"/>
          <w:szCs w:val="28"/>
        </w:rPr>
        <w:t>Пластова</w:t>
      </w:r>
      <w:proofErr w:type="spellEnd"/>
      <w:r>
        <w:rPr>
          <w:rFonts w:ascii="Times New Roman" w:hAnsi="Times New Roman" w:cs="Times New Roman"/>
          <w:sz w:val="28"/>
          <w:szCs w:val="28"/>
        </w:rPr>
        <w:t xml:space="preserve"> и М. </w:t>
      </w:r>
      <w:proofErr w:type="spellStart"/>
      <w:r>
        <w:rPr>
          <w:rFonts w:ascii="Times New Roman" w:hAnsi="Times New Roman" w:cs="Times New Roman"/>
          <w:sz w:val="28"/>
          <w:szCs w:val="28"/>
        </w:rPr>
        <w:t>Кустодиева</w:t>
      </w:r>
      <w:proofErr w:type="spellEnd"/>
      <w:r>
        <w:rPr>
          <w:rFonts w:ascii="Times New Roman" w:hAnsi="Times New Roman" w:cs="Times New Roman"/>
          <w:sz w:val="28"/>
          <w:szCs w:val="28"/>
        </w:rPr>
        <w:t xml:space="preserve"> «Сенокос», кассета «Времена года» П. Чайковского; альбомный лист, кисти №6, 4, 2, гуашь 7 цветов, акварель</w:t>
      </w:r>
      <w:r w:rsidR="0014487B">
        <w:rPr>
          <w:rFonts w:ascii="Times New Roman" w:hAnsi="Times New Roman" w:cs="Times New Roman"/>
          <w:sz w:val="28"/>
          <w:szCs w:val="28"/>
        </w:rPr>
        <w:t>, баночки с водой, палитры, ватные палочки.</w:t>
      </w:r>
    </w:p>
    <w:p w:rsidR="00697989" w:rsidRDefault="00697989" w:rsidP="00697989">
      <w:pPr>
        <w:tabs>
          <w:tab w:val="left" w:pos="68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Ход занятия: Дети входят, педагог приглашает их сесть на стульчики, стоящие полукругом.</w:t>
      </w:r>
    </w:p>
    <w:p w:rsidR="0014487B" w:rsidRPr="0014487B" w:rsidRDefault="0014487B" w:rsidP="00697989">
      <w:pPr>
        <w:tabs>
          <w:tab w:val="left" w:pos="6825"/>
        </w:tabs>
        <w:spacing w:after="0" w:line="240" w:lineRule="auto"/>
        <w:ind w:firstLine="709"/>
        <w:jc w:val="both"/>
        <w:rPr>
          <w:rFonts w:ascii="Times New Roman" w:hAnsi="Times New Roman" w:cs="Times New Roman"/>
          <w:b/>
          <w:sz w:val="28"/>
          <w:szCs w:val="28"/>
        </w:rPr>
      </w:pPr>
      <w:r w:rsidRPr="0014487B">
        <w:rPr>
          <w:rFonts w:ascii="Times New Roman" w:hAnsi="Times New Roman" w:cs="Times New Roman"/>
          <w:b/>
          <w:sz w:val="28"/>
          <w:szCs w:val="28"/>
        </w:rPr>
        <w:t xml:space="preserve">Педагог. </w:t>
      </w:r>
    </w:p>
    <w:p w:rsidR="0014487B" w:rsidRDefault="0014487B" w:rsidP="00697989">
      <w:pPr>
        <w:tabs>
          <w:tab w:val="left" w:pos="68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97989">
        <w:rPr>
          <w:rFonts w:ascii="Times New Roman" w:hAnsi="Times New Roman" w:cs="Times New Roman"/>
          <w:sz w:val="28"/>
          <w:szCs w:val="28"/>
        </w:rPr>
        <w:t>Сегодня я приглашаю вас в «Музей двух картин» (вывешивает на доску иллюстрации). Вспомните, к какому жанру живописи относятся эти картины? (</w:t>
      </w:r>
      <w:proofErr w:type="gramStart"/>
      <w:r w:rsidR="00697989">
        <w:rPr>
          <w:rFonts w:ascii="Times New Roman" w:hAnsi="Times New Roman" w:cs="Times New Roman"/>
          <w:sz w:val="28"/>
          <w:szCs w:val="28"/>
        </w:rPr>
        <w:t>дети</w:t>
      </w:r>
      <w:proofErr w:type="gramEnd"/>
      <w:r w:rsidR="00697989">
        <w:rPr>
          <w:rFonts w:ascii="Times New Roman" w:hAnsi="Times New Roman" w:cs="Times New Roman"/>
          <w:sz w:val="28"/>
          <w:szCs w:val="28"/>
        </w:rPr>
        <w:t xml:space="preserve"> как правило отвечают «пейзаж») посмотрите, здесь изображены и люди, и деревенька в дали – значит, это не пейзаж, это жанровая живопись. Повторите, пожалуйста, как называется этот жанр живописи. Рассмотрите хорошо содержание этих картин. </w:t>
      </w:r>
    </w:p>
    <w:p w:rsidR="0014487B" w:rsidRDefault="00697989" w:rsidP="00697989">
      <w:pPr>
        <w:tabs>
          <w:tab w:val="left" w:pos="68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Какое название вы бы дали картинам А. </w:t>
      </w:r>
      <w:proofErr w:type="spellStart"/>
      <w:r>
        <w:rPr>
          <w:rFonts w:ascii="Times New Roman" w:hAnsi="Times New Roman" w:cs="Times New Roman"/>
          <w:sz w:val="28"/>
          <w:szCs w:val="28"/>
        </w:rPr>
        <w:t>Пластова</w:t>
      </w:r>
      <w:proofErr w:type="spellEnd"/>
      <w:r>
        <w:rPr>
          <w:rFonts w:ascii="Times New Roman" w:hAnsi="Times New Roman" w:cs="Times New Roman"/>
          <w:sz w:val="28"/>
          <w:szCs w:val="28"/>
        </w:rPr>
        <w:t xml:space="preserve"> и М. </w:t>
      </w:r>
      <w:proofErr w:type="spellStart"/>
      <w:r>
        <w:rPr>
          <w:rFonts w:ascii="Times New Roman" w:hAnsi="Times New Roman" w:cs="Times New Roman"/>
          <w:sz w:val="28"/>
          <w:szCs w:val="28"/>
        </w:rPr>
        <w:t>Кустодиева</w:t>
      </w:r>
      <w:proofErr w:type="spellEnd"/>
      <w:r>
        <w:rPr>
          <w:rFonts w:ascii="Times New Roman" w:hAnsi="Times New Roman" w:cs="Times New Roman"/>
          <w:sz w:val="28"/>
          <w:szCs w:val="28"/>
        </w:rPr>
        <w:t xml:space="preserve">? </w:t>
      </w:r>
    </w:p>
    <w:p w:rsidR="0014487B" w:rsidRDefault="00697989" w:rsidP="00697989">
      <w:pPr>
        <w:tabs>
          <w:tab w:val="left" w:pos="68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Кого изобразили эти известные русские художники? </w:t>
      </w:r>
    </w:p>
    <w:p w:rsidR="00697989" w:rsidRDefault="00697989" w:rsidP="00697989">
      <w:pPr>
        <w:tabs>
          <w:tab w:val="left" w:pos="68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когда наступает пора сенокоса?»</w:t>
      </w:r>
    </w:p>
    <w:p w:rsidR="0014487B" w:rsidRDefault="0014487B" w:rsidP="00697989">
      <w:pPr>
        <w:tabs>
          <w:tab w:val="left" w:pos="68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Почему июль называют макушкой лета?</w:t>
      </w:r>
    </w:p>
    <w:p w:rsidR="0014487B" w:rsidRDefault="0014487B" w:rsidP="00697989">
      <w:pPr>
        <w:tabs>
          <w:tab w:val="left" w:pos="68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сейчас закройте глаза и послушайте музыкальное произведение П.И. Чайковского «Июль». Слушать надо внимательно, что бы н</w:t>
      </w:r>
      <w:r w:rsidR="002772E5">
        <w:rPr>
          <w:rFonts w:ascii="Times New Roman" w:hAnsi="Times New Roman" w:cs="Times New Roman"/>
          <w:sz w:val="28"/>
          <w:szCs w:val="28"/>
        </w:rPr>
        <w:t>и</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пропустить</w:t>
      </w:r>
      <w:proofErr w:type="gramEnd"/>
      <w:r>
        <w:rPr>
          <w:rFonts w:ascii="Times New Roman" w:hAnsi="Times New Roman" w:cs="Times New Roman"/>
          <w:sz w:val="28"/>
          <w:szCs w:val="28"/>
        </w:rPr>
        <w:t xml:space="preserve"> ни одного звука (дети закрывают глаза и слушают: сначала в тишине, затем под комментарий педагога). </w:t>
      </w:r>
    </w:p>
    <w:p w:rsidR="0014487B" w:rsidRPr="0014487B" w:rsidRDefault="0014487B" w:rsidP="00697989">
      <w:pPr>
        <w:tabs>
          <w:tab w:val="left" w:pos="6825"/>
        </w:tabs>
        <w:spacing w:after="0" w:line="240" w:lineRule="auto"/>
        <w:ind w:firstLine="709"/>
        <w:jc w:val="both"/>
        <w:rPr>
          <w:rFonts w:ascii="Times New Roman" w:hAnsi="Times New Roman" w:cs="Times New Roman"/>
          <w:b/>
          <w:sz w:val="28"/>
          <w:szCs w:val="28"/>
        </w:rPr>
      </w:pPr>
      <w:r w:rsidRPr="0014487B">
        <w:rPr>
          <w:rFonts w:ascii="Times New Roman" w:hAnsi="Times New Roman" w:cs="Times New Roman"/>
          <w:b/>
          <w:sz w:val="28"/>
          <w:szCs w:val="28"/>
        </w:rPr>
        <w:t>Педагог.</w:t>
      </w:r>
    </w:p>
    <w:p w:rsidR="0014487B" w:rsidRDefault="0014487B" w:rsidP="00697989">
      <w:pPr>
        <w:tabs>
          <w:tab w:val="left" w:pos="68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Наступил июль. Буйно зацвели травы. Рано-рано </w:t>
      </w:r>
      <w:proofErr w:type="gramStart"/>
      <w:r>
        <w:rPr>
          <w:rFonts w:ascii="Times New Roman" w:hAnsi="Times New Roman" w:cs="Times New Roman"/>
          <w:sz w:val="28"/>
          <w:szCs w:val="28"/>
        </w:rPr>
        <w:t>по утру</w:t>
      </w:r>
      <w:proofErr w:type="gramEnd"/>
      <w:r>
        <w:rPr>
          <w:rFonts w:ascii="Times New Roman" w:hAnsi="Times New Roman" w:cs="Times New Roman"/>
          <w:sz w:val="28"/>
          <w:szCs w:val="28"/>
        </w:rPr>
        <w:t xml:space="preserve"> вышли в луга косари. Слышите, легкий ветерок шелестит тонкими веточками березок. А вот… «Вжи</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вжик» - это острые косы срезают сочные, гибкие стебельки трав. Солнышко </w:t>
      </w:r>
      <w:r>
        <w:rPr>
          <w:rFonts w:ascii="Times New Roman" w:hAnsi="Times New Roman" w:cs="Times New Roman"/>
          <w:sz w:val="28"/>
          <w:szCs w:val="28"/>
        </w:rPr>
        <w:lastRenderedPageBreak/>
        <w:t>высоко разливает свое тепло. Вот один из косарей скинул свою рубаху, а женщина ниже опустила платок, покрывающий её голову. А вот они уже сту</w:t>
      </w:r>
      <w:r w:rsidR="002772E5">
        <w:rPr>
          <w:rFonts w:ascii="Times New Roman" w:hAnsi="Times New Roman" w:cs="Times New Roman"/>
          <w:sz w:val="28"/>
          <w:szCs w:val="28"/>
        </w:rPr>
        <w:t>пают в тень березок. И только в</w:t>
      </w:r>
      <w:r>
        <w:rPr>
          <w:rFonts w:ascii="Times New Roman" w:hAnsi="Times New Roman" w:cs="Times New Roman"/>
          <w:sz w:val="28"/>
          <w:szCs w:val="28"/>
        </w:rPr>
        <w:t xml:space="preserve">далеке синеет лес, сияют изумрудные травы, в лазурном небосводе поют свои песни птицы. </w:t>
      </w:r>
    </w:p>
    <w:p w:rsidR="0014487B" w:rsidRDefault="0014487B" w:rsidP="00697989">
      <w:pPr>
        <w:tabs>
          <w:tab w:val="left" w:pos="68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Откройте глаза и подумайте, а какой картине шла речь и звучала музыка. </w:t>
      </w:r>
    </w:p>
    <w:p w:rsidR="0014487B" w:rsidRDefault="0014487B" w:rsidP="00697989">
      <w:pPr>
        <w:tabs>
          <w:tab w:val="left" w:pos="68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(Дети думают и называют «Сенокос» А. </w:t>
      </w:r>
      <w:proofErr w:type="spellStart"/>
      <w:r>
        <w:rPr>
          <w:rFonts w:ascii="Times New Roman" w:hAnsi="Times New Roman" w:cs="Times New Roman"/>
          <w:sz w:val="28"/>
          <w:szCs w:val="28"/>
        </w:rPr>
        <w:t>Пластова</w:t>
      </w:r>
      <w:proofErr w:type="spellEnd"/>
      <w:r>
        <w:rPr>
          <w:rFonts w:ascii="Times New Roman" w:hAnsi="Times New Roman" w:cs="Times New Roman"/>
          <w:sz w:val="28"/>
          <w:szCs w:val="28"/>
        </w:rPr>
        <w:t>; если ошибаются, то педагог задает наводящие вопросы).</w:t>
      </w:r>
    </w:p>
    <w:p w:rsidR="0014487B" w:rsidRDefault="0014487B" w:rsidP="00697989">
      <w:pPr>
        <w:tabs>
          <w:tab w:val="left" w:pos="68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Ребята, вы рассматривайте обе картины, а я прочту стихотворение А.Н. </w:t>
      </w:r>
      <w:proofErr w:type="spellStart"/>
      <w:r>
        <w:rPr>
          <w:rFonts w:ascii="Times New Roman" w:hAnsi="Times New Roman" w:cs="Times New Roman"/>
          <w:sz w:val="28"/>
          <w:szCs w:val="28"/>
        </w:rPr>
        <w:t>Майкова</w:t>
      </w:r>
      <w:proofErr w:type="spellEnd"/>
      <w:r>
        <w:rPr>
          <w:rFonts w:ascii="Times New Roman" w:hAnsi="Times New Roman" w:cs="Times New Roman"/>
          <w:sz w:val="28"/>
          <w:szCs w:val="28"/>
        </w:rPr>
        <w:t xml:space="preserve"> «Сенокос»</w:t>
      </w:r>
    </w:p>
    <w:p w:rsidR="0014487B" w:rsidRDefault="0014487B" w:rsidP="00697989">
      <w:pPr>
        <w:tabs>
          <w:tab w:val="left" w:pos="68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Пахнет сеном над лугами…</w:t>
      </w:r>
    </w:p>
    <w:p w:rsidR="0014487B" w:rsidRDefault="0014487B" w:rsidP="00697989">
      <w:pPr>
        <w:tabs>
          <w:tab w:val="left" w:pos="68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песне душу веселя,</w:t>
      </w:r>
    </w:p>
    <w:p w:rsidR="0014487B" w:rsidRDefault="0014487B" w:rsidP="00697989">
      <w:pPr>
        <w:tabs>
          <w:tab w:val="left" w:pos="68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Бабы с граблями рядами</w:t>
      </w:r>
    </w:p>
    <w:p w:rsidR="0014487B" w:rsidRDefault="0014487B" w:rsidP="00697989">
      <w:pPr>
        <w:tabs>
          <w:tab w:val="left" w:pos="68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Ходят, сено шевеля.</w:t>
      </w:r>
    </w:p>
    <w:p w:rsidR="0014487B" w:rsidRDefault="0014487B" w:rsidP="0014487B">
      <w:pPr>
        <w:tabs>
          <w:tab w:val="left" w:pos="6825"/>
        </w:tabs>
        <w:spacing w:after="0" w:line="240" w:lineRule="auto"/>
        <w:ind w:firstLine="1701"/>
        <w:jc w:val="both"/>
        <w:rPr>
          <w:rFonts w:ascii="Times New Roman" w:hAnsi="Times New Roman" w:cs="Times New Roman"/>
          <w:sz w:val="28"/>
          <w:szCs w:val="28"/>
        </w:rPr>
      </w:pPr>
      <w:r>
        <w:rPr>
          <w:rFonts w:ascii="Times New Roman" w:hAnsi="Times New Roman" w:cs="Times New Roman"/>
          <w:sz w:val="28"/>
          <w:szCs w:val="28"/>
        </w:rPr>
        <w:t>Там сухое убирают;</w:t>
      </w:r>
    </w:p>
    <w:p w:rsidR="0014487B" w:rsidRDefault="0014487B" w:rsidP="0014487B">
      <w:pPr>
        <w:tabs>
          <w:tab w:val="left" w:pos="6825"/>
        </w:tabs>
        <w:spacing w:after="0" w:line="240" w:lineRule="auto"/>
        <w:ind w:firstLine="1701"/>
        <w:jc w:val="both"/>
        <w:rPr>
          <w:rFonts w:ascii="Times New Roman" w:hAnsi="Times New Roman" w:cs="Times New Roman"/>
          <w:sz w:val="28"/>
          <w:szCs w:val="28"/>
        </w:rPr>
      </w:pPr>
      <w:r>
        <w:rPr>
          <w:rFonts w:ascii="Times New Roman" w:hAnsi="Times New Roman" w:cs="Times New Roman"/>
          <w:sz w:val="28"/>
          <w:szCs w:val="28"/>
        </w:rPr>
        <w:t>Мужики его кругом</w:t>
      </w:r>
    </w:p>
    <w:p w:rsidR="0014487B" w:rsidRDefault="0014487B" w:rsidP="0014487B">
      <w:pPr>
        <w:tabs>
          <w:tab w:val="left" w:pos="6825"/>
        </w:tabs>
        <w:spacing w:after="0" w:line="240" w:lineRule="auto"/>
        <w:ind w:firstLine="1701"/>
        <w:jc w:val="both"/>
        <w:rPr>
          <w:rFonts w:ascii="Times New Roman" w:hAnsi="Times New Roman" w:cs="Times New Roman"/>
          <w:sz w:val="28"/>
          <w:szCs w:val="28"/>
        </w:rPr>
      </w:pPr>
      <w:r>
        <w:rPr>
          <w:rFonts w:ascii="Times New Roman" w:hAnsi="Times New Roman" w:cs="Times New Roman"/>
          <w:sz w:val="28"/>
          <w:szCs w:val="28"/>
        </w:rPr>
        <w:t>На воз вилами кидают…</w:t>
      </w:r>
    </w:p>
    <w:p w:rsidR="0014487B" w:rsidRDefault="0014487B" w:rsidP="0014487B">
      <w:pPr>
        <w:tabs>
          <w:tab w:val="left" w:pos="6825"/>
        </w:tabs>
        <w:spacing w:after="0" w:line="240" w:lineRule="auto"/>
        <w:ind w:firstLine="1701"/>
        <w:jc w:val="both"/>
        <w:rPr>
          <w:rFonts w:ascii="Times New Roman" w:hAnsi="Times New Roman" w:cs="Times New Roman"/>
          <w:sz w:val="28"/>
          <w:szCs w:val="28"/>
        </w:rPr>
      </w:pPr>
      <w:r>
        <w:rPr>
          <w:rFonts w:ascii="Times New Roman" w:hAnsi="Times New Roman" w:cs="Times New Roman"/>
          <w:sz w:val="28"/>
          <w:szCs w:val="28"/>
        </w:rPr>
        <w:t>Воз растет, растет как дом.</w:t>
      </w:r>
    </w:p>
    <w:p w:rsidR="0014487B" w:rsidRDefault="0014487B" w:rsidP="0014487B">
      <w:pPr>
        <w:tabs>
          <w:tab w:val="left" w:pos="68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ожиданье конь убогий,</w:t>
      </w:r>
    </w:p>
    <w:p w:rsidR="0014487B" w:rsidRDefault="0014487B" w:rsidP="0014487B">
      <w:pPr>
        <w:tabs>
          <w:tab w:val="left" w:pos="68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Точно вкопанный стоит…</w:t>
      </w:r>
    </w:p>
    <w:p w:rsidR="0014487B" w:rsidRDefault="0014487B" w:rsidP="0014487B">
      <w:pPr>
        <w:tabs>
          <w:tab w:val="left" w:pos="68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Уши врозь, дугою ноги,</w:t>
      </w:r>
    </w:p>
    <w:p w:rsidR="0014487B" w:rsidRDefault="0014487B" w:rsidP="0014487B">
      <w:pPr>
        <w:tabs>
          <w:tab w:val="left" w:pos="68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как будто стоя спит…</w:t>
      </w:r>
    </w:p>
    <w:p w:rsidR="0014487B" w:rsidRDefault="0014487B" w:rsidP="0014487B">
      <w:pPr>
        <w:tabs>
          <w:tab w:val="left" w:pos="6825"/>
        </w:tabs>
        <w:spacing w:after="0" w:line="240" w:lineRule="auto"/>
        <w:ind w:firstLine="1701"/>
        <w:jc w:val="both"/>
        <w:rPr>
          <w:rFonts w:ascii="Times New Roman" w:hAnsi="Times New Roman" w:cs="Times New Roman"/>
          <w:sz w:val="28"/>
          <w:szCs w:val="28"/>
        </w:rPr>
      </w:pPr>
      <w:r>
        <w:rPr>
          <w:rFonts w:ascii="Times New Roman" w:hAnsi="Times New Roman" w:cs="Times New Roman"/>
          <w:sz w:val="28"/>
          <w:szCs w:val="28"/>
        </w:rPr>
        <w:t>Только Жучка удалая,</w:t>
      </w:r>
    </w:p>
    <w:p w:rsidR="0014487B" w:rsidRDefault="0014487B" w:rsidP="0014487B">
      <w:pPr>
        <w:tabs>
          <w:tab w:val="left" w:pos="6825"/>
        </w:tabs>
        <w:spacing w:after="0" w:line="240" w:lineRule="auto"/>
        <w:ind w:firstLine="1701"/>
        <w:jc w:val="both"/>
        <w:rPr>
          <w:rFonts w:ascii="Times New Roman" w:hAnsi="Times New Roman" w:cs="Times New Roman"/>
          <w:sz w:val="28"/>
          <w:szCs w:val="28"/>
        </w:rPr>
      </w:pPr>
      <w:r>
        <w:rPr>
          <w:rFonts w:ascii="Times New Roman" w:hAnsi="Times New Roman" w:cs="Times New Roman"/>
          <w:sz w:val="28"/>
          <w:szCs w:val="28"/>
        </w:rPr>
        <w:t>В рыхлом сене, как в волнах</w:t>
      </w:r>
    </w:p>
    <w:p w:rsidR="0014487B" w:rsidRDefault="0014487B" w:rsidP="0014487B">
      <w:pPr>
        <w:tabs>
          <w:tab w:val="left" w:pos="6825"/>
        </w:tabs>
        <w:spacing w:after="0" w:line="240" w:lineRule="auto"/>
        <w:ind w:firstLine="1701"/>
        <w:jc w:val="both"/>
        <w:rPr>
          <w:rFonts w:ascii="Times New Roman" w:hAnsi="Times New Roman" w:cs="Times New Roman"/>
          <w:sz w:val="28"/>
          <w:szCs w:val="28"/>
        </w:rPr>
      </w:pPr>
      <w:proofErr w:type="gramStart"/>
      <w:r>
        <w:rPr>
          <w:rFonts w:ascii="Times New Roman" w:hAnsi="Times New Roman" w:cs="Times New Roman"/>
          <w:sz w:val="28"/>
          <w:szCs w:val="28"/>
        </w:rPr>
        <w:t>То</w:t>
      </w:r>
      <w:proofErr w:type="gramEnd"/>
      <w:r>
        <w:rPr>
          <w:rFonts w:ascii="Times New Roman" w:hAnsi="Times New Roman" w:cs="Times New Roman"/>
          <w:sz w:val="28"/>
          <w:szCs w:val="28"/>
        </w:rPr>
        <w:t xml:space="preserve"> взлетая, то ныряя,</w:t>
      </w:r>
    </w:p>
    <w:p w:rsidR="0014487B" w:rsidRDefault="0014487B" w:rsidP="0014487B">
      <w:pPr>
        <w:tabs>
          <w:tab w:val="left" w:pos="6825"/>
        </w:tabs>
        <w:spacing w:after="0" w:line="240" w:lineRule="auto"/>
        <w:ind w:firstLine="1701"/>
        <w:jc w:val="both"/>
        <w:rPr>
          <w:rFonts w:ascii="Times New Roman" w:hAnsi="Times New Roman" w:cs="Times New Roman"/>
          <w:sz w:val="28"/>
          <w:szCs w:val="28"/>
        </w:rPr>
      </w:pPr>
      <w:r>
        <w:rPr>
          <w:rFonts w:ascii="Times New Roman" w:hAnsi="Times New Roman" w:cs="Times New Roman"/>
          <w:sz w:val="28"/>
          <w:szCs w:val="28"/>
        </w:rPr>
        <w:t>Скачет, лая впопыхах.</w:t>
      </w:r>
    </w:p>
    <w:p w:rsidR="0014487B" w:rsidRDefault="0014487B" w:rsidP="0014487B">
      <w:pPr>
        <w:tabs>
          <w:tab w:val="left" w:pos="68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каком же художественном произведении идет речь в этом стихотворении. Да, вы правы, это «Сенокос» М. </w:t>
      </w:r>
      <w:proofErr w:type="spellStart"/>
      <w:r>
        <w:rPr>
          <w:rFonts w:ascii="Times New Roman" w:hAnsi="Times New Roman" w:cs="Times New Roman"/>
          <w:sz w:val="28"/>
          <w:szCs w:val="28"/>
        </w:rPr>
        <w:t>Кустодиева</w:t>
      </w:r>
      <w:proofErr w:type="spellEnd"/>
      <w:r>
        <w:rPr>
          <w:rFonts w:ascii="Times New Roman" w:hAnsi="Times New Roman" w:cs="Times New Roman"/>
          <w:sz w:val="28"/>
          <w:szCs w:val="28"/>
        </w:rPr>
        <w:t xml:space="preserve">. Художник и поэт не просто любуются красками родной природы. Они создают, каждый по своему: кистью и словом, живые картины, сценки, в которых участвуют люди. Тут хорошо видны движения людей, вызывают сочувствия и улыбку трогательные портреты домашних животных. Посмотрите, как широки движения косарей: одна рука отведена далеко в сторону, другая согнута в локте. </w:t>
      </w:r>
    </w:p>
    <w:p w:rsidR="0014487B" w:rsidRDefault="0014487B" w:rsidP="0014487B">
      <w:pPr>
        <w:tabs>
          <w:tab w:val="left" w:pos="68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как художник изобразил ветер?</w:t>
      </w:r>
    </w:p>
    <w:p w:rsidR="0014487B" w:rsidRDefault="0014487B" w:rsidP="0014487B">
      <w:pPr>
        <w:tabs>
          <w:tab w:val="left" w:pos="68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каким приметам мы «видим» ветер? (Травы склоняются, ветви берез развиваются и т.д.).</w:t>
      </w:r>
    </w:p>
    <w:p w:rsidR="0014487B" w:rsidRDefault="0014487B" w:rsidP="0014487B">
      <w:pPr>
        <w:tabs>
          <w:tab w:val="left" w:pos="68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вы думаете, с большой любовью созданы эти картины?</w:t>
      </w:r>
    </w:p>
    <w:p w:rsidR="0014487B" w:rsidRDefault="0014487B" w:rsidP="0014487B">
      <w:pPr>
        <w:tabs>
          <w:tab w:val="left" w:pos="68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вы любите свою родную природу?</w:t>
      </w:r>
    </w:p>
    <w:p w:rsidR="0014487B" w:rsidRDefault="0014487B" w:rsidP="0014487B">
      <w:pPr>
        <w:tabs>
          <w:tab w:val="left" w:pos="68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предлагаю написать вам пейзаж «Цветущий луг». Напомните мне, пожалуйста, что такое пейзаж. Да, это изображение живой природы. А следует ли рисовать сегодня людей? Правильно, не следует. Косарей мы будем лепить на следующем занятии. Вот палитры, они помогут вам найти самые красивые оттенки цветущего луга. Вспомните, какие луговые травы вы знаете, нарисуйте их на переднем плане. С помощью цветовых пятен (используются ватные палочки) создайте дальний план пейзажа: синеющий лес, сияющий небосклон, пестрые луговины и т.д. Что такое композиция? Продумайте свою композицию под отрывок из музыкального произведения Чайковского «Цветущий луг» и приступайте к работе. </w:t>
      </w:r>
    </w:p>
    <w:p w:rsidR="0014487B" w:rsidRDefault="0014487B" w:rsidP="0014487B">
      <w:pPr>
        <w:tabs>
          <w:tab w:val="left" w:pos="68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(иллюстрации убираются)</w:t>
      </w:r>
    </w:p>
    <w:p w:rsidR="0014487B" w:rsidRDefault="0014487B" w:rsidP="0014487B">
      <w:pPr>
        <w:tabs>
          <w:tab w:val="left" w:pos="68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Дети «пишут» свои пейзажи под «Времена года» П. Чайковского.</w:t>
      </w:r>
    </w:p>
    <w:p w:rsidR="0014487B" w:rsidRDefault="0014487B" w:rsidP="0014487B">
      <w:pPr>
        <w:tabs>
          <w:tab w:val="left" w:pos="68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 в ходе занятия помогает советом или напоминанием того или иного приема техники рисования затрудняющимся детям. </w:t>
      </w:r>
    </w:p>
    <w:p w:rsidR="0014487B" w:rsidRDefault="0014487B" w:rsidP="0014487B">
      <w:pPr>
        <w:tabs>
          <w:tab w:val="left" w:pos="68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мере того, как дети заканчивают рисовать, педагог вместе с ребенком вывешивает на доске его пейзаж. Дети садятся полукругом у доски, рассматривают рисунки и анализируют их: кто хочет, рассказывает о своем, а кто-то про понравившейся ему пейзаж другого ребенка. </w:t>
      </w:r>
    </w:p>
    <w:p w:rsidR="0014487B" w:rsidRDefault="0014487B" w:rsidP="0014487B">
      <w:pPr>
        <w:tabs>
          <w:tab w:val="left" w:pos="68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конце занятия еще раз напоминается тема занятия, вспоминаются, какие картины и каких художников рассматривали в начале занятия.</w:t>
      </w:r>
    </w:p>
    <w:p w:rsidR="0014487B" w:rsidRDefault="0014487B" w:rsidP="0014487B">
      <w:pPr>
        <w:tabs>
          <w:tab w:val="left" w:pos="68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Затем все рисунки выкладываются на полу, образуя большой цветущий луг. Педагог читает стихотворение П. Синявского</w:t>
      </w:r>
    </w:p>
    <w:p w:rsidR="0014487B" w:rsidRDefault="0014487B" w:rsidP="0014487B">
      <w:pPr>
        <w:tabs>
          <w:tab w:val="left" w:pos="6825"/>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w:t>
      </w:r>
    </w:p>
    <w:p w:rsidR="0014487B" w:rsidRDefault="0014487B" w:rsidP="0014487B">
      <w:pPr>
        <w:tabs>
          <w:tab w:val="left" w:pos="6825"/>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Лето радугой блестит у меня в альбоме,</w:t>
      </w:r>
    </w:p>
    <w:p w:rsidR="0014487B" w:rsidRDefault="0014487B" w:rsidP="0014487B">
      <w:pPr>
        <w:tabs>
          <w:tab w:val="left" w:pos="6825"/>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Стайка ласточек летит в небо голубое.</w:t>
      </w:r>
    </w:p>
    <w:p w:rsidR="0014487B" w:rsidRDefault="0014487B" w:rsidP="0014487B">
      <w:pPr>
        <w:tabs>
          <w:tab w:val="left" w:pos="6825"/>
        </w:tabs>
        <w:spacing w:after="0" w:line="240" w:lineRule="auto"/>
        <w:ind w:firstLine="1701"/>
        <w:rPr>
          <w:rFonts w:ascii="Times New Roman" w:hAnsi="Times New Roman" w:cs="Times New Roman"/>
          <w:sz w:val="28"/>
          <w:szCs w:val="28"/>
        </w:rPr>
      </w:pPr>
      <w:r>
        <w:rPr>
          <w:rFonts w:ascii="Times New Roman" w:hAnsi="Times New Roman" w:cs="Times New Roman"/>
          <w:sz w:val="28"/>
          <w:szCs w:val="28"/>
        </w:rPr>
        <w:t>Заблестели ручейки васильковой краской.</w:t>
      </w:r>
    </w:p>
    <w:p w:rsidR="0014487B" w:rsidRDefault="0014487B" w:rsidP="0014487B">
      <w:pPr>
        <w:tabs>
          <w:tab w:val="left" w:pos="6825"/>
        </w:tabs>
        <w:spacing w:after="0" w:line="240" w:lineRule="auto"/>
        <w:ind w:firstLine="1701"/>
        <w:rPr>
          <w:rFonts w:ascii="Times New Roman" w:hAnsi="Times New Roman" w:cs="Times New Roman"/>
          <w:sz w:val="28"/>
          <w:szCs w:val="28"/>
        </w:rPr>
      </w:pPr>
      <w:r>
        <w:rPr>
          <w:rFonts w:ascii="Times New Roman" w:hAnsi="Times New Roman" w:cs="Times New Roman"/>
          <w:sz w:val="28"/>
          <w:szCs w:val="28"/>
        </w:rPr>
        <w:t>В роще светят огоньки земляники красной…</w:t>
      </w:r>
    </w:p>
    <w:p w:rsidR="0014487B" w:rsidRDefault="0014487B" w:rsidP="0014487B">
      <w:pPr>
        <w:tabs>
          <w:tab w:val="left" w:pos="6825"/>
        </w:tabs>
        <w:spacing w:after="0" w:line="240" w:lineRule="auto"/>
        <w:ind w:firstLine="2694"/>
        <w:rPr>
          <w:rFonts w:ascii="Times New Roman" w:hAnsi="Times New Roman" w:cs="Times New Roman"/>
          <w:sz w:val="28"/>
          <w:szCs w:val="28"/>
        </w:rPr>
      </w:pPr>
      <w:r>
        <w:rPr>
          <w:rFonts w:ascii="Times New Roman" w:hAnsi="Times New Roman" w:cs="Times New Roman"/>
          <w:sz w:val="28"/>
          <w:szCs w:val="28"/>
        </w:rPr>
        <w:t>На моем рисунке солнце и друзья,</w:t>
      </w:r>
    </w:p>
    <w:p w:rsidR="0014487B" w:rsidRDefault="0014487B" w:rsidP="0014487B">
      <w:pPr>
        <w:tabs>
          <w:tab w:val="left" w:pos="6825"/>
        </w:tabs>
        <w:spacing w:after="0" w:line="240" w:lineRule="auto"/>
        <w:ind w:firstLine="2694"/>
        <w:rPr>
          <w:rFonts w:ascii="Times New Roman" w:hAnsi="Times New Roman" w:cs="Times New Roman"/>
          <w:sz w:val="28"/>
          <w:szCs w:val="28"/>
        </w:rPr>
      </w:pPr>
      <w:r>
        <w:rPr>
          <w:rFonts w:ascii="Times New Roman" w:hAnsi="Times New Roman" w:cs="Times New Roman"/>
          <w:sz w:val="28"/>
          <w:szCs w:val="28"/>
        </w:rPr>
        <w:t>На моем рисунке Родина моя</w:t>
      </w:r>
    </w:p>
    <w:p w:rsidR="0014487B" w:rsidRDefault="0014487B" w:rsidP="0014487B">
      <w:pPr>
        <w:tabs>
          <w:tab w:val="left" w:pos="6825"/>
        </w:tabs>
        <w:spacing w:after="0" w:line="240" w:lineRule="auto"/>
        <w:ind w:firstLine="2694"/>
        <w:rPr>
          <w:rFonts w:ascii="Times New Roman" w:hAnsi="Times New Roman" w:cs="Times New Roman"/>
          <w:sz w:val="28"/>
          <w:szCs w:val="28"/>
        </w:rPr>
      </w:pPr>
    </w:p>
    <w:p w:rsidR="0014487B" w:rsidRDefault="0014487B" w:rsidP="0014487B">
      <w:pPr>
        <w:tabs>
          <w:tab w:val="left" w:pos="6825"/>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На следующем занятии по лепке дети лепят фигуру косаря, составляют вместе с пейзажем композицию «Сенокос».</w:t>
      </w:r>
    </w:p>
    <w:p w:rsidR="0014487B" w:rsidRDefault="002772E5" w:rsidP="0014487B">
      <w:pPr>
        <w:tabs>
          <w:tab w:val="left" w:pos="6825"/>
        </w:tabs>
        <w:spacing w:after="0" w:line="24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-178435</wp:posOffset>
            </wp:positionH>
            <wp:positionV relativeFrom="paragraph">
              <wp:posOffset>571500</wp:posOffset>
            </wp:positionV>
            <wp:extent cx="6838950" cy="5000625"/>
            <wp:effectExtent l="19050" t="0" r="0" b="0"/>
            <wp:wrapNone/>
            <wp:docPr id="2" name="Рисунок 2" descr="C:\Users\Terkin\Desktop\мама\картинки\а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rkin\Desktop\мама\картинки\аар.jpg"/>
                    <pic:cNvPicPr>
                      <a:picLocks noChangeAspect="1" noChangeArrowheads="1"/>
                    </pic:cNvPicPr>
                  </pic:nvPicPr>
                  <pic:blipFill>
                    <a:blip r:embed="rId6"/>
                    <a:srcRect/>
                    <a:stretch>
                      <a:fillRect/>
                    </a:stretch>
                  </pic:blipFill>
                  <pic:spPr bwMode="auto">
                    <a:xfrm>
                      <a:off x="0" y="0"/>
                      <a:ext cx="6838950" cy="5000625"/>
                    </a:xfrm>
                    <a:prstGeom prst="rect">
                      <a:avLst/>
                    </a:prstGeom>
                    <a:ln>
                      <a:noFill/>
                    </a:ln>
                    <a:effectLst>
                      <a:softEdge rad="112500"/>
                    </a:effectLst>
                  </pic:spPr>
                </pic:pic>
              </a:graphicData>
            </a:graphic>
          </wp:anchor>
        </w:drawing>
      </w:r>
      <w:r w:rsidR="0014487B">
        <w:rPr>
          <w:rFonts w:ascii="Times New Roman" w:hAnsi="Times New Roman" w:cs="Times New Roman"/>
          <w:sz w:val="28"/>
          <w:szCs w:val="28"/>
        </w:rPr>
        <w:t>Вариант: на занятии по аппликации дети могут вырезать тройной силуэт косарей, расписать их и составить композицию из фигурок на пейзаже «Цветущий луг».</w:t>
      </w:r>
    </w:p>
    <w:p w:rsidR="002772E5" w:rsidRDefault="002772E5" w:rsidP="0014487B">
      <w:pPr>
        <w:tabs>
          <w:tab w:val="left" w:pos="6825"/>
        </w:tabs>
        <w:spacing w:after="0" w:line="240" w:lineRule="auto"/>
        <w:ind w:firstLine="709"/>
        <w:jc w:val="both"/>
        <w:rPr>
          <w:rFonts w:ascii="Times New Roman" w:hAnsi="Times New Roman" w:cs="Times New Roman"/>
          <w:sz w:val="28"/>
          <w:szCs w:val="28"/>
        </w:rPr>
      </w:pPr>
    </w:p>
    <w:p w:rsidR="002772E5" w:rsidRPr="002772E5" w:rsidRDefault="002772E5" w:rsidP="002772E5">
      <w:pPr>
        <w:rPr>
          <w:rFonts w:ascii="Times New Roman" w:hAnsi="Times New Roman" w:cs="Times New Roman"/>
          <w:sz w:val="28"/>
          <w:szCs w:val="28"/>
        </w:rPr>
      </w:pPr>
    </w:p>
    <w:p w:rsidR="002772E5" w:rsidRPr="002772E5" w:rsidRDefault="002772E5" w:rsidP="002772E5">
      <w:pPr>
        <w:rPr>
          <w:rFonts w:ascii="Times New Roman" w:hAnsi="Times New Roman" w:cs="Times New Roman"/>
          <w:sz w:val="28"/>
          <w:szCs w:val="28"/>
        </w:rPr>
      </w:pPr>
    </w:p>
    <w:p w:rsidR="002772E5" w:rsidRDefault="002772E5" w:rsidP="002772E5">
      <w:pPr>
        <w:rPr>
          <w:rFonts w:ascii="Times New Roman" w:hAnsi="Times New Roman" w:cs="Times New Roman"/>
          <w:sz w:val="28"/>
          <w:szCs w:val="28"/>
        </w:rPr>
      </w:pPr>
    </w:p>
    <w:p w:rsidR="0014487B" w:rsidRPr="002772E5" w:rsidRDefault="002772E5" w:rsidP="002772E5">
      <w:pPr>
        <w:tabs>
          <w:tab w:val="left" w:pos="1590"/>
        </w:tabs>
        <w:rPr>
          <w:rFonts w:ascii="Times New Roman" w:hAnsi="Times New Roman" w:cs="Times New Roman"/>
          <w:sz w:val="28"/>
          <w:szCs w:val="28"/>
        </w:rPr>
      </w:pPr>
      <w:r>
        <w:rPr>
          <w:rFonts w:ascii="Times New Roman" w:hAnsi="Times New Roman" w:cs="Times New Roman"/>
          <w:sz w:val="28"/>
          <w:szCs w:val="28"/>
        </w:rPr>
        <w:tab/>
      </w:r>
    </w:p>
    <w:sectPr w:rsidR="0014487B" w:rsidRPr="002772E5" w:rsidSect="0014487B">
      <w:pgSz w:w="11906" w:h="16838"/>
      <w:pgMar w:top="709" w:right="850" w:bottom="567" w:left="851"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7989"/>
    <w:rsid w:val="000178B3"/>
    <w:rsid w:val="00030747"/>
    <w:rsid w:val="00056E00"/>
    <w:rsid w:val="000C6E95"/>
    <w:rsid w:val="000D2898"/>
    <w:rsid w:val="000D3CCC"/>
    <w:rsid w:val="0014487B"/>
    <w:rsid w:val="001952B6"/>
    <w:rsid w:val="001A0EDE"/>
    <w:rsid w:val="00201FEC"/>
    <w:rsid w:val="0023276C"/>
    <w:rsid w:val="002772E5"/>
    <w:rsid w:val="002D78F6"/>
    <w:rsid w:val="00327F52"/>
    <w:rsid w:val="003532F1"/>
    <w:rsid w:val="003A331D"/>
    <w:rsid w:val="003D308C"/>
    <w:rsid w:val="003D4795"/>
    <w:rsid w:val="00400002"/>
    <w:rsid w:val="004174CC"/>
    <w:rsid w:val="0045171C"/>
    <w:rsid w:val="0047488A"/>
    <w:rsid w:val="00485CEC"/>
    <w:rsid w:val="004939E3"/>
    <w:rsid w:val="00512A9F"/>
    <w:rsid w:val="005839EA"/>
    <w:rsid w:val="005C311F"/>
    <w:rsid w:val="0060469C"/>
    <w:rsid w:val="00634704"/>
    <w:rsid w:val="0066379A"/>
    <w:rsid w:val="006744EF"/>
    <w:rsid w:val="00697989"/>
    <w:rsid w:val="006A1A3B"/>
    <w:rsid w:val="00701D70"/>
    <w:rsid w:val="007428F6"/>
    <w:rsid w:val="00786025"/>
    <w:rsid w:val="00794D7B"/>
    <w:rsid w:val="007E4344"/>
    <w:rsid w:val="007E5241"/>
    <w:rsid w:val="007F45CB"/>
    <w:rsid w:val="00855259"/>
    <w:rsid w:val="0089758E"/>
    <w:rsid w:val="008C3D4E"/>
    <w:rsid w:val="009312E5"/>
    <w:rsid w:val="009D3AE6"/>
    <w:rsid w:val="009E3F7E"/>
    <w:rsid w:val="00A00862"/>
    <w:rsid w:val="00A118BB"/>
    <w:rsid w:val="00A13017"/>
    <w:rsid w:val="00A2543F"/>
    <w:rsid w:val="00A44FF3"/>
    <w:rsid w:val="00A50A01"/>
    <w:rsid w:val="00AA6CDA"/>
    <w:rsid w:val="00AD0106"/>
    <w:rsid w:val="00AF496F"/>
    <w:rsid w:val="00B946F2"/>
    <w:rsid w:val="00CE3D43"/>
    <w:rsid w:val="00D06DB4"/>
    <w:rsid w:val="00D86678"/>
    <w:rsid w:val="00DD03E6"/>
    <w:rsid w:val="00E427F0"/>
    <w:rsid w:val="00F236A2"/>
    <w:rsid w:val="00F25766"/>
    <w:rsid w:val="00F772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72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72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BE11B-8C72-4C7E-A094-46599CFAA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976</Words>
  <Characters>5567</Characters>
  <Application>Microsoft Office Word</Application>
  <DocSecurity>0</DocSecurity>
  <Lines>46</Lines>
  <Paragraphs>13</Paragraphs>
  <ScaleCrop>false</ScaleCrop>
  <Company/>
  <LinksUpToDate>false</LinksUpToDate>
  <CharactersWithSpaces>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Terkin</cp:lastModifiedBy>
  <cp:revision>5</cp:revision>
  <dcterms:created xsi:type="dcterms:W3CDTF">2012-02-03T10:42:00Z</dcterms:created>
  <dcterms:modified xsi:type="dcterms:W3CDTF">2012-02-11T08:48:00Z</dcterms:modified>
</cp:coreProperties>
</file>