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4D" w:rsidRDefault="0099737A" w:rsidP="009973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Формирование эстетической культуры у детей.</w:t>
      </w:r>
    </w:p>
    <w:p w:rsidR="0099737A" w:rsidRDefault="0099737A" w:rsidP="009973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эстетической культуры происходит под воздействием разных видов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наиболие сильное эмоциональное воздействие на ребенка в дошколь-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 возрасте оказывает музыка. В процессе музыкального восприятия ребенок пере-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живает все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связано с восприятием красоты художественного и музыкального об-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мыслей. Дети учатся вслушиваться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сравнивать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оценивать. На этой осно-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 зарождается интерес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предпочтение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желание еще раз прослушать любимую музыку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задает 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высказывается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опираясь на свой музыкальный опыт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ретенный вне детского сада. Музыкальное мышление как частный вид мышления ге-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нетически связан со всей мыслительной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духовной деятельностью человека. Его спе- цифической особенностью является эмоциональная окраска в сочетании с аналитико-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синтетической деятельностью ребенка. Слушая музыкальное произведение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мо-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 рассказывать о его характере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тех чувствах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оно вызывает.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формирования основ музыкальной культуры у дошкольников можно рас-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сматривать в трех ракурсах: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–первых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положения современной психологии могут быть взяты за исходные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системы музыкального воспитания.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-во-вторых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каковы методы и приемы проведения музыкальных занятий в детском са- ду. 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– третьих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организовать условия для создания музыкальной атмосферы жизни детей.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музыкального образования необходимо подходить серьезно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крупных современных психологических теорий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 концепцией Л.Вал-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Л.С.Выготского и его школы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Ж.Пиаже. Деятельностный подход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деятельност-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ный принцип разработанный еще А.Н.Леонтьевым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построении программы обуче-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ния должен стать главным для определения содержания и методов музыкального вос-питания дошкольников.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Собственное пение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ритмические движения под музыку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аккомпанемент самих детей на простейших музыкальных инструментах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 – все это необходимо рассматривать как различные виды музыкальной деятельности. Сюда ж относятся и 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рисование 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связанное с той музыкой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звучит и ко-торую он слушает. Вершиной такого рода разнообразной по форме музыкальной дея-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тельности может стать создание маленького оркестра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 самых простых инстру-ментах-колокольчиках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бубнах и барабанах-дети сообща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аккомпани-руют звучащей мелодии или сами исполняют какую-то пьеску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коллективно импрови-зируют.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–живое искусство. И поэтому нужно пытаться доступными и интересными для ребенка способами активно включить его в восприятие: через движения самого малыша дать ему освоить ритмический рисунок мелодии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прочувствовать особенность ее развития. Здесь важно чаще соединять музыку не только с движением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со сло-</w:t>
      </w:r>
      <w:r>
        <w:rPr>
          <w:rFonts w:ascii="Times New Roman" w:hAnsi="Times New Roman" w:cs="Times New Roman"/>
          <w:sz w:val="28"/>
          <w:szCs w:val="28"/>
        </w:rPr>
        <w:lastRenderedPageBreak/>
        <w:t>вом. Освоение звуковой (фонетической) стороны полного языка и интонационной вы-разительности родной речи в связи с развитием музыкальных впечатлений должно быть соединено в единое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«открытия» детьми окружающего мира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«свойств» и «сторон». Опираясь на специальные психологические исследования и на передовой педагогический опыт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утверждать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необходимо учить ребенка интонировать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пропевая собственным голосом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«отражать» слышимые звуки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учиться более точно воспроизводить звуковысотные характеристики слышимого. Сов-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ременная технология формирования звуковысотного слуха такова: учить детей петь сначала тихо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«выверяя» свое пение по голосу поющего взрослого. Далее учить ребен-</w:t>
      </w:r>
    </w:p>
    <w:p w:rsid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интонировать или воспроизводить голосом мелодию. Осваивая определенные уп-ражнения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постепенно учится управлять своим голосом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достигать нужного звучания. При этом нужно учитывать возрастные особенности детей. Необходимо де-лать все возможное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 детей развивался хороший вкус. Нужно создавать благо-приятные условия для развития инициативы самих детей: им надо предоставлять воз-можность быть самостоятельными и активными-больше позволять играть на музы-кальных занятиях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напевать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насвистывать мелодии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двигаться и придумывать свои танцы под музыку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самим выбирать музыкальные инструменты и изображать персона-</w:t>
      </w:r>
    </w:p>
    <w:p w:rsidR="0099737A" w:rsidRPr="0099737A" w:rsidRDefault="0099737A" w:rsidP="00997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 того или иного музыкального произведения.</w:t>
      </w:r>
    </w:p>
    <w:sectPr w:rsidR="0099737A" w:rsidRPr="0099737A" w:rsidSect="00997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737A"/>
    <w:rsid w:val="004B5E4D"/>
    <w:rsid w:val="009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00849-A39B-4E82-8ACE-41767883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daimon225</dc:creator>
  <cp:lastModifiedBy>daimon225</cp:lastModifiedBy>
  <cp:revision>2</cp:revision>
  <dcterms:created xsi:type="dcterms:W3CDTF">2015-01-10T15:16:00Z</dcterms:created>
  <dcterms:modified xsi:type="dcterms:W3CDTF">2015-01-10T16:30:00Z</dcterms:modified>
</cp:coreProperties>
</file>