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9A4" w:rsidRPr="0032305D" w:rsidRDefault="007349A4" w:rsidP="007349A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3B03" w:rsidRDefault="007349A4" w:rsidP="007349A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349A4">
        <w:rPr>
          <w:rFonts w:ascii="Times New Roman" w:hAnsi="Times New Roman" w:cs="Times New Roman"/>
          <w:b/>
          <w:i/>
          <w:sz w:val="40"/>
          <w:szCs w:val="40"/>
        </w:rPr>
        <w:t xml:space="preserve">Конспект открытого занятия </w:t>
      </w:r>
    </w:p>
    <w:p w:rsidR="00000000" w:rsidRPr="007349A4" w:rsidRDefault="007349A4" w:rsidP="007349A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349A4">
        <w:rPr>
          <w:rFonts w:ascii="Times New Roman" w:hAnsi="Times New Roman" w:cs="Times New Roman"/>
          <w:b/>
          <w:i/>
          <w:sz w:val="40"/>
          <w:szCs w:val="40"/>
        </w:rPr>
        <w:t xml:space="preserve">по развитию речи </w:t>
      </w:r>
    </w:p>
    <w:p w:rsidR="007349A4" w:rsidRPr="007349A4" w:rsidRDefault="007349A4" w:rsidP="007349A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349A4">
        <w:rPr>
          <w:rFonts w:ascii="Times New Roman" w:hAnsi="Times New Roman" w:cs="Times New Roman"/>
          <w:b/>
          <w:i/>
          <w:sz w:val="40"/>
          <w:szCs w:val="40"/>
        </w:rPr>
        <w:t>«В гостях у Малыша»</w:t>
      </w:r>
    </w:p>
    <w:p w:rsidR="007349A4" w:rsidRPr="007349A4" w:rsidRDefault="007349A4" w:rsidP="007349A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49A4" w:rsidRDefault="007349A4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E8C" w:rsidRDefault="008D2E8C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малыш </w:t>
      </w:r>
      <w:r w:rsidR="004B0B8D">
        <w:rPr>
          <w:rFonts w:ascii="Times New Roman" w:hAnsi="Times New Roman" w:cs="Times New Roman"/>
          <w:sz w:val="28"/>
          <w:szCs w:val="28"/>
        </w:rPr>
        <w:t>пригласил нас к себе в гости. У него сегодня день  рождения.</w:t>
      </w:r>
    </w:p>
    <w:p w:rsidR="004B0B8D" w:rsidRDefault="004B0B8D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малыш. А почему ты такой грустный?</w:t>
      </w:r>
      <w:r w:rsidR="009A6421">
        <w:rPr>
          <w:rFonts w:ascii="Times New Roman" w:hAnsi="Times New Roman" w:cs="Times New Roman"/>
          <w:sz w:val="28"/>
          <w:szCs w:val="28"/>
        </w:rPr>
        <w:t xml:space="preserve"> Что у тебя случилось? (на столе смешана посуда: чайная, столовая; кусок торта, обертки от конфет, пустая банка </w:t>
      </w:r>
      <w:proofErr w:type="gramStart"/>
      <w:r w:rsidR="009A64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A6421">
        <w:rPr>
          <w:rFonts w:ascii="Times New Roman" w:hAnsi="Times New Roman" w:cs="Times New Roman"/>
          <w:sz w:val="28"/>
          <w:szCs w:val="28"/>
        </w:rPr>
        <w:t xml:space="preserve"> под варенья)</w:t>
      </w:r>
      <w:r w:rsidR="00AC2C72">
        <w:rPr>
          <w:rFonts w:ascii="Times New Roman" w:hAnsi="Times New Roman" w:cs="Times New Roman"/>
          <w:sz w:val="28"/>
          <w:szCs w:val="28"/>
        </w:rPr>
        <w:t>.</w:t>
      </w:r>
    </w:p>
    <w:p w:rsidR="00DD5DF7" w:rsidRDefault="00DD5DF7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Кто-то побывал у меня и набезобразничал. Перепутал посуду, съел торт, конфеты, варенье. Мне теперь нечем вас угостить и стыдно за такой беспорядок.</w:t>
      </w:r>
    </w:p>
    <w:p w:rsidR="00DD5DF7" w:rsidRDefault="00DD5DF7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же это был? Кто так любит варенье и конфеты? (Карлсон).</w:t>
      </w:r>
    </w:p>
    <w:p w:rsidR="00DD5DF7" w:rsidRDefault="00820156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расстраивайся, малыш</w:t>
      </w:r>
      <w:r w:rsidR="00E72D4A">
        <w:rPr>
          <w:rFonts w:ascii="Times New Roman" w:hAnsi="Times New Roman" w:cs="Times New Roman"/>
          <w:sz w:val="28"/>
          <w:szCs w:val="28"/>
        </w:rPr>
        <w:t>. Мы поможем навести тебе порядок. Красиво и правильно расставим посуду. Кто поможет расставить чайный сервис? А кто</w:t>
      </w:r>
      <w:r w:rsidR="007E61DC">
        <w:rPr>
          <w:rFonts w:ascii="Times New Roman" w:hAnsi="Times New Roman" w:cs="Times New Roman"/>
          <w:sz w:val="28"/>
          <w:szCs w:val="28"/>
        </w:rPr>
        <w:t xml:space="preserve"> столовый? Настя, что ты расставила? (я расставила чайный сервиз). А ты, Артем, какой сервиз расставил? (я расставил столовый сервиз)</w:t>
      </w:r>
      <w:r w:rsidR="0038741B">
        <w:rPr>
          <w:rFonts w:ascii="Times New Roman" w:hAnsi="Times New Roman" w:cs="Times New Roman"/>
          <w:sz w:val="28"/>
          <w:szCs w:val="28"/>
        </w:rPr>
        <w:t xml:space="preserve">. Ребята, посмотрите, правильно ли они подобрали предметы сервизов? Назовите, что входит в каждый сервиз. Почему сервиз называют чайным? (потому что  из него пьют чай). Для чего нужен столовый сервиз? (для того чтобы, из него есть). </w:t>
      </w:r>
      <w:r w:rsidR="00DA4161">
        <w:rPr>
          <w:rFonts w:ascii="Times New Roman" w:hAnsi="Times New Roman" w:cs="Times New Roman"/>
          <w:sz w:val="28"/>
          <w:szCs w:val="28"/>
        </w:rPr>
        <w:t>А какой еще сервиз есть? (кофейный). Почему его называют кофейным? (из него пьют кофе). Какую посуду вы еще знаете? (кухонную).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малыш, нравится тебе, как дети навели у тебя порядок?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спасибо вам, ребята.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хочешь поиграть с нами в игры?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поиграть в игру «Один - много».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 называется «Скажи ласково».</w:t>
      </w:r>
    </w:p>
    <w:p w:rsidR="00DA4161" w:rsidRDefault="00DA4161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 кухне есть такие приборы, которые помогают нам приготовить еду. Как называют кухонный прибор одним словом, если он варит кофе (кофеварка), рубит мясо, режет овощи, выжимает сок, варит быстро, скоро (молодцы).</w:t>
      </w:r>
    </w:p>
    <w:p w:rsidR="00DA4161" w:rsidRDefault="006469F9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-Малыш, мы приглашаем тебя с собой, и ребята расскажут тебе еще о посуде.</w:t>
      </w:r>
    </w:p>
    <w:p w:rsidR="006469F9" w:rsidRDefault="006469F9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на столе много посуды, сделанной из разного материала. </w:t>
      </w:r>
      <w:r w:rsidR="00626218">
        <w:rPr>
          <w:rFonts w:ascii="Times New Roman" w:hAnsi="Times New Roman" w:cs="Times New Roman"/>
          <w:sz w:val="28"/>
          <w:szCs w:val="28"/>
        </w:rPr>
        <w:t xml:space="preserve">Скажите, пожалуйста, кувшин из глины, какой? (глиняный кувшин), стакан из стекла? ложка из дерева? </w:t>
      </w:r>
      <w:r w:rsidR="00420396">
        <w:rPr>
          <w:rFonts w:ascii="Times New Roman" w:hAnsi="Times New Roman" w:cs="Times New Roman"/>
          <w:sz w:val="28"/>
          <w:szCs w:val="28"/>
        </w:rPr>
        <w:t>Чайник из металла? Кастрюля из эмали? Ваза из хрусталя? Чашка из фарфора? И т.д.</w:t>
      </w:r>
    </w:p>
    <w:p w:rsidR="0072363E" w:rsidRDefault="0072363E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посуда очень любит чистоту, а еще больше, когда из неё аккуратно и с аппетитом едят.</w:t>
      </w:r>
    </w:p>
    <w:p w:rsidR="0072363E" w:rsidRDefault="0072363E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предлагаю вам послушать отрывок из сказки, из какой вы догадаетесь сами. Только слушайте внимательно и запоминайте, о чем в ней говорится. (включается грамм-запись).</w:t>
      </w:r>
    </w:p>
    <w:p w:rsidR="0072363E" w:rsidRDefault="0072363E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сказка? О чем в ней говорится? (посуда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А почему посуда убежала от нее (не мыла, не чистила, не любила, била посуду). Перечислите, </w:t>
      </w:r>
      <w:r w:rsidR="008828D4">
        <w:rPr>
          <w:rFonts w:ascii="Times New Roman" w:hAnsi="Times New Roman" w:cs="Times New Roman"/>
          <w:sz w:val="28"/>
          <w:szCs w:val="28"/>
        </w:rPr>
        <w:t xml:space="preserve">пожалуйста, посуду, которая убежала от Федоры. (полным ответом) (от Федоры убежал чайник) и т.д. </w:t>
      </w:r>
      <w:r w:rsidR="005A533C">
        <w:rPr>
          <w:rFonts w:ascii="Times New Roman" w:hAnsi="Times New Roman" w:cs="Times New Roman"/>
          <w:sz w:val="28"/>
          <w:szCs w:val="28"/>
        </w:rPr>
        <w:t>Легко ли было им идти по полям и болотам? (они устали, падали, натыкались друг на друга). Почему из всей посуды разбились только стаканы? (потому что, они были стеклянные, а стеклянная посуда хрупкая, бьющаяся). Какая посуда была прочная? (сковорода</w:t>
      </w:r>
      <w:r w:rsidR="00032DF6">
        <w:rPr>
          <w:rFonts w:ascii="Times New Roman" w:hAnsi="Times New Roman" w:cs="Times New Roman"/>
          <w:sz w:val="28"/>
          <w:szCs w:val="28"/>
        </w:rPr>
        <w:t xml:space="preserve">, чайник, кастрюли). Что произошло в конце сказки? (посуда вернулась </w:t>
      </w:r>
      <w:proofErr w:type="gramStart"/>
      <w:r w:rsidR="00032D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2DF6">
        <w:rPr>
          <w:rFonts w:ascii="Times New Roman" w:hAnsi="Times New Roman" w:cs="Times New Roman"/>
          <w:sz w:val="28"/>
          <w:szCs w:val="28"/>
        </w:rPr>
        <w:t xml:space="preserve"> Федоре). Что сделала Федора с посудой? (она её помыла, почистила, вытерла и красиво расставила на полочки).</w:t>
      </w:r>
    </w:p>
    <w:p w:rsidR="00032DF6" w:rsidRDefault="00CA549F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внимательно слушали сказку. Сейчас немного отдохнем и поиграем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изминутка «Посуда»)</w:t>
      </w:r>
    </w:p>
    <w:p w:rsidR="00CA549F" w:rsidRDefault="00CA549F" w:rsidP="008D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отгадайте загадку:</w:t>
      </w:r>
    </w:p>
    <w:p w:rsidR="00CA549F" w:rsidRDefault="00CA549F" w:rsidP="00CA5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начнет говорить-разговаривать</w:t>
      </w:r>
    </w:p>
    <w:p w:rsidR="00CA549F" w:rsidRDefault="00CA549F" w:rsidP="00CA5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чай поскорее заваривать»</w:t>
      </w:r>
    </w:p>
    <w:p w:rsidR="00CA549F" w:rsidRDefault="00CA549F" w:rsidP="00CA5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(правильно, чайник)</w:t>
      </w:r>
    </w:p>
    <w:p w:rsidR="00CA549F" w:rsidRDefault="00CA549F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этот чайник и скажите, из каких частей он состоит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айник состоит из крышки, чайник состоит из стенок, из носика, ручки, донышка)</w:t>
      </w:r>
    </w:p>
    <w:p w:rsidR="00CA549F" w:rsidRDefault="006C3ABE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художник приготовил для вас рисунки с изображением посуды, только он забыл нарисовать некоторые её части, а вы должны их нарисовать.</w:t>
      </w:r>
    </w:p>
    <w:p w:rsidR="006C3ABE" w:rsidRDefault="006C3ABE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Андрей, что забыл нарисовать художник? (художник забыл нарисовать у чайника носик). Таня, что у тебя на рисунке? (кастрюля). Что ты делаешь? (я рисую ручку). Что сделал ты, Ваня? (я дорисовал ручку у сковороды) и т.д.</w:t>
      </w:r>
    </w:p>
    <w:p w:rsidR="006C3ABE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дети. Красивые получились рисунки.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напомним малышу, какой бывает посуда? (металлическая, деревянная, стеклянная и т.д.)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сервизы вы знаете?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относится к кухонной посуде?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еще особая посуда, с дырочками, назовите её,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уршлаг, сито, терка, солонка, перечница, шумовка).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нужно делать, чтобы посуда не убежала от нас,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 (мыть, чистить, вытирать).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-(Малыш). Как много я узнал сегодня о посуде. Большое вам спасибо.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малыш дарит вам блюдца на память о сегодняшнем занятии.</w:t>
      </w:r>
    </w:p>
    <w:p w:rsidR="00501A56" w:rsidRDefault="00501A56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 зато, что правильно расставил столовый сервиз. Юле за чай</w:t>
      </w:r>
      <w:r w:rsidR="003B780F">
        <w:rPr>
          <w:rFonts w:ascii="Times New Roman" w:hAnsi="Times New Roman" w:cs="Times New Roman"/>
          <w:sz w:val="28"/>
          <w:szCs w:val="28"/>
        </w:rPr>
        <w:t>ный сервиз. Даше за полные ответы. Андрею зато, что внимательно слушал сказку. Артему, Насте, Ирине за правильные ответы, а Андрею, Артему за красивые рисунки.</w:t>
      </w:r>
    </w:p>
    <w:p w:rsidR="003B780F" w:rsidRDefault="003B780F" w:rsidP="00CA5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малыш. Мы с ребятами приглашаем тебя на чай.</w:t>
      </w:r>
    </w:p>
    <w:p w:rsidR="00032DF6" w:rsidRDefault="00032DF6" w:rsidP="008D2E8C">
      <w:pPr>
        <w:rPr>
          <w:rFonts w:ascii="Times New Roman" w:hAnsi="Times New Roman" w:cs="Times New Roman"/>
          <w:sz w:val="28"/>
          <w:szCs w:val="28"/>
        </w:rPr>
      </w:pPr>
    </w:p>
    <w:p w:rsidR="009B3B03" w:rsidRDefault="009B3B03" w:rsidP="008D2E8C">
      <w:pPr>
        <w:rPr>
          <w:rFonts w:ascii="Times New Roman" w:hAnsi="Times New Roman" w:cs="Times New Roman"/>
          <w:sz w:val="28"/>
          <w:szCs w:val="28"/>
        </w:rPr>
      </w:pPr>
    </w:p>
    <w:p w:rsidR="0032305D" w:rsidRPr="008D2E8C" w:rsidRDefault="0032305D" w:rsidP="008D2E8C">
      <w:pPr>
        <w:rPr>
          <w:rFonts w:ascii="Times New Roman" w:hAnsi="Times New Roman" w:cs="Times New Roman"/>
          <w:sz w:val="28"/>
          <w:szCs w:val="28"/>
        </w:rPr>
      </w:pPr>
    </w:p>
    <w:p w:rsidR="008D2E8C" w:rsidRPr="007349A4" w:rsidRDefault="008D2E8C" w:rsidP="007349A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D2E8C" w:rsidRPr="007349A4" w:rsidSect="003C4356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349A4"/>
    <w:rsid w:val="00032DF6"/>
    <w:rsid w:val="0032305D"/>
    <w:rsid w:val="0038741B"/>
    <w:rsid w:val="003B780F"/>
    <w:rsid w:val="003C4356"/>
    <w:rsid w:val="00420396"/>
    <w:rsid w:val="004B0B8D"/>
    <w:rsid w:val="00501A56"/>
    <w:rsid w:val="005A533C"/>
    <w:rsid w:val="00626218"/>
    <w:rsid w:val="006469F9"/>
    <w:rsid w:val="006C3ABE"/>
    <w:rsid w:val="0072363E"/>
    <w:rsid w:val="007349A4"/>
    <w:rsid w:val="007E61DC"/>
    <w:rsid w:val="00820156"/>
    <w:rsid w:val="008828D4"/>
    <w:rsid w:val="008B26A7"/>
    <w:rsid w:val="008D2E8C"/>
    <w:rsid w:val="009A6421"/>
    <w:rsid w:val="009B3B03"/>
    <w:rsid w:val="00AC2C72"/>
    <w:rsid w:val="00CA549F"/>
    <w:rsid w:val="00DA4161"/>
    <w:rsid w:val="00DD5DF7"/>
    <w:rsid w:val="00E7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32305D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2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2015-02-04T18:12:00Z</dcterms:created>
  <dcterms:modified xsi:type="dcterms:W3CDTF">2015-02-04T19:14:00Z</dcterms:modified>
</cp:coreProperties>
</file>