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24" w:rsidRPr="001D0F24" w:rsidRDefault="001D0F24" w:rsidP="001D0F24">
      <w:pPr>
        <w:shd w:val="clear" w:color="auto" w:fill="FFFFFF"/>
        <w:spacing w:after="0" w:line="240" w:lineRule="auto"/>
        <w:ind w:left="142" w:firstLine="567"/>
        <w:jc w:val="center"/>
        <w:outlineLvl w:val="0"/>
        <w:rPr>
          <w:rFonts w:eastAsia="Times New Roman"/>
          <w:b/>
          <w:bCs/>
          <w:color w:val="000000"/>
          <w:kern w:val="36"/>
          <w:sz w:val="26"/>
          <w:szCs w:val="26"/>
          <w:lang w:eastAsia="ru-RU"/>
        </w:rPr>
      </w:pPr>
      <w:r w:rsidRPr="001D0F24">
        <w:rPr>
          <w:rFonts w:eastAsia="Times New Roman"/>
          <w:b/>
          <w:bCs/>
          <w:color w:val="000000"/>
          <w:kern w:val="36"/>
          <w:sz w:val="26"/>
          <w:szCs w:val="26"/>
          <w:lang w:eastAsia="ru-RU"/>
        </w:rPr>
        <w:t>Что такое воспитание трудного ребенка? Принципы воспитательной деятельности.</w:t>
      </w:r>
    </w:p>
    <w:p w:rsidR="001D0F24" w:rsidRPr="001D0F24" w:rsidRDefault="001D0F24" w:rsidP="001D0F24">
      <w:pPr>
        <w:shd w:val="clear" w:color="auto" w:fill="FFFFFF"/>
        <w:spacing w:after="0" w:line="240" w:lineRule="auto"/>
        <w:ind w:left="142" w:firstLine="567"/>
        <w:jc w:val="right"/>
        <w:outlineLvl w:val="0"/>
        <w:rPr>
          <w:rFonts w:eastAsia="Times New Roman"/>
          <w:b/>
          <w:bCs/>
          <w:i/>
          <w:color w:val="000000"/>
          <w:kern w:val="36"/>
          <w:sz w:val="26"/>
          <w:szCs w:val="26"/>
          <w:lang w:eastAsia="ru-RU"/>
        </w:rPr>
      </w:pPr>
      <w:r w:rsidRPr="001D0F24">
        <w:rPr>
          <w:rFonts w:eastAsia="Times New Roman"/>
          <w:b/>
          <w:bCs/>
          <w:i/>
          <w:color w:val="000000"/>
          <w:kern w:val="36"/>
          <w:sz w:val="26"/>
          <w:szCs w:val="26"/>
          <w:lang w:eastAsia="ru-RU"/>
        </w:rPr>
        <w:t>Башкатова Е.В., зам. директора по ВР</w:t>
      </w:r>
    </w:p>
    <w:p w:rsidR="001D0F24" w:rsidRDefault="001D0F24" w:rsidP="001D0F24">
      <w:pPr>
        <w:spacing w:after="0" w:line="240" w:lineRule="auto"/>
        <w:ind w:left="142" w:firstLine="567"/>
        <w:jc w:val="both"/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Все мы не раз сталкивались с так называемыми «трудными» детьми. Так как же вести работу с такими учащимися? На самом ли деле труд этот неблагодарен и бессмыслен, как считают некоторые. Давайте попробуем разобраться.</w:t>
      </w:r>
    </w:p>
    <w:p w:rsidR="001D0F24" w:rsidRDefault="001D0F24" w:rsidP="001D0F24">
      <w:pPr>
        <w:spacing w:after="0" w:line="240" w:lineRule="auto"/>
        <w:ind w:left="142" w:firstLine="567"/>
        <w:jc w:val="both"/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 xml:space="preserve"> Мы знаем, что </w:t>
      </w: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правильный выбор педагогических средств, который помогает ребенку реализовать</w:t>
      </w:r>
      <w:r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 xml:space="preserve"> себя и познать социальный опыт, очень важен.</w:t>
      </w:r>
      <w:r w:rsidRPr="001D0F24">
        <w:rPr>
          <w:rFonts w:eastAsia="Times New Roman"/>
          <w:color w:val="000000"/>
          <w:sz w:val="26"/>
          <w:szCs w:val="26"/>
          <w:lang w:eastAsia="ru-RU"/>
        </w:rPr>
        <w:br/>
      </w: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Воспитание выступает как регулирование основных отношений в обществе; оно должно способствовать реализации человеком себя, способствовать достижению идеала, культивируемого обществом. Воспитание предполагает не только формирование личности, но и создание условий для развития индивидуальности.</w:t>
      </w:r>
    </w:p>
    <w:p w:rsidR="001D0F24" w:rsidRDefault="001D0F24" w:rsidP="001D0F24">
      <w:pPr>
        <w:spacing w:after="0" w:line="240" w:lineRule="auto"/>
        <w:ind w:left="142" w:firstLine="567"/>
        <w:jc w:val="both"/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</w:pP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 xml:space="preserve">Система </w:t>
      </w:r>
      <w:proofErr w:type="spellStart"/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воспитательно</w:t>
      </w:r>
      <w:proofErr w:type="spellEnd"/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-профилактической работы с трудными детьми в первую очередь должна включать:</w:t>
      </w:r>
    </w:p>
    <w:p w:rsidR="001D0F24" w:rsidRDefault="001D0F24" w:rsidP="001D0F24">
      <w:pPr>
        <w:pStyle w:val="a7"/>
        <w:numPr>
          <w:ilvl w:val="0"/>
          <w:numId w:val="2"/>
        </w:numPr>
        <w:spacing w:after="0" w:line="240" w:lineRule="auto"/>
        <w:ind w:left="1134"/>
        <w:jc w:val="both"/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</w:pP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создание комплексных групп специалистов, обеспечивающих социальную защиту детей (социальные педагоги, психологи, медики и др.);</w:t>
      </w:r>
    </w:p>
    <w:p w:rsidR="001D0F24" w:rsidRDefault="001D0F24" w:rsidP="001D0F24">
      <w:pPr>
        <w:pStyle w:val="a7"/>
        <w:numPr>
          <w:ilvl w:val="0"/>
          <w:numId w:val="2"/>
        </w:numPr>
        <w:spacing w:after="0" w:line="240" w:lineRule="auto"/>
        <w:ind w:left="1134"/>
        <w:jc w:val="both"/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</w:pP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создание воспитывающей среды, позволяющей гармонизировать отношение де</w:t>
      </w:r>
      <w:bookmarkStart w:id="0" w:name="_GoBack"/>
      <w:bookmarkEnd w:id="0"/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тей и подростков со своим ближайшим окружением в семье, по месту жительства, работы, учебы;</w:t>
      </w:r>
    </w:p>
    <w:p w:rsidR="001D0F24" w:rsidRDefault="001D0F24" w:rsidP="001D0F24">
      <w:pPr>
        <w:pStyle w:val="a7"/>
        <w:numPr>
          <w:ilvl w:val="0"/>
          <w:numId w:val="2"/>
        </w:numPr>
        <w:spacing w:after="0" w:line="240" w:lineRule="auto"/>
        <w:ind w:left="1134"/>
        <w:jc w:val="both"/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</w:pP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создание групп поддержки из специалистов различного профиля, обучающих родителей решению проблем, связанных с детьми и подростками;</w:t>
      </w:r>
    </w:p>
    <w:p w:rsidR="001D0F24" w:rsidRDefault="001D0F24" w:rsidP="001D0F24">
      <w:pPr>
        <w:pStyle w:val="a7"/>
        <w:numPr>
          <w:ilvl w:val="0"/>
          <w:numId w:val="2"/>
        </w:numPr>
        <w:spacing w:after="0" w:line="240" w:lineRule="auto"/>
        <w:ind w:left="1134"/>
        <w:jc w:val="both"/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</w:pP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 xml:space="preserve">организацию подготовки специалистов, способных оказывать профессиональную социальную, психологическую, медицинскую помощь и занимающихся </w:t>
      </w:r>
      <w:proofErr w:type="spellStart"/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воспитательно</w:t>
      </w:r>
      <w:proofErr w:type="spellEnd"/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-профилактической работой с детьми и подростками группы риска и их семьями;</w:t>
      </w:r>
    </w:p>
    <w:p w:rsidR="001D0F24" w:rsidRDefault="001D0F24" w:rsidP="001D0F24">
      <w:pPr>
        <w:pStyle w:val="a7"/>
        <w:numPr>
          <w:ilvl w:val="0"/>
          <w:numId w:val="2"/>
        </w:numPr>
        <w:spacing w:after="0" w:line="240" w:lineRule="auto"/>
        <w:ind w:left="1134"/>
        <w:jc w:val="both"/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 xml:space="preserve">организацию </w:t>
      </w: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детского досуга;</w:t>
      </w:r>
    </w:p>
    <w:p w:rsidR="001D0F24" w:rsidRPr="001D0F24" w:rsidRDefault="001D0F24" w:rsidP="001D0F24">
      <w:pPr>
        <w:pStyle w:val="a7"/>
        <w:numPr>
          <w:ilvl w:val="0"/>
          <w:numId w:val="2"/>
        </w:numPr>
        <w:spacing w:after="0" w:line="240" w:lineRule="auto"/>
        <w:ind w:left="1134"/>
        <w:jc w:val="both"/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</w:pP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информационно-просветительскую работу.</w:t>
      </w:r>
    </w:p>
    <w:p w:rsidR="001D0F24" w:rsidRPr="001D0F24" w:rsidRDefault="001D0F24" w:rsidP="001D0F24">
      <w:pPr>
        <w:spacing w:after="0" w:line="240" w:lineRule="auto"/>
        <w:ind w:left="142" w:firstLine="567"/>
        <w:jc w:val="both"/>
        <w:rPr>
          <w:rFonts w:eastAsia="Times New Roman"/>
          <w:sz w:val="26"/>
          <w:szCs w:val="26"/>
          <w:lang w:eastAsia="ru-RU"/>
        </w:rPr>
      </w:pPr>
      <w:r w:rsidRPr="001D0F24">
        <w:rPr>
          <w:rFonts w:eastAsia="Times New Roman"/>
          <w:color w:val="000000"/>
          <w:sz w:val="26"/>
          <w:szCs w:val="26"/>
          <w:lang w:eastAsia="ru-RU"/>
        </w:rPr>
        <w:br/>
      </w:r>
      <w:r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 xml:space="preserve">В нашей школе всем вышеперечисленным занимаются члены штаба ВР, классные руководители. </w:t>
      </w: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 xml:space="preserve">В основе педагогической цели, реализуемой по отношению к ребенку с </w:t>
      </w:r>
      <w:proofErr w:type="spellStart"/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девиантным</w:t>
      </w:r>
      <w:proofErr w:type="spellEnd"/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 xml:space="preserve"> поведением, лежит оказание ему помощи в становлении полноценного члена общества, в реализации его индивидуального потенциала. Фактически, необходимо создать условия для осознания ребенком необходимости переоценки своего поведения.</w:t>
      </w:r>
      <w:r w:rsidRPr="001D0F24">
        <w:rPr>
          <w:rFonts w:eastAsia="Times New Roman"/>
          <w:color w:val="000000"/>
          <w:sz w:val="26"/>
          <w:szCs w:val="26"/>
          <w:lang w:eastAsia="ru-RU"/>
        </w:rPr>
        <w:br/>
      </w: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Одной из главных задач воспитания трудного ребенка является его социальное самоопределение, которое зависит от реализации двух важнейших условий. Первым из них является обеспечение включенности детей в реальные социальные отношения, т.е. возникновения у них личностного отношения к действительности. Дети, включенные в реальные отношения, ориентируются на свое идеальное представление об их отношениях. Вторым условием является самореализация детей в процессе социального взаимодействия. Это условие предполагает предоставление возможности ребенку более полно раскрыть себя в отношениях с окружающими, когда важны осознание цели и значения деятельности для личного саморазвития, учет осознанности каждым ребенком своего «Я».</w:t>
      </w:r>
      <w:r w:rsidRPr="001D0F24">
        <w:rPr>
          <w:rFonts w:eastAsia="Times New Roman"/>
          <w:color w:val="000000"/>
          <w:sz w:val="26"/>
          <w:szCs w:val="26"/>
          <w:lang w:eastAsia="ru-RU"/>
        </w:rPr>
        <w:br/>
      </w: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Главное – добиваться ценностно-рефлексивного поведения, которое предполагает самооценку поступка ребенка, базирующегося на основе нравственных ценностей. При этом должна формироваться постоянная ориентация на самочувствие других людей.</w:t>
      </w:r>
      <w:r w:rsidRPr="001D0F24">
        <w:rPr>
          <w:rFonts w:eastAsia="Times New Roman"/>
          <w:color w:val="000000"/>
          <w:sz w:val="26"/>
          <w:szCs w:val="26"/>
          <w:lang w:eastAsia="ru-RU"/>
        </w:rPr>
        <w:br/>
      </w:r>
    </w:p>
    <w:p w:rsidR="001D0F24" w:rsidRPr="001D0F24" w:rsidRDefault="001D0F24" w:rsidP="001D0F24">
      <w:pPr>
        <w:shd w:val="clear" w:color="auto" w:fill="FFFFFF"/>
        <w:spacing w:after="0" w:line="240" w:lineRule="auto"/>
        <w:ind w:left="142" w:firstLine="567"/>
        <w:jc w:val="both"/>
        <w:outlineLvl w:val="1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>
        <w:rPr>
          <w:rFonts w:eastAsia="Times New Roman"/>
          <w:b/>
          <w:bCs/>
          <w:color w:val="000000"/>
          <w:sz w:val="26"/>
          <w:szCs w:val="26"/>
          <w:lang w:eastAsia="ru-RU"/>
        </w:rPr>
        <w:t>Давайте рассмотрим п</w:t>
      </w:r>
      <w:r w:rsidRPr="001D0F24">
        <w:rPr>
          <w:rFonts w:eastAsia="Times New Roman"/>
          <w:b/>
          <w:bCs/>
          <w:color w:val="000000"/>
          <w:sz w:val="26"/>
          <w:szCs w:val="26"/>
          <w:lang w:eastAsia="ru-RU"/>
        </w:rPr>
        <w:t>ринципы воспитания трудных детей</w:t>
      </w:r>
      <w:r>
        <w:rPr>
          <w:rFonts w:eastAsia="Times New Roman"/>
          <w:b/>
          <w:bCs/>
          <w:color w:val="000000"/>
          <w:sz w:val="26"/>
          <w:szCs w:val="26"/>
          <w:lang w:eastAsia="ru-RU"/>
        </w:rPr>
        <w:t>.</w:t>
      </w:r>
    </w:p>
    <w:p w:rsidR="001D0F24" w:rsidRPr="001D0F24" w:rsidRDefault="001D0F24" w:rsidP="001D0F24">
      <w:pPr>
        <w:shd w:val="clear" w:color="auto" w:fill="FFFFFF"/>
        <w:spacing w:after="0" w:line="240" w:lineRule="auto"/>
        <w:ind w:left="142" w:firstLine="567"/>
        <w:jc w:val="both"/>
        <w:outlineLvl w:val="2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1D0F24">
        <w:rPr>
          <w:rFonts w:eastAsia="Times New Roman"/>
          <w:b/>
          <w:bCs/>
          <w:color w:val="000000"/>
          <w:sz w:val="26"/>
          <w:szCs w:val="26"/>
          <w:lang w:eastAsia="ru-RU"/>
        </w:rPr>
        <w:t> </w:t>
      </w:r>
    </w:p>
    <w:p w:rsidR="001D0F24" w:rsidRPr="001D0F24" w:rsidRDefault="001D0F24" w:rsidP="001D0F24">
      <w:pPr>
        <w:shd w:val="clear" w:color="auto" w:fill="FFFFFF"/>
        <w:spacing w:after="0" w:line="240" w:lineRule="auto"/>
        <w:ind w:left="142" w:firstLine="567"/>
        <w:jc w:val="both"/>
        <w:outlineLvl w:val="2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1D0F24">
        <w:rPr>
          <w:rFonts w:eastAsia="Times New Roman"/>
          <w:b/>
          <w:bCs/>
          <w:color w:val="000000"/>
          <w:sz w:val="26"/>
          <w:szCs w:val="26"/>
          <w:lang w:eastAsia="ru-RU"/>
        </w:rPr>
        <w:t>1 Принцип ориентации на позитив в поведении и характере ребенка</w:t>
      </w:r>
      <w:r>
        <w:rPr>
          <w:rFonts w:eastAsia="Times New Roman"/>
          <w:b/>
          <w:bCs/>
          <w:color w:val="000000"/>
          <w:sz w:val="26"/>
          <w:szCs w:val="26"/>
          <w:lang w:eastAsia="ru-RU"/>
        </w:rPr>
        <w:t>.</w:t>
      </w:r>
    </w:p>
    <w:p w:rsidR="001D0F24" w:rsidRPr="001D0F24" w:rsidRDefault="001D0F24" w:rsidP="001D0F24">
      <w:pPr>
        <w:spacing w:after="0" w:line="240" w:lineRule="auto"/>
        <w:ind w:left="142" w:firstLine="284"/>
        <w:rPr>
          <w:rFonts w:eastAsia="Times New Roman"/>
          <w:sz w:val="26"/>
          <w:szCs w:val="26"/>
          <w:lang w:eastAsia="ru-RU"/>
        </w:rPr>
      </w:pP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Этот принцип был сформулирован </w:t>
      </w:r>
      <w:proofErr w:type="spellStart"/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А.С.Макаренко</w:t>
      </w:r>
      <w:proofErr w:type="spellEnd"/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. Он требует рассмотрения ребенка как главной ценности в системе человеческих отношений, нормой которых является гуманность. Педагог должен видеть в ребенке, прежде всего, лучшее, что позволяет формировать у ребенка позитивные качества и веру в себя. Условиями реализации данного принципа являются:   </w:t>
      </w:r>
      <w:r w:rsidRPr="001D0F24">
        <w:rPr>
          <w:rFonts w:eastAsia="Times New Roman"/>
          <w:color w:val="000000"/>
          <w:sz w:val="26"/>
          <w:szCs w:val="26"/>
          <w:lang w:eastAsia="ru-RU"/>
        </w:rPr>
        <w:br/>
      </w: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·          стимулирование самопознания ребенком своих положительных черт;</w:t>
      </w:r>
      <w:r w:rsidRPr="001D0F24">
        <w:rPr>
          <w:rFonts w:eastAsia="Times New Roman"/>
          <w:color w:val="000000"/>
          <w:sz w:val="26"/>
          <w:szCs w:val="26"/>
          <w:lang w:eastAsia="ru-RU"/>
        </w:rPr>
        <w:br/>
      </w: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·          формирование нравственных чу</w:t>
      </w:r>
      <w:proofErr w:type="gramStart"/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вств пр</w:t>
      </w:r>
      <w:proofErr w:type="gramEnd"/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и самооценке своего поведения;</w:t>
      </w:r>
      <w:r w:rsidRPr="001D0F24">
        <w:rPr>
          <w:rFonts w:eastAsia="Times New Roman"/>
          <w:color w:val="000000"/>
          <w:sz w:val="26"/>
          <w:szCs w:val="26"/>
          <w:lang w:eastAsia="ru-RU"/>
        </w:rPr>
        <w:br/>
      </w: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·          постоянное педагогическое внимание к позитивным поступкам;</w:t>
      </w:r>
      <w:r w:rsidRPr="001D0F24">
        <w:rPr>
          <w:rFonts w:eastAsia="Times New Roman"/>
          <w:color w:val="000000"/>
          <w:sz w:val="26"/>
          <w:szCs w:val="26"/>
          <w:lang w:eastAsia="ru-RU"/>
        </w:rPr>
        <w:br/>
      </w: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·          доверие к ребенку;</w:t>
      </w:r>
      <w:r w:rsidRPr="001D0F24">
        <w:rPr>
          <w:rFonts w:eastAsia="Times New Roman"/>
          <w:color w:val="000000"/>
          <w:sz w:val="26"/>
          <w:szCs w:val="26"/>
          <w:lang w:eastAsia="ru-RU"/>
        </w:rPr>
        <w:br/>
      </w: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·          формирование у ребенка веры в возможность достижения поставленных задач;</w:t>
      </w:r>
      <w:r w:rsidRPr="001D0F24">
        <w:rPr>
          <w:rFonts w:eastAsia="Times New Roman"/>
          <w:color w:val="000000"/>
          <w:sz w:val="26"/>
          <w:szCs w:val="26"/>
          <w:lang w:eastAsia="ru-RU"/>
        </w:rPr>
        <w:br/>
      </w: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·          учет интересов учащихся, их индивидуальных вкусов, предпочтений, пробуждение новых интересов.</w:t>
      </w:r>
      <w:r w:rsidRPr="001D0F24">
        <w:rPr>
          <w:rFonts w:eastAsia="Times New Roman"/>
          <w:color w:val="000000"/>
          <w:sz w:val="26"/>
          <w:szCs w:val="26"/>
          <w:lang w:eastAsia="ru-RU"/>
        </w:rPr>
        <w:br/>
      </w:r>
    </w:p>
    <w:p w:rsidR="001D0F24" w:rsidRPr="001D0F24" w:rsidRDefault="001D0F24" w:rsidP="001D0F24">
      <w:pPr>
        <w:shd w:val="clear" w:color="auto" w:fill="FFFFFF"/>
        <w:spacing w:after="0" w:line="240" w:lineRule="auto"/>
        <w:ind w:left="142" w:firstLine="567"/>
        <w:jc w:val="both"/>
        <w:outlineLvl w:val="2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1D0F24">
        <w:rPr>
          <w:rFonts w:eastAsia="Times New Roman"/>
          <w:b/>
          <w:bCs/>
          <w:color w:val="000000"/>
          <w:sz w:val="26"/>
          <w:szCs w:val="26"/>
          <w:lang w:eastAsia="ru-RU"/>
        </w:rPr>
        <w:t>2 Принцип социальной адекватности воспитания</w:t>
      </w:r>
    </w:p>
    <w:p w:rsidR="001D0F24" w:rsidRPr="001D0F24" w:rsidRDefault="001D0F24" w:rsidP="001D0F24">
      <w:pPr>
        <w:spacing w:after="0" w:line="240" w:lineRule="auto"/>
        <w:ind w:left="142" w:firstLine="567"/>
        <w:jc w:val="both"/>
        <w:rPr>
          <w:rFonts w:eastAsia="Times New Roman"/>
          <w:sz w:val="26"/>
          <w:szCs w:val="26"/>
          <w:lang w:eastAsia="ru-RU"/>
        </w:rPr>
      </w:pP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Этот принцип требует соответствия содержания и средств воспитания социальной ситуации, в которой организуется воспитание трудного ребенка. Реализация этого принципа возможна только на основе учета разнообразного влияния социальной среды.</w:t>
      </w:r>
      <w:r w:rsidRPr="001D0F24">
        <w:rPr>
          <w:rFonts w:eastAsia="Times New Roman"/>
          <w:color w:val="000000"/>
          <w:sz w:val="26"/>
          <w:szCs w:val="26"/>
          <w:lang w:eastAsia="ru-RU"/>
        </w:rPr>
        <w:br/>
      </w: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Условиями реализации данного принципа являются:</w:t>
      </w:r>
      <w:r w:rsidRPr="001D0F24">
        <w:rPr>
          <w:rFonts w:eastAsia="Times New Roman"/>
          <w:color w:val="000000"/>
          <w:sz w:val="26"/>
          <w:szCs w:val="26"/>
          <w:lang w:eastAsia="ru-RU"/>
        </w:rPr>
        <w:br/>
      </w: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·          учет особенностей социального окружения ребенка при решении воспитательных задач;</w:t>
      </w:r>
      <w:r w:rsidRPr="001D0F24">
        <w:rPr>
          <w:rFonts w:eastAsia="Times New Roman"/>
          <w:color w:val="000000"/>
          <w:sz w:val="26"/>
          <w:szCs w:val="26"/>
          <w:lang w:eastAsia="ru-RU"/>
        </w:rPr>
        <w:br/>
      </w: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·          координация взаимодействия социальных институтов, оказывающих влияние на личность ребенка;</w:t>
      </w:r>
      <w:r w:rsidRPr="001D0F24">
        <w:rPr>
          <w:rFonts w:eastAsia="Times New Roman"/>
          <w:color w:val="000000"/>
          <w:sz w:val="26"/>
          <w:szCs w:val="26"/>
          <w:lang w:eastAsia="ru-RU"/>
        </w:rPr>
        <w:br/>
      </w: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·          обеспечение комплекса социально-педагогической помощи детям;</w:t>
      </w:r>
      <w:r w:rsidRPr="001D0F24">
        <w:rPr>
          <w:rFonts w:eastAsia="Times New Roman"/>
          <w:color w:val="000000"/>
          <w:sz w:val="26"/>
          <w:szCs w:val="26"/>
          <w:lang w:eastAsia="ru-RU"/>
        </w:rPr>
        <w:br/>
      </w: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·          учет разнообразных факторов окружающей социальной среды (национальных, региональных и т.д.).</w:t>
      </w:r>
      <w:r w:rsidRPr="001D0F24">
        <w:rPr>
          <w:rFonts w:eastAsia="Times New Roman"/>
          <w:color w:val="000000"/>
          <w:sz w:val="26"/>
          <w:szCs w:val="26"/>
          <w:lang w:eastAsia="ru-RU"/>
        </w:rPr>
        <w:br/>
      </w:r>
    </w:p>
    <w:p w:rsidR="001D0F24" w:rsidRPr="001D0F24" w:rsidRDefault="001D0F24" w:rsidP="001D0F24">
      <w:pPr>
        <w:shd w:val="clear" w:color="auto" w:fill="FFFFFF"/>
        <w:spacing w:after="0" w:line="240" w:lineRule="auto"/>
        <w:ind w:left="142" w:firstLine="567"/>
        <w:jc w:val="both"/>
        <w:outlineLvl w:val="2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1D0F2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3 Принцип индивидуализации воспитания детей с </w:t>
      </w:r>
      <w:proofErr w:type="spellStart"/>
      <w:r w:rsidRPr="001D0F24">
        <w:rPr>
          <w:rFonts w:eastAsia="Times New Roman"/>
          <w:b/>
          <w:bCs/>
          <w:color w:val="000000"/>
          <w:sz w:val="26"/>
          <w:szCs w:val="26"/>
          <w:lang w:eastAsia="ru-RU"/>
        </w:rPr>
        <w:t>девиантным</w:t>
      </w:r>
      <w:proofErr w:type="spellEnd"/>
      <w:r w:rsidRPr="001D0F2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поведением</w:t>
      </w:r>
    </w:p>
    <w:p w:rsidR="001D0F24" w:rsidRPr="001D0F24" w:rsidRDefault="001D0F24" w:rsidP="001D0F24">
      <w:pPr>
        <w:spacing w:after="0" w:line="240" w:lineRule="auto"/>
        <w:ind w:left="142" w:firstLine="567"/>
        <w:jc w:val="both"/>
        <w:rPr>
          <w:rFonts w:eastAsia="Times New Roman"/>
          <w:sz w:val="26"/>
          <w:szCs w:val="26"/>
          <w:lang w:eastAsia="ru-RU"/>
        </w:rPr>
      </w:pP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 xml:space="preserve">Этот принцип предполагает определение индивидуальной траектории социального развития каждого ученика, выделение специальных задач, соответствующих его индивидуальным особенностям, т.е. выявление причин </w:t>
      </w:r>
      <w:proofErr w:type="spellStart"/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девиантности</w:t>
      </w:r>
      <w:proofErr w:type="spellEnd"/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, определение особенностей включения детей в различные виды деятельности, раскрытие потенциалов личности. Условиями реализации этого принципа являются:</w:t>
      </w:r>
      <w:r w:rsidRPr="001D0F24">
        <w:rPr>
          <w:rFonts w:eastAsia="Times New Roman"/>
          <w:color w:val="000000"/>
          <w:sz w:val="26"/>
          <w:szCs w:val="26"/>
          <w:lang w:eastAsia="ru-RU"/>
        </w:rPr>
        <w:br/>
      </w: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·          мониторинг изменений индивидуальных качеств ребенка;</w:t>
      </w:r>
      <w:r w:rsidRPr="001D0F24">
        <w:rPr>
          <w:rFonts w:eastAsia="Times New Roman"/>
          <w:color w:val="000000"/>
          <w:sz w:val="26"/>
          <w:szCs w:val="26"/>
          <w:lang w:eastAsia="ru-RU"/>
        </w:rPr>
        <w:br/>
      </w: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·          определение эффективности влияния фронтальных подходов на индивидуальность ребенка;</w:t>
      </w:r>
      <w:r w:rsidRPr="001D0F24">
        <w:rPr>
          <w:rFonts w:eastAsia="Times New Roman"/>
          <w:color w:val="000000"/>
          <w:sz w:val="26"/>
          <w:szCs w:val="26"/>
          <w:lang w:eastAsia="ru-RU"/>
        </w:rPr>
        <w:br/>
      </w: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·          выбор специальных средств педагогического влияния на каждого ребенка;</w:t>
      </w:r>
      <w:r w:rsidRPr="001D0F24">
        <w:rPr>
          <w:rFonts w:eastAsia="Times New Roman"/>
          <w:color w:val="000000"/>
          <w:sz w:val="26"/>
          <w:szCs w:val="26"/>
          <w:lang w:eastAsia="ru-RU"/>
        </w:rPr>
        <w:br/>
      </w: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·          учет индивидуальных качеств ребенка, его сущностных сфер при выборе воспитательных средств, направленных на его развитие.</w:t>
      </w:r>
      <w:r w:rsidRPr="001D0F24">
        <w:rPr>
          <w:rFonts w:eastAsia="Times New Roman"/>
          <w:color w:val="000000"/>
          <w:sz w:val="26"/>
          <w:szCs w:val="26"/>
          <w:lang w:eastAsia="ru-RU"/>
        </w:rPr>
        <w:br/>
      </w:r>
    </w:p>
    <w:p w:rsidR="001D0F24" w:rsidRPr="001D0F24" w:rsidRDefault="001D0F24" w:rsidP="001D0F24">
      <w:pPr>
        <w:shd w:val="clear" w:color="auto" w:fill="FFFFFF"/>
        <w:spacing w:after="0" w:line="240" w:lineRule="auto"/>
        <w:ind w:left="142" w:firstLine="567"/>
        <w:jc w:val="both"/>
        <w:outlineLvl w:val="2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1D0F24">
        <w:rPr>
          <w:rFonts w:eastAsia="Times New Roman"/>
          <w:b/>
          <w:bCs/>
          <w:color w:val="000000"/>
          <w:sz w:val="26"/>
          <w:szCs w:val="26"/>
          <w:lang w:eastAsia="ru-RU"/>
        </w:rPr>
        <w:t> 4 Принцип социального закаливания трудных детей</w:t>
      </w:r>
    </w:p>
    <w:p w:rsidR="001D0F24" w:rsidRPr="001D0F24" w:rsidRDefault="001D0F24" w:rsidP="001D0F24">
      <w:pPr>
        <w:spacing w:after="0" w:line="240" w:lineRule="auto"/>
        <w:ind w:left="142" w:firstLine="567"/>
        <w:jc w:val="both"/>
        <w:rPr>
          <w:rFonts w:eastAsia="Times New Roman"/>
          <w:sz w:val="26"/>
          <w:szCs w:val="26"/>
          <w:lang w:eastAsia="ru-RU"/>
        </w:rPr>
      </w:pP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Этот принцип предполагает включение воспитанников в ситуации, которые требуют волевого усилия для преодоления негативного воздействия социума, выработку определенных способов этого преодоления, адекватных индивидуальным особенностям человека, выработку социального иммунитета, стрессоустойчивости. Условиями реализации этого принципа являются:</w:t>
      </w:r>
      <w:r w:rsidRPr="001D0F24">
        <w:rPr>
          <w:rFonts w:eastAsia="Times New Roman"/>
          <w:color w:val="000000"/>
          <w:sz w:val="26"/>
          <w:szCs w:val="26"/>
          <w:lang w:eastAsia="ru-RU"/>
        </w:rPr>
        <w:br/>
      </w: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·          Включение детей в решение различных проблем социальных отношений в реальных и имитируемых ситуациях;</w:t>
      </w:r>
      <w:r w:rsidRPr="001D0F24">
        <w:rPr>
          <w:rFonts w:eastAsia="Times New Roman"/>
          <w:color w:val="000000"/>
          <w:sz w:val="26"/>
          <w:szCs w:val="26"/>
          <w:lang w:eastAsia="ru-RU"/>
        </w:rPr>
        <w:br/>
      </w: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·          Диагностирование волевой готовности к системе социальных отношений;</w:t>
      </w:r>
      <w:r w:rsidRPr="001D0F24">
        <w:rPr>
          <w:rFonts w:eastAsia="Times New Roman"/>
          <w:color w:val="000000"/>
          <w:sz w:val="26"/>
          <w:szCs w:val="26"/>
          <w:lang w:eastAsia="ru-RU"/>
        </w:rPr>
        <w:br/>
      </w: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·          Оказание помощи детям в анализе проблем социальных отношений и вариативном проектировании своего поведения в сложных жизненных ситуациях.</w:t>
      </w:r>
      <w:r w:rsidRPr="001D0F24">
        <w:rPr>
          <w:rFonts w:eastAsia="Times New Roman"/>
          <w:color w:val="000000"/>
          <w:sz w:val="26"/>
          <w:szCs w:val="26"/>
          <w:lang w:eastAsia="ru-RU"/>
        </w:rPr>
        <w:br/>
      </w:r>
    </w:p>
    <w:p w:rsidR="001D0F24" w:rsidRPr="001D0F24" w:rsidRDefault="001D0F24" w:rsidP="001D0F24">
      <w:pPr>
        <w:shd w:val="clear" w:color="auto" w:fill="FFFFFF"/>
        <w:spacing w:after="0" w:line="240" w:lineRule="auto"/>
        <w:ind w:left="142" w:firstLine="567"/>
        <w:jc w:val="center"/>
        <w:outlineLvl w:val="1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1D0F24">
        <w:rPr>
          <w:rFonts w:eastAsia="Times New Roman"/>
          <w:b/>
          <w:bCs/>
          <w:color w:val="000000"/>
          <w:sz w:val="26"/>
          <w:szCs w:val="26"/>
          <w:lang w:eastAsia="ru-RU"/>
        </w:rPr>
        <w:lastRenderedPageBreak/>
        <w:t>Какие методы можно применять при воспитании трудного ребенка?</w:t>
      </w:r>
    </w:p>
    <w:p w:rsidR="001D0F24" w:rsidRPr="001D0F24" w:rsidRDefault="001D0F24" w:rsidP="001D0F24">
      <w:pPr>
        <w:spacing w:after="0" w:line="240" w:lineRule="auto"/>
        <w:ind w:left="142" w:firstLine="567"/>
        <w:jc w:val="both"/>
        <w:rPr>
          <w:rFonts w:eastAsia="Times New Roman"/>
          <w:b/>
          <w:bCs/>
          <w:color w:val="000000"/>
          <w:kern w:val="36"/>
          <w:sz w:val="26"/>
          <w:szCs w:val="26"/>
          <w:lang w:eastAsia="ru-RU"/>
        </w:rPr>
      </w:pP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Метод воспитания – способ реализации целей воспитания.</w:t>
      </w:r>
      <w:r w:rsidRPr="001D0F24">
        <w:rPr>
          <w:rFonts w:eastAsia="Times New Roman"/>
          <w:color w:val="000000"/>
          <w:sz w:val="26"/>
          <w:szCs w:val="26"/>
          <w:lang w:eastAsia="ru-RU"/>
        </w:rPr>
        <w:br/>
      </w: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Все методы оказывают совокупное воздействие на все сущностные сферы человека. Однако каждый метод воспитания и соответствующий ему метод самовоспитания отличаются один от другого тем, на какую сущностную сферу человека они оказывают доминирующее воздействие.</w:t>
      </w:r>
      <w:r w:rsidRPr="001D0F24">
        <w:rPr>
          <w:rFonts w:eastAsia="Times New Roman"/>
          <w:color w:val="000000"/>
          <w:sz w:val="26"/>
          <w:szCs w:val="26"/>
          <w:lang w:eastAsia="ru-RU"/>
        </w:rPr>
        <w:br/>
      </w:r>
      <w:r w:rsidRPr="001D0F24">
        <w:rPr>
          <w:rFonts w:eastAsia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В интеллектуальной сфере</w:t>
      </w: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 xml:space="preserve"> необходимо формировать у ребенка с </w:t>
      </w:r>
      <w:proofErr w:type="spellStart"/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девиантным</w:t>
      </w:r>
      <w:proofErr w:type="spellEnd"/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 xml:space="preserve"> поведением объем, глубину, действенность знаний о нравственных ценностях: моральных идеалах, принципах, нормах поведения.</w:t>
      </w:r>
      <w:r w:rsidRPr="001D0F24">
        <w:rPr>
          <w:rFonts w:eastAsia="Times New Roman"/>
          <w:color w:val="000000"/>
          <w:sz w:val="26"/>
          <w:szCs w:val="26"/>
          <w:lang w:eastAsia="ru-RU"/>
        </w:rPr>
        <w:br/>
      </w: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 xml:space="preserve">Метод воздействия на интеллектуальную сферу: для формирования взглядов, понятий, установок используются методы убеждения. Убеждение предполагает разумное доказательство ребенку нравственной позиции, оценки происходящего. Убеждения как метод в воспитательном процессе реализуется через различные формы, в частности, сегодня используются отрывки из различных литературных произведений, исторические аналогии, библейские притчи, басни. Убеждению соответствует </w:t>
      </w:r>
      <w:proofErr w:type="spellStart"/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самооубеждение</w:t>
      </w:r>
      <w:proofErr w:type="spellEnd"/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 xml:space="preserve"> – метод самовоспитания, который предполагает, что дети осознанно, самостоятельно, в поиске решения социальной проблемы формируют у себя компле</w:t>
      </w:r>
      <w:proofErr w:type="gramStart"/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кс взгл</w:t>
      </w:r>
      <w:proofErr w:type="gramEnd"/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ядов.</w:t>
      </w:r>
      <w:r w:rsidRPr="001D0F24">
        <w:rPr>
          <w:rFonts w:eastAsia="Times New Roman"/>
          <w:color w:val="000000"/>
          <w:sz w:val="26"/>
          <w:szCs w:val="26"/>
          <w:lang w:eastAsia="ru-RU"/>
        </w:rPr>
        <w:br/>
      </w:r>
      <w:r w:rsidRPr="001D0F24">
        <w:rPr>
          <w:rFonts w:eastAsia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В мотивационной сфере </w:t>
      </w: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целесообразно формировать правомерность и обоснованность отношения к моральным нормам: бережное отношение к человеку, стремление к идеалу, правдивость, нравственные установки, смысл жизни и др. </w:t>
      </w:r>
      <w:r w:rsidRPr="001D0F24">
        <w:rPr>
          <w:rFonts w:eastAsia="Times New Roman"/>
          <w:color w:val="000000"/>
          <w:sz w:val="26"/>
          <w:szCs w:val="26"/>
          <w:lang w:eastAsia="ru-RU"/>
        </w:rPr>
        <w:br/>
      </w: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Методы воздействия на мотивационную сферу включают стимулирование – методы, в основе которых лежит формирование у детей осознанных побуждений их жизнедеятельности. Стимулирование включает два компонента:</w:t>
      </w:r>
      <w:r w:rsidRPr="001D0F24">
        <w:rPr>
          <w:rFonts w:eastAsia="Times New Roman"/>
          <w:color w:val="000000"/>
          <w:sz w:val="26"/>
          <w:szCs w:val="26"/>
          <w:lang w:eastAsia="ru-RU"/>
        </w:rPr>
        <w:br/>
      </w: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·          Поощрение – это выражение положительной оценки действий воспитанников. Оно закрепляет положительные навыки и привычки. Действие поощрения предполагает возбуждение позитивных эмоций, вселяет уверенность. Поощрение может проявляться в различных вариантах: одобрение, похвала, благодарность, предоставление почетных прав, награждение.</w:t>
      </w:r>
      <w:r w:rsidRPr="001D0F24">
        <w:rPr>
          <w:rFonts w:eastAsia="Times New Roman"/>
          <w:color w:val="000000"/>
          <w:sz w:val="26"/>
          <w:szCs w:val="26"/>
          <w:lang w:eastAsia="ru-RU"/>
        </w:rPr>
        <w:br/>
      </w: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·          Наказание – это компонент педагогического стимулирования, применение которого должно предупреждать нежелательные поступки детей, тормозить их, вызывать чувство вины перед собой и другими людьми. Выделяют следующие виды наказания: наложение дополнительных обязанностей, лишение или ограничение определенных прав, выражение морального порицания, осуждения. Наказание должно быть справедливым, тщательно продуманным и ни в коем случае не должно унижать достоинство ребенка.</w:t>
      </w:r>
      <w:r w:rsidRPr="001D0F24">
        <w:rPr>
          <w:rFonts w:eastAsia="Times New Roman"/>
          <w:color w:val="000000"/>
          <w:sz w:val="26"/>
          <w:szCs w:val="26"/>
          <w:lang w:eastAsia="ru-RU"/>
        </w:rPr>
        <w:br/>
      </w: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Методы стимулирования помогают человеку формировать умение правильно оценивать свое поведение, что способствует осознанию им своих потребностей.</w:t>
      </w:r>
      <w:r w:rsidRPr="001D0F24">
        <w:rPr>
          <w:rFonts w:eastAsia="Times New Roman"/>
          <w:color w:val="000000"/>
          <w:sz w:val="26"/>
          <w:szCs w:val="26"/>
          <w:lang w:eastAsia="ru-RU"/>
        </w:rPr>
        <w:br/>
      </w:r>
      <w:r w:rsidRPr="001D0F24">
        <w:rPr>
          <w:rFonts w:eastAsia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В эмоциональной сфере</w:t>
      </w: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 необходимо формировать характер нравственных переживаний, ввязанных с нормами или отклонениями от нормы и идеалов: жалость, сочувствие, доверие, благодарность, отзывчивость, самолюбие, стыд и др. Метод воспитания на эмоциональную сферу предполагает формирование необходимых навыков в управлении своими эмоциями, обучение управлению конкретными чувствами. Методом, оказывающим влияние на эмоциональную сферу ребенка, является внушение. Внушать – это значит воздействовать на чувства, а через них на ум и волю человека. Использование этого метода способствует переживанию детьми своих поступков и связанных с ними эмоциональных состояний. </w:t>
      </w:r>
      <w:r w:rsidRPr="001D0F24">
        <w:rPr>
          <w:rFonts w:eastAsia="Times New Roman"/>
          <w:color w:val="000000"/>
          <w:sz w:val="26"/>
          <w:szCs w:val="26"/>
          <w:lang w:eastAsia="ru-RU"/>
        </w:rPr>
        <w:br/>
      </w:r>
      <w:r w:rsidRPr="001D0F24">
        <w:rPr>
          <w:rFonts w:eastAsia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В волевой сфере</w:t>
      </w: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 xml:space="preserve"> нужно формировать нравственно-волевые устремления в реализации нравственных поступков: мужества, смелости, принципиальности в отстаивании нравственных идеалов. Методы воздействия на волевую сферу предполагают: развитие у детей инициативы, уверенности в своих силах; развитие настойчивости, умение преодолевать трудности для достижения намеченной цели, формирование умения владеть собой. На формирование </w:t>
      </w: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волевой сферы могут оказать влияние методы требования и упражнения.</w:t>
      </w:r>
      <w:r w:rsidRPr="001D0F24">
        <w:rPr>
          <w:rFonts w:eastAsia="Times New Roman"/>
          <w:color w:val="000000"/>
          <w:sz w:val="26"/>
          <w:szCs w:val="26"/>
          <w:lang w:eastAsia="ru-RU"/>
        </w:rPr>
        <w:br/>
      </w: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Для требования характерны определенность, конкретность, точность, понятные воспитанникам формулировки, не допускающие двух различных толкований. Предъявляется требование в решительном тоне. Приучение – это разновидность педагогического требования. Его применяют тогда, когда необходимо быстро и на высоком уровне сформировать необходимое качество. Нередко приучение сопровождается болезненными процессами, вызывает недовольство. </w:t>
      </w:r>
      <w:r w:rsidRPr="001D0F24">
        <w:rPr>
          <w:rFonts w:eastAsia="Times New Roman"/>
          <w:color w:val="000000"/>
          <w:sz w:val="26"/>
          <w:szCs w:val="26"/>
          <w:lang w:eastAsia="ru-RU"/>
        </w:rPr>
        <w:br/>
      </w: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Требование существенно влияет на процесс самовоспитания человека, и следствием его реализации являются упражнения – многократные выполнения требуемых действий: доведение их до автоматизма. Результат упражнений – устойчивые качества личности: навыки и привычки. Этим качествам в жизни человека принадлежит важная роль.  </w:t>
      </w:r>
      <w:r w:rsidRPr="001D0F24">
        <w:rPr>
          <w:rFonts w:eastAsia="Times New Roman"/>
          <w:color w:val="000000"/>
          <w:sz w:val="26"/>
          <w:szCs w:val="26"/>
          <w:lang w:eastAsia="ru-RU"/>
        </w:rPr>
        <w:br/>
      </w: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Реализация каждого метода предполагает использование совокупности приемов, соответствующих социально педагогической ситуации.</w:t>
      </w:r>
      <w:r w:rsidRPr="001D0F24">
        <w:rPr>
          <w:rFonts w:eastAsia="Times New Roman"/>
          <w:color w:val="000000"/>
          <w:sz w:val="26"/>
          <w:szCs w:val="26"/>
          <w:lang w:eastAsia="ru-RU"/>
        </w:rPr>
        <w:br/>
      </w: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Приемы воспитания трудных подростков – это действия, посредством которых на поведение и позиции воспитываемого оказывают побуждения, изменяющие его взгляды, мотивы, поведение, в результате чего включаются механизмы самовоспитания и коррекции отношений и поступков.</w:t>
      </w:r>
      <w:r w:rsidRPr="001D0F24">
        <w:rPr>
          <w:rFonts w:eastAsia="Times New Roman"/>
          <w:color w:val="000000"/>
          <w:sz w:val="26"/>
          <w:szCs w:val="26"/>
          <w:lang w:eastAsia="ru-RU"/>
        </w:rPr>
        <w:br/>
      </w: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Различают следующие приемы:</w:t>
      </w:r>
      <w:r w:rsidRPr="001D0F24">
        <w:rPr>
          <w:rFonts w:eastAsia="Times New Roman"/>
          <w:color w:val="000000"/>
          <w:sz w:val="26"/>
          <w:szCs w:val="26"/>
          <w:lang w:eastAsia="ru-RU"/>
        </w:rPr>
        <w:br/>
      </w: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·          Просьба о помощи – для того чтобы расположить к себе ребенка и установить доверительный контакт, нужно обращаться к нему за советом, рассказывая о своих проблемах;</w:t>
      </w:r>
      <w:r w:rsidRPr="001D0F24">
        <w:rPr>
          <w:rFonts w:eastAsia="Times New Roman"/>
          <w:color w:val="000000"/>
          <w:sz w:val="26"/>
          <w:szCs w:val="26"/>
          <w:lang w:eastAsia="ru-RU"/>
        </w:rPr>
        <w:br/>
      </w: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·          Добрый поступок – в процессе работы с подростком ему предлагается оказать помощь нуждающимся. Важно при этом оценить положительно этот поступок, не возводя его в ранг «героического поведения».</w:t>
      </w:r>
      <w:r w:rsidRPr="001D0F24">
        <w:rPr>
          <w:rFonts w:eastAsia="Times New Roman"/>
          <w:color w:val="000000"/>
          <w:sz w:val="26"/>
          <w:szCs w:val="26"/>
          <w:lang w:eastAsia="ru-RU"/>
        </w:rPr>
        <w:br/>
      </w: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·          Мой идеал – в процессе беседы выясняются идеалы воспитанника, и делается попытка оценить идеал, выявив его положительные нравственные качества.</w:t>
      </w:r>
      <w:r w:rsidRPr="001D0F24">
        <w:rPr>
          <w:rFonts w:eastAsia="Times New Roman"/>
          <w:color w:val="000000"/>
          <w:sz w:val="26"/>
          <w:szCs w:val="26"/>
          <w:lang w:eastAsia="ru-RU"/>
        </w:rPr>
        <w:br/>
      </w: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·          Распределение ролей – четкое распределение функций и ролей воспитанников в соответствии с уровнем владения теми знаниями, умениями и навыками, которые требуются для выполнения определенного задания</w:t>
      </w:r>
      <w:r w:rsidRPr="001D0F24">
        <w:rPr>
          <w:rFonts w:eastAsia="Times New Roman"/>
          <w:color w:val="000000"/>
          <w:sz w:val="26"/>
          <w:szCs w:val="26"/>
          <w:lang w:eastAsia="ru-RU"/>
        </w:rPr>
        <w:br/>
      </w: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·          Обмен ролями – учащиеся обмениваются ролями (или функциями), которые получили при выполнении заданий.</w:t>
      </w:r>
      <w:r w:rsidRPr="001D0F24">
        <w:rPr>
          <w:rFonts w:eastAsia="Times New Roman"/>
          <w:color w:val="000000"/>
          <w:sz w:val="26"/>
          <w:szCs w:val="26"/>
          <w:lang w:eastAsia="ru-RU"/>
        </w:rPr>
        <w:br/>
      </w: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Среди множества педагогических приемов большое место занимает юмор, личный пример учителя, изменение обстановки и т.п.</w:t>
      </w:r>
      <w:r w:rsidRPr="001D0F24">
        <w:rPr>
          <w:rFonts w:eastAsia="Times New Roman"/>
          <w:color w:val="000000"/>
          <w:sz w:val="26"/>
          <w:szCs w:val="26"/>
          <w:lang w:eastAsia="ru-RU"/>
        </w:rPr>
        <w:br/>
      </w: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Приемов может быть бесконечное множество. Каждая ситуация рождает новые приемы. Разным ученикам необходимы разные приемы воспитания.</w:t>
      </w:r>
      <w:r w:rsidRPr="001D0F24">
        <w:rPr>
          <w:rFonts w:eastAsia="Times New Roman"/>
          <w:color w:val="000000"/>
          <w:sz w:val="26"/>
          <w:szCs w:val="26"/>
          <w:lang w:eastAsia="ru-RU"/>
        </w:rPr>
        <w:br/>
      </w:r>
      <w:r w:rsidRPr="001D0F24">
        <w:rPr>
          <w:rFonts w:eastAsia="Times New Roman"/>
          <w:b/>
          <w:bCs/>
          <w:color w:val="000000"/>
          <w:kern w:val="36"/>
          <w:sz w:val="26"/>
          <w:szCs w:val="26"/>
          <w:lang w:eastAsia="ru-RU"/>
        </w:rPr>
        <w:t>Заключение</w:t>
      </w:r>
    </w:p>
    <w:p w:rsidR="00D371AF" w:rsidRPr="001D0F24" w:rsidRDefault="001D0F24" w:rsidP="001D0F24">
      <w:pPr>
        <w:ind w:left="142" w:firstLine="567"/>
        <w:jc w:val="both"/>
        <w:rPr>
          <w:sz w:val="26"/>
          <w:szCs w:val="26"/>
        </w:rPr>
      </w:pPr>
      <w:r w:rsidRPr="001D0F2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Ребенка воспитывает все – люди, природа, искусство, наука, спорт. Но все внешние влияния он воспринимает опосредованно, через духовный мир своих родителей. Они должны учить свое дитя видеть, различать, объяснять и ненавидеть зло, в какой бы форме оно не выступало. Учиться бороться со злом нужно с детства. Поставить ребенка в позицию борца против всего отрицательного могут только те родители, которые сами стоят на позиции благородных, принципиальных, честных, трудолюбивых, справедливых людей.</w:t>
      </w:r>
      <w:r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 xml:space="preserve"> Именно поэтому мы должны проводить систематическую работу с родителями,</w:t>
      </w:r>
      <w:r w:rsidR="00CF73C0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 xml:space="preserve"> рассматривать вопросы поведения</w:t>
      </w:r>
      <w:r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 xml:space="preserve">, дисциплины, успеваемости </w:t>
      </w:r>
      <w:r w:rsidR="00CF73C0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 xml:space="preserve"> трудных учащихся </w:t>
      </w:r>
      <w:r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 xml:space="preserve">на каждом родительском собрании. </w:t>
      </w:r>
    </w:p>
    <w:sectPr w:rsidR="00D371AF" w:rsidRPr="001D0F24" w:rsidSect="001D0F24">
      <w:footerReference w:type="default" r:id="rId8"/>
      <w:pgSz w:w="11906" w:h="16838"/>
      <w:pgMar w:top="709" w:right="56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F24" w:rsidRDefault="001D0F24" w:rsidP="001D0F24">
      <w:pPr>
        <w:spacing w:after="0" w:line="240" w:lineRule="auto"/>
      </w:pPr>
      <w:r>
        <w:separator/>
      </w:r>
    </w:p>
  </w:endnote>
  <w:endnote w:type="continuationSeparator" w:id="0">
    <w:p w:rsidR="001D0F24" w:rsidRDefault="001D0F24" w:rsidP="001D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7655534"/>
      <w:docPartObj>
        <w:docPartGallery w:val="Page Numbers (Bottom of Page)"/>
        <w:docPartUnique/>
      </w:docPartObj>
    </w:sdtPr>
    <w:sdtContent>
      <w:p w:rsidR="001D0F24" w:rsidRDefault="001D0F24">
        <w:pPr>
          <w:pStyle w:val="a5"/>
          <w:jc w:val="center"/>
        </w:pPr>
        <w:r w:rsidRPr="001D0F24">
          <w:rPr>
            <w:sz w:val="24"/>
            <w:szCs w:val="24"/>
          </w:rPr>
          <w:fldChar w:fldCharType="begin"/>
        </w:r>
        <w:r w:rsidRPr="001D0F24">
          <w:rPr>
            <w:sz w:val="24"/>
            <w:szCs w:val="24"/>
          </w:rPr>
          <w:instrText>PAGE   \* MERGEFORMAT</w:instrText>
        </w:r>
        <w:r w:rsidRPr="001D0F24">
          <w:rPr>
            <w:sz w:val="24"/>
            <w:szCs w:val="24"/>
          </w:rPr>
          <w:fldChar w:fldCharType="separate"/>
        </w:r>
        <w:r w:rsidR="00CF73C0">
          <w:rPr>
            <w:noProof/>
            <w:sz w:val="24"/>
            <w:szCs w:val="24"/>
          </w:rPr>
          <w:t>1</w:t>
        </w:r>
        <w:r w:rsidRPr="001D0F24">
          <w:rPr>
            <w:sz w:val="24"/>
            <w:szCs w:val="24"/>
          </w:rPr>
          <w:fldChar w:fldCharType="end"/>
        </w:r>
      </w:p>
    </w:sdtContent>
  </w:sdt>
  <w:p w:rsidR="001D0F24" w:rsidRDefault="001D0F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F24" w:rsidRDefault="001D0F24" w:rsidP="001D0F24">
      <w:pPr>
        <w:spacing w:after="0" w:line="240" w:lineRule="auto"/>
      </w:pPr>
      <w:r>
        <w:separator/>
      </w:r>
    </w:p>
  </w:footnote>
  <w:footnote w:type="continuationSeparator" w:id="0">
    <w:p w:rsidR="001D0F24" w:rsidRDefault="001D0F24" w:rsidP="001D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A555B"/>
    <w:multiLevelType w:val="hybridMultilevel"/>
    <w:tmpl w:val="9AE824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D3366B3"/>
    <w:multiLevelType w:val="hybridMultilevel"/>
    <w:tmpl w:val="6A3269A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F24"/>
    <w:rsid w:val="001D0F24"/>
    <w:rsid w:val="005E4DF7"/>
    <w:rsid w:val="00CF73C0"/>
    <w:rsid w:val="00D3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0F2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D0F2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D0F24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F24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0F24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0F24"/>
    <w:rPr>
      <w:rFonts w:eastAsia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1D0F24"/>
  </w:style>
  <w:style w:type="character" w:customStyle="1" w:styleId="apple-converted-space">
    <w:name w:val="apple-converted-space"/>
    <w:basedOn w:val="a0"/>
    <w:rsid w:val="001D0F24"/>
  </w:style>
  <w:style w:type="paragraph" w:styleId="a3">
    <w:name w:val="header"/>
    <w:basedOn w:val="a"/>
    <w:link w:val="a4"/>
    <w:uiPriority w:val="99"/>
    <w:unhideWhenUsed/>
    <w:rsid w:val="001D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0F24"/>
  </w:style>
  <w:style w:type="paragraph" w:styleId="a5">
    <w:name w:val="footer"/>
    <w:basedOn w:val="a"/>
    <w:link w:val="a6"/>
    <w:uiPriority w:val="99"/>
    <w:unhideWhenUsed/>
    <w:rsid w:val="001D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0F24"/>
  </w:style>
  <w:style w:type="paragraph" w:styleId="a7">
    <w:name w:val="List Paragraph"/>
    <w:basedOn w:val="a"/>
    <w:uiPriority w:val="34"/>
    <w:qFormat/>
    <w:rsid w:val="001D0F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0F2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D0F2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D0F24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F24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0F24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0F24"/>
    <w:rPr>
      <w:rFonts w:eastAsia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1D0F24"/>
  </w:style>
  <w:style w:type="character" w:customStyle="1" w:styleId="apple-converted-space">
    <w:name w:val="apple-converted-space"/>
    <w:basedOn w:val="a0"/>
    <w:rsid w:val="001D0F24"/>
  </w:style>
  <w:style w:type="paragraph" w:styleId="a3">
    <w:name w:val="header"/>
    <w:basedOn w:val="a"/>
    <w:link w:val="a4"/>
    <w:uiPriority w:val="99"/>
    <w:unhideWhenUsed/>
    <w:rsid w:val="001D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0F24"/>
  </w:style>
  <w:style w:type="paragraph" w:styleId="a5">
    <w:name w:val="footer"/>
    <w:basedOn w:val="a"/>
    <w:link w:val="a6"/>
    <w:uiPriority w:val="99"/>
    <w:unhideWhenUsed/>
    <w:rsid w:val="001D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0F24"/>
  </w:style>
  <w:style w:type="paragraph" w:styleId="a7">
    <w:name w:val="List Paragraph"/>
    <w:basedOn w:val="a"/>
    <w:uiPriority w:val="34"/>
    <w:qFormat/>
    <w:rsid w:val="001D0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5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Елена Викторовна</cp:lastModifiedBy>
  <cp:revision>1</cp:revision>
  <dcterms:created xsi:type="dcterms:W3CDTF">2011-11-27T13:34:00Z</dcterms:created>
  <dcterms:modified xsi:type="dcterms:W3CDTF">2011-11-27T13:45:00Z</dcterms:modified>
</cp:coreProperties>
</file>