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6D" w:rsidRPr="008B106D" w:rsidRDefault="008B106D" w:rsidP="008B106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B106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Классный час "Широкая Масленица: обычаи и обряды"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8B106D" w:rsidRPr="008B106D" w:rsidRDefault="008B106D" w:rsidP="008B1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Цели: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познакомить учащихся с обычаями и обрядами празднования Масленицы;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воспитывать интерес к традициям и обычаям русского народа.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B106D">
        <w:rPr>
          <w:rFonts w:ascii="Times New Roman" w:eastAsia="Times New Roman" w:hAnsi="Times New Roman" w:cs="Times New Roman"/>
          <w:b/>
          <w:bCs/>
          <w:sz w:val="27"/>
          <w:szCs w:val="27"/>
        </w:rPr>
        <w:t>ХОД МЕРОПРИЯТИЯ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Масленица – один из самых больших и веселых праздников на Руси. Он всегда сопровождался безудержным весельем и обильной едой. Праздник Масленицы связан как с языческими, так и с христианскими традициями.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языческие времена Масленица была связана с проводами зимы и встречей весны (и сейчас второе название Масленицы “Проводы зимы”). Весна воспринималась как начало новой жизни. Тем более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что праздновалась она в день весеннего солнцеворота.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С принятием христианства Масленица стала предварять Великий пост.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Вы все, наверное, слышали поговорку: “Хоть с себя все заложи, а Масленицу проводи?” С чем это было связано?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учащихся).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 действительности дело было в том, что до 14 века Масленица для славян была еще и встречей Нового года (год начинался с марта). А все мы знаем, как Новый год встретишь, так его и проведешь. Никто не хотел весь год жить в скуке и нужде, поэтому и была Масленица разгульной и веселой.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3.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Масленица имеет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очень много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разных названий. Какие из них известны вам?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Масленица, Масленая неделя, Широкая Масленица, Сырная неделя, Сырная масленица, Сырная седмица, Объедала, </w:t>
      </w:r>
      <w:proofErr w:type="spell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Объедуха</w:t>
      </w:r>
      <w:proofErr w:type="spellEnd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Боярыня – Масленица, </w:t>
      </w:r>
      <w:proofErr w:type="spell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Блиноеда</w:t>
      </w:r>
      <w:proofErr w:type="spellEnd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Разорительница, Широкая Масленица, Обжорная, </w:t>
      </w:r>
      <w:proofErr w:type="spell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Разгульная</w:t>
      </w:r>
      <w:proofErr w:type="gram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,Ч</w:t>
      </w:r>
      <w:proofErr w:type="gramEnd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естная,Веселая</w:t>
      </w:r>
      <w:proofErr w:type="spellEnd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Масленица.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4.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Почему именно блины были основным блюдом на Масленицу?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учащихся).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Слайд 5.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Румяные и круглолицые блины были символами солнца, которое вступало в свои владения.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Древние славянские праздники всегда сопровождались разными обрядами. Что было главным для древних славян?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учащихся)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Действительно, самыми главными для них были память о предках, семья и земледелие, поэтому и обряды были поминальными, брачно-семейными и земледельческими.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6.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Какие же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поминальные обряды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существовали.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7.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Накануне Масленицы славяне вспоминали своих умерших родственников и поклонялись душам предков. Первый испеченный блин отдавали нищим или помещали на “духовое окошко” печи, чтобы задобрить духов, приговаривая: “ Честные наши родители! Вот для вашей души блинок!”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Масленичные вечера было запрещено прясть, ткать и шить. Как вы думаете, почему?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учащихся).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Все дело в том, что по древним поверьям, в это время в дом приходили души умерших предков, и их можно было случайно поранить иголкой, ножницами или другими острыми предметами.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Во время Масленицы молодежь часто жгла костры, которые служили приглашением умерших предков к обильному ужину накануне поста.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Теперь мы поговорим о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брачно-семейных обрядах. Слайд 8.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Масленица – это время свадеб. Считалось, что брак, заключенный во время Масленичной недели, будет долгим и счастливым.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– Не вступивших в брак наказывали: на шею холостому парню или незамужней девушке подвешивалось полено, которое символизировало недостающую "половинку". С этой "парой" наказанные должны были ходить целый день до вечера и терпеть бесконечные насмешки.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Женщин, состоящих в браке первый год, запрягали вместо лошадей в сани и заставляли с песнями и прибаутками катать подруг по селу.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-Молодоженам устраивали "смотрины", например, заставляли целоваться у всех на виду.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Одно из важнейших мест занимали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земледельческие обряды.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9.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lastRenderedPageBreak/>
        <w:t>В Масленичную неделю было принято всеобщее катание с гор: считалось, что кто больше раз скатится с горы или кто дальше проедет, у того и лен будет больше, поэтому в народе говорили, что идут кататься "на долгий лен".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Катались и на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лошадях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>, украшенных лентами и колокольчиками. Считалось, что стук копыт “будит” землю. Чем лучше “разбужена” земля, тем богаче урожай.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С земледельческими обрядами было связано и сжигание чучела, которое символизировало прощание с зимой.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Масленица праздновалась семь дней, и каждый из них носил свое название.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10.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Понедельник – Встреча. Слайд 11.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былые времена, взяв со своего двора по пучку сломы, жители села складывали их в одну кучу, из которой потом все вместе делали куклу, наряжали ее "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по-бабски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" и возили в санях по улицам, приветствуя и чествуя Сударыню-масленицу, а потом ставили на самое высокое место.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Иногда вместо чучела масленицы возили в санях нарядную девушку или ярко накрашенную старуху, а в конце праздника вывозили сани за город и вываливали "пассажирку" в сугроб под всеобщий смех, тем самым как бы "хороня Масленицу”. При встрече Масленицы обязательно пели песни.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12.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Входят учащиеся в русских народных костюмах. Один из них “везет” сани с Масленицей (небольшая соломенная кукла, одетая в женскую одежду).</w:t>
      </w:r>
    </w:p>
    <w:p w:rsidR="008B106D" w:rsidRPr="008B106D" w:rsidRDefault="008B106D" w:rsidP="008B106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да Масленица на двор въезжает,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Широкая на двор въезжает!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да Масленица, погости недельку,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Широкая, погости другую!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2. Едет масленица дорогая,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Наша гостьюшка годовая,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Да на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саночках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расписных,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Да на кониках вороных,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Живет масленица семь деньков,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Оставайся семь годков.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С понедельника богатые люди начинали печь блины. Бедные же люди начинали печь только с четверга или пятницы. </w:t>
      </w:r>
    </w:p>
    <w:p w:rsidR="008B106D" w:rsidRPr="008B106D" w:rsidRDefault="008B106D" w:rsidP="008B106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И с икрой, и со сметаной –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Всякие они вкусны!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Ноздреваты и румяны –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Наши солнышки блины!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Вторник – </w:t>
      </w:r>
      <w:proofErr w:type="spellStart"/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Заигрыши</w:t>
      </w:r>
      <w:proofErr w:type="spellEnd"/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. Слайд 13.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С утра молодые люди приглашались кататься с гор, поесть блинов. Звали родных и знакомых: “У нас де горы готовы и блины испечены — просим жаловать”.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Возле ледяных гор развертывалась бойкая торговля горячим сбитнем (горячий напиток из воды, мёда и пряностей), чаем из дымящихся самоваров, сладостями, орехами, пирогами и блинами.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Во время катания с гор молодые люди высматривали невест, а девушки суженых.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Среда – Лакомка. Слайд 14.</w:t>
      </w:r>
    </w:p>
    <w:p w:rsidR="008B106D" w:rsidRPr="008B106D" w:rsidRDefault="008B106D" w:rsidP="008B106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Ой, ты Лакомка-Среда!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Масляна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сковорода!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Как повелось со старины –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Едем к теще на блины!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этот день тещи угощали блинами своих зятьев. Был также очень интересный обычай: теща мазала голову зятя маслом, чтоб был ласковым и к жене “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примаслился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” (т.е. любил жену и не заглядывался на других женщин).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Четверг – Разгул, Перелом, Широкий четверг. Слайд 15.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 четверг заканчивалась “узкая” Масленица и начиналась “широкая”. Именно с этого дня начиналось всеобщее празднование Масленицы.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Все жители сел и деревень устраивали хороводы, балаганы, веселые игры и пирушки. В этот же день проводились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кулачные бои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16.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Иногда для боя полагались специальные меховые рукавицы и толстые шапки, чтобы противники в пылу битвы не покалечили друг друга.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старину было три вида кулачных боев: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бой один на один (или “сам на сам”);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“стенка на стенку” (часто в таком бою бились улица на улицу или деревня на деревню). По старинной примете, чья деревня победит, в той и урожай будет больше;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-“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сцеплялка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– свалка” (каждый выбирал себе противника по силе и не отступал до полной победы, после чего “сцеплялся” в битву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другим).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Один из кулачных боев (один на один) описан в “Песне о купце Калашникове” М.Ю. Лермонтова:</w:t>
      </w:r>
    </w:p>
    <w:p w:rsidR="008B106D" w:rsidRPr="008B106D" w:rsidRDefault="008B106D" w:rsidP="008B106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Как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сходилися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собиралися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Удалые бойцы московские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>а Москву-реку, на кулачный бой,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Разгуляться для праздника, потешиться.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И приехал царь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дружиною,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Со боярами и опричниками,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И велел растянуть цепь серебряную,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Чистым золотом в кольцах спаянную.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Оцепили место в двадцать пять сажень,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Для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охотницкого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бою, одиночного.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И велел тогда царь Иван Васильевич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Клич кликать звонким голосом: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</w:r>
      <w:r w:rsidRPr="008B10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"Ой,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уж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где вы, добрые молодцы?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Вы потешьте царя нашего батюшку!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Выходите-ка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широкий круг;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Кто побьет кого, того царь наградит;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А кто будет побит, тому бог простит!"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(Игра “Петушиные бои”.</w:t>
      </w:r>
      <w:proofErr w:type="gramEnd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 полу чертится круг, в который встают два участника. </w:t>
      </w:r>
      <w:proofErr w:type="gram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Стоя на одной ноге, они пытаются вытолкнуть друг друга из круга).</w:t>
      </w:r>
      <w:proofErr w:type="gramEnd"/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Важным событием четверга было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взятие снежного городка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– символическая битва весны и зимы.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17.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“Игра начинается так: ребята делятся на две партии – на конницу и пехоту. Конница осаждает город, а пехота защищает его.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Устроясь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в боевой порядок, конные по данному знаку пускаются во всю прыть на взятие городка, а пешие, вооруженные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помелами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и метлами, стараются маханием испугать лошадей, чтобы не допустить к городку. Но некоторые из конных, невзирая на сопротивление, прорываются сквозь пехоту и на всем скаку въезжают в ледяные ворота, что и означает – взят городок. Победителя купают в проруби. После чего угощают вином всех ратоборцев, отличившихся в пехоте и коннице. Потом, сломав крепость, возвращаются в деревню с песнями”. [3]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Масленичная неделя почти никогда не обходилась без балаганов, где весь честной народ мог посмотреть представление, и ряженых, чаще всего это были скоморохи и разные животные. Но эта традиция не так уж стара, потому что народные комедии появились в народном быту только в 18 веке.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18.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Пятница – Тещины вечерки. Слайд 19.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Пятница давала шанс тещам отдохнуть от стряпни и отправиться с ответным визитом к зятьям, которые были обязаны оказать им почтение и, конечно, угостить блинами.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Зять должен был лично пригласить тещу с вечера, а утром – еще и прислать за ней специальных посыльных – “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зватых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Суббота – </w:t>
      </w:r>
      <w:proofErr w:type="spellStart"/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Золовкины</w:t>
      </w:r>
      <w:proofErr w:type="spellEnd"/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поседелки</w:t>
      </w:r>
      <w:proofErr w:type="spellEnd"/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. Слайд 20.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 субботу молодые женщины приглашали к себе золовок (золовка – сестра мужа). Гостий нужно было не только накормить от души, но и одарить.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Воскресенье – Прощеное воскресенье.</w:t>
      </w:r>
    </w:p>
    <w:p w:rsidR="008B106D" w:rsidRPr="008B106D" w:rsidRDefault="008B106D" w:rsidP="008B106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масленично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воскресенье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се старался старый Тит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Попросить у всех прощенья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И ответить: “Бог простит!”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21.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Наши предки просили друг у друга прощение и в ответ слышали: “Бог простит”. Эта традиция дошла и до нашего времени. В знак прощения друг другу обид по давней русской традиции нужно было троекратно поцеловаться.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Завершалась Масленичная неделя сжиганием чучела. Этим действием прогоняли тьму, зиму, смерть.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22.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Костер символизировал солнце, которое набирало силу и возрождало природу к жизни.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После сожжения Масленицы оставшийся пепел развеивали по полю, чтобы был хороший урожай.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кострах иногда сжигали остатки блинов, масла, лили туда молоко, а детям говорили, что в костре сгорели все сытные блюда.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Говоря о Масленице, мы не забываем про разные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масленичные забавы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, которые возникли в разное время, но широко распространены в настоящее время. Сложно представить себе празднование Масленицы без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перетягивания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каната, “покорения” масленичного столба и ярмарки.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23.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Славяне всегда широко праздновали Масленицу.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А отмечается ли Масленица в других странах?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24.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Масленица для нас, как карнавал для итальянцев. Тем более что в переводе с итальянского “карнавал” означает “Говядина, прощай!”. А масленица, предшествующая Великому посту, издавна называлась “мясопустом”, поскольку в эту неделю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запрещалось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есть мясо.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В католических странах отмечается такой праздник, но имеет другие названия: Блинный день (Англия), Жирный вторник (США),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Марди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Гра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(Франция)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Белтейн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(Ирландия, Шотландия).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Шотландии на Масленицу пекут постные лепешки. Выпечку блинов шотландцы считают важным ритуалом, в котором должны принять участие все члены семьи (один смазывает маслом сковороду, другой льет на нее тесто, третий переворачивает блин).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Англии на Масленицу проводятся “блинные бега”. В 11.45 раздается звон “блинного колокола”. В бегах участвуют девушки и женщины старше 18 лет. Каждая бежит с горячей сковородкой и блином. Во время бега нужно несколько раз подбросить блин на сковородке и поймать его. Первая женщина, которая передаст блин звонарю, становится победительницей и получает награду – поцелуй звонаря.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Русская Масленица по сути своей является и аналогом Хэллоуина, ведь целью обоих праздников является "задабривание" духов на целый год вперед.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А что вы знаете о блинах?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(Ответы учащихся).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25.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В старину без блинов не обходились ни свадьбы, ни похороны, ни родительские дни. Блины были основным блюдом и в праздничные, и в поминальные дни.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Известный русский писатель А.П. Чехов писал: “Вы знаете, что блины живут уже более тысячи лет... Они появились на белый свет раньше русской истории, пережили её всю от начала до последней странички”.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 древних времен существовало множество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примет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приготовлением блинов.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26.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Если хозяйка одалживала сковородку, то плохой приметой считалось возвращать ее пустой (на ней непременно должен был остаться 1 блин – последний).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Когда готовят тесто, нельзя ни входить, ни глядеть, ни спрашивать... Если же кто-нибудь заглянет и скажет: “Какое хорошее тесто!”, то тогда хоть выливай — не удадутся блины.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Кушая блины, нельзя было пользоваться ножом или вилкой, чтобы не накликать губительные для сельского хозяйства природные явления.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>– Оставшиеся в конце недели блины следовало сжечь в костре, в котором сгорала соломенная Масленица, чтобы не оставлять зла.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Существует </w:t>
      </w:r>
      <w:proofErr w:type="gramStart"/>
      <w:r w:rsidRPr="008B106D">
        <w:rPr>
          <w:rFonts w:ascii="Times New Roman" w:eastAsia="Times New Roman" w:hAnsi="Times New Roman" w:cs="Times New Roman"/>
          <w:sz w:val="24"/>
          <w:szCs w:val="24"/>
        </w:rPr>
        <w:t>очень много</w:t>
      </w:r>
      <w:proofErr w:type="gram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разных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поговорок.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(Учащимся предлагается начало поговорок, задача – вспомнить вторую часть этих поговорок). </w:t>
      </w: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27.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Не житье, а Масленица!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Масленица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объедуха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, деньгам </w:t>
      </w:r>
      <w:proofErr w:type="spellStart"/>
      <w:r w:rsidRPr="008B106D">
        <w:rPr>
          <w:rFonts w:ascii="Times New Roman" w:eastAsia="Times New Roman" w:hAnsi="Times New Roman" w:cs="Times New Roman"/>
          <w:sz w:val="24"/>
          <w:szCs w:val="24"/>
        </w:rPr>
        <w:t>приберуха</w:t>
      </w:r>
      <w:proofErr w:type="spellEnd"/>
      <w:r w:rsidRPr="008B106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 xml:space="preserve">Блин не сноп – на вилы не наколешь. 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Блин не клин, брюха не расколет.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Хоть с себя все заложи, а Масленицу проводи.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Как на масляной неделе в потолок блины летели.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На горах покататься, в блинах поваляться.</w:t>
      </w:r>
      <w:r w:rsidRPr="008B106D">
        <w:rPr>
          <w:rFonts w:ascii="Times New Roman" w:eastAsia="Times New Roman" w:hAnsi="Times New Roman" w:cs="Times New Roman"/>
          <w:sz w:val="24"/>
          <w:szCs w:val="24"/>
        </w:rPr>
        <w:br/>
        <w:t>Не все коту Масленица, будет и Великий пост.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sz w:val="24"/>
          <w:szCs w:val="24"/>
        </w:rPr>
        <w:t xml:space="preserve">На этом наша беседа завершена, и я приглашаю всех на чаепитие. </w:t>
      </w:r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(Чаепитие с блинами (дети готовили дома).</w:t>
      </w:r>
      <w:proofErr w:type="gramEnd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B106D">
        <w:rPr>
          <w:rFonts w:ascii="Times New Roman" w:eastAsia="Times New Roman" w:hAnsi="Times New Roman" w:cs="Times New Roman"/>
          <w:i/>
          <w:iCs/>
          <w:sz w:val="24"/>
          <w:szCs w:val="24"/>
        </w:rPr>
        <w:t>Проводится конкурс на самые вкусные блины).</w:t>
      </w:r>
      <w:proofErr w:type="gramEnd"/>
    </w:p>
    <w:p w:rsidR="008B106D" w:rsidRPr="008B106D" w:rsidRDefault="008B106D" w:rsidP="008B1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(Компьютерная презентация представлена в </w:t>
      </w:r>
      <w:hyperlink r:id="rId4" w:history="1">
        <w:r w:rsidRPr="008B106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Приложении 1</w:t>
        </w:r>
      </w:hyperlink>
      <w:r w:rsidRPr="008B106D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000000" w:rsidRDefault="00C3214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106D"/>
    <w:rsid w:val="008B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1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8B10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06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8B106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8B1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B106D"/>
    <w:rPr>
      <w:color w:val="0000FF"/>
      <w:u w:val="single"/>
    </w:rPr>
  </w:style>
  <w:style w:type="character" w:styleId="a5">
    <w:name w:val="Emphasis"/>
    <w:basedOn w:val="a0"/>
    <w:uiPriority w:val="20"/>
    <w:qFormat/>
    <w:rsid w:val="008B106D"/>
    <w:rPr>
      <w:i/>
      <w:iCs/>
    </w:rPr>
  </w:style>
  <w:style w:type="character" w:styleId="a6">
    <w:name w:val="Strong"/>
    <w:basedOn w:val="a0"/>
    <w:uiPriority w:val="22"/>
    <w:qFormat/>
    <w:rsid w:val="008B10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71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6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8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579018/pril1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2013-03-06T10:14:00Z</cp:lastPrinted>
  <dcterms:created xsi:type="dcterms:W3CDTF">2013-03-06T09:50:00Z</dcterms:created>
  <dcterms:modified xsi:type="dcterms:W3CDTF">2013-03-06T10:21:00Z</dcterms:modified>
</cp:coreProperties>
</file>