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19" w:rsidRDefault="00C11E05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05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-4.15pt;margin-top:-26.8pt;width:727.9pt;height:401.2pt;z-index:251660288" fillcolor="#60c" strokecolor="#280064">
            <v:fill color2="#c0c" focus="100%" type="gradient"/>
            <v:shadow on="t" color="#b2a1c7 [1943]" opacity=".5" offset="-16pt,-10pt" offset2="-20pt,-8pt"/>
            <v:textpath style="font-family:&quot;Impact&quot;;v-text-kern:t" trim="t" fitpath="t" string="Игры &#10;на  подражание &#10;и  взаимодействие&#10;для  детей   2-3 лет"/>
          </v:shape>
        </w:pict>
      </w:r>
      <w:r w:rsidR="007D1F5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-370205</wp:posOffset>
            </wp:positionV>
            <wp:extent cx="10589260" cy="7503795"/>
            <wp:effectExtent l="19050" t="0" r="2540" b="0"/>
            <wp:wrapNone/>
            <wp:docPr id="3" name="Рисунок 2" descr="C:\Users\1\Desktop\Презентации СКАЧ\27\templat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езентации СКАЧ\27\template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260" cy="75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51" w:rsidRDefault="007D1F51" w:rsidP="007D1F5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1F51" w:rsidRDefault="007D1F51" w:rsidP="007D1F5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D191A" w:rsidRPr="002A4F31" w:rsidRDefault="000D191A" w:rsidP="000D191A">
      <w:pPr>
        <w:spacing w:after="0" w:line="240" w:lineRule="auto"/>
        <w:ind w:left="10620" w:right="-59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</w:t>
      </w:r>
      <w:hyperlink r:id="rId5" w:history="1">
        <w:r w:rsidRPr="002A4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Лариса Хафизова</w:t>
        </w:r>
      </w:hyperlink>
    </w:p>
    <w:p w:rsidR="007D1F51" w:rsidRDefault="007D1F51" w:rsidP="007D1F5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1F51" w:rsidRDefault="007D1F51" w:rsidP="007D1F5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-374015</wp:posOffset>
            </wp:positionV>
            <wp:extent cx="10588625" cy="7503795"/>
            <wp:effectExtent l="19050" t="0" r="3175" b="0"/>
            <wp:wrapNone/>
            <wp:docPr id="5" name="Рисунок 5" descr="C:\Users\1\Desktop\Презентации СКАЧ\27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7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625" cy="75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F51" w:rsidRDefault="007D1F51" w:rsidP="007D1F51">
      <w:pPr>
        <w:spacing w:after="0" w:line="240" w:lineRule="auto"/>
        <w:ind w:left="1843" w:firstLine="992"/>
        <w:jc w:val="both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Подражание имеет большое значение в развитии личности ребенка. Через подражание и взаимодействие он открывает для себя окружающий мир. Малыш не просто копирует чужое поведение, но и учится воспринимать себя в этом мире.</w:t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  <w:t>Игры на подражание – важная часть общения и начало взаимодействия между взрослыми и детьми. При проведении игры включите свои актерские способности, старайтесь выразительно проговаривать стихи с соответствующими интонациями и мимикой.</w:t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Данные и</w:t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гры</w:t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</w:t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подходят и малышам</w:t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2-3 лет</w:t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и деткам </w:t>
      </w:r>
      <w:proofErr w:type="gramStart"/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более старшего</w:t>
      </w:r>
      <w:proofErr w:type="gramEnd"/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возраста, например, с их помощью можно устраивать веселые физкультминутки.</w:t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На начальном этапе помогайте малышу выполнять движения в соответствии со стихотворным текстом.</w:t>
      </w:r>
    </w:p>
    <w:p w:rsidR="007D1F51" w:rsidRDefault="007D1F51" w:rsidP="007D1F51">
      <w:pPr>
        <w:spacing w:after="0" w:line="240" w:lineRule="auto"/>
        <w:ind w:left="1843" w:firstLine="992"/>
        <w:jc w:val="both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7D1F51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</w:t>
      </w:r>
    </w:p>
    <w:p w:rsidR="00345F19" w:rsidRPr="007D1F51" w:rsidRDefault="00345F19" w:rsidP="007D1F51">
      <w:pPr>
        <w:spacing w:after="0" w:line="240" w:lineRule="auto"/>
        <w:ind w:left="1843" w:firstLine="992"/>
        <w:jc w:val="both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51" w:rsidRDefault="007D1F51" w:rsidP="007D1F51">
      <w:pPr>
        <w:spacing w:after="0" w:line="240" w:lineRule="auto"/>
        <w:ind w:left="1985" w:right="-598"/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660033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-657497</wp:posOffset>
            </wp:positionH>
            <wp:positionV relativeFrom="paragraph">
              <wp:posOffset>-373826</wp:posOffset>
            </wp:positionV>
            <wp:extent cx="10585813" cy="7503886"/>
            <wp:effectExtent l="19050" t="0" r="5987" b="0"/>
            <wp:wrapNone/>
            <wp:docPr id="4" name="Рисунок 5" descr="C:\Users\1\Desktop\Презентации СКАЧ\27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7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813" cy="750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F51" w:rsidRPr="002B35C0" w:rsidRDefault="002B35C0" w:rsidP="007D1F51">
      <w:pPr>
        <w:spacing w:after="0" w:line="240" w:lineRule="auto"/>
        <w:ind w:left="1985" w:right="-598"/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 xml:space="preserve">                                  </w:t>
      </w:r>
      <w:r w:rsidR="007D1F51" w:rsidRPr="002B35C0"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 xml:space="preserve">► </w:t>
      </w:r>
      <w:r w:rsidR="007D1F51" w:rsidRPr="002B35C0">
        <w:rPr>
          <w:rFonts w:ascii="Times New Roman" w:eastAsia="Times New Roman" w:hAnsi="Times New Roman" w:cs="Times New Roman"/>
          <w:b/>
          <w:i/>
          <w:color w:val="660033"/>
          <w:sz w:val="44"/>
          <w:szCs w:val="44"/>
          <w:lang w:eastAsia="ru-RU"/>
        </w:rPr>
        <w:t>Солнышко</w:t>
      </w:r>
      <w:r w:rsidR="007D1F51" w:rsidRPr="002B35C0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br/>
      </w:r>
      <w:r w:rsidR="007D1F51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И.П. – сидя на корточках</w:t>
      </w:r>
      <w:r w:rsidR="007D1F51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  <w:r w:rsidR="007D1F51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="007D1F51"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Утром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солнышко встает: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Выше-выше-выше</w:t>
      </w:r>
      <w:r w:rsidR="007D1F51"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="007D1F51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(медленно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подниматься</w:t>
      </w:r>
      <w:r w:rsidR="007D1F51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, вытянув руки высо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ко вверх)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Вечером, как устает,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Ниже-ниже-ниже</w:t>
      </w:r>
      <w:r w:rsidR="007D1F51"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="007D1F51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(снова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сесть</w:t>
      </w:r>
      <w:r w:rsidR="007D1F51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на корточки, опуская руки)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="007D1F51"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  <w:r w:rsidR="007D1F51"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 xml:space="preserve">                         </w:t>
      </w:r>
      <w:r w:rsidR="007D1F51" w:rsidRPr="002B35C0"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>►</w:t>
      </w:r>
      <w:r w:rsidR="007D1F51" w:rsidRPr="002B35C0">
        <w:rPr>
          <w:rFonts w:ascii="Times New Roman" w:eastAsia="Times New Roman" w:hAnsi="Times New Roman" w:cs="Times New Roman"/>
          <w:b/>
          <w:i/>
          <w:color w:val="660033"/>
          <w:sz w:val="44"/>
          <w:szCs w:val="44"/>
          <w:lang w:eastAsia="ru-RU"/>
        </w:rPr>
        <w:t>Птички – лисички</w:t>
      </w:r>
    </w:p>
    <w:p w:rsidR="002B35C0" w:rsidRDefault="007D1F51" w:rsidP="007D1F51">
      <w:pPr>
        <w:spacing w:after="0" w:line="240" w:lineRule="auto"/>
        <w:ind w:left="1985" w:right="-598"/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</w:pP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На дереве – птички,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 w:rsidR="002B35C0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поднять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ру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ки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вверх)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Под деревом – лисички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 w:rsidR="002B35C0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присесть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на корточки)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На дереве – листочки,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 w:rsidR="002B35C0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поднять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рук</w:t>
      </w:r>
      <w:r w:rsidR="002B35C0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и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вверх)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Под деревом – грибочки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(прис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есть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на корточки)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  <w:r w:rsidR="002B35C0"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 xml:space="preserve">                                </w:t>
      </w:r>
      <w:r w:rsidRPr="002B35C0"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>►</w:t>
      </w:r>
      <w:r w:rsidRPr="002B35C0">
        <w:rPr>
          <w:rFonts w:ascii="Times New Roman" w:eastAsia="Times New Roman" w:hAnsi="Times New Roman" w:cs="Times New Roman"/>
          <w:b/>
          <w:i/>
          <w:color w:val="660033"/>
          <w:sz w:val="44"/>
          <w:szCs w:val="44"/>
          <w:lang w:eastAsia="ru-RU"/>
        </w:rPr>
        <w:t>Вверх - вниз</w:t>
      </w:r>
    </w:p>
    <w:p w:rsidR="000D191A" w:rsidRDefault="007D1F51" w:rsidP="007D1F51">
      <w:pPr>
        <w:spacing w:after="0" w:line="240" w:lineRule="auto"/>
        <w:ind w:left="1985" w:right="-598"/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</w:pP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Вверх – до неба,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(руки вверх, потянуться, встать на носочки)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Вниз – до травки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(прис</w:t>
      </w:r>
      <w:r w:rsidR="002B35C0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есть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Вверх – до неба,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Вниз – до травки.</w:t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А теперь покружились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покружиться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Pr="002B35C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И вниз повалились 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("</w:t>
      </w:r>
      <w:r w:rsidR="002B35C0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вали</w:t>
      </w:r>
      <w:r w:rsidR="002B35C0"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ся" на пол</w:t>
      </w:r>
      <w:r w:rsid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.</w:t>
      </w:r>
      <w:r w:rsidRPr="002B35C0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</w:p>
    <w:p w:rsidR="00345F19" w:rsidRPr="007D1F51" w:rsidRDefault="00345F19" w:rsidP="007D1F51">
      <w:pPr>
        <w:spacing w:after="0" w:line="240" w:lineRule="auto"/>
        <w:ind w:left="1985" w:right="-598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19" w:rsidRDefault="00345F19" w:rsidP="002A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60033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-316865</wp:posOffset>
            </wp:positionV>
            <wp:extent cx="10582910" cy="7503795"/>
            <wp:effectExtent l="19050" t="0" r="8890" b="0"/>
            <wp:wrapNone/>
            <wp:docPr id="2" name="Рисунок 5" descr="C:\Users\1\Desktop\Презентации СКАЧ\27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7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910" cy="75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</w:t>
      </w:r>
    </w:p>
    <w:p w:rsidR="000D191A" w:rsidRP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    </w:t>
      </w:r>
      <w:r w:rsidR="00124F76"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►Водитель</w:t>
      </w:r>
      <w:r w:rsidR="00124F76" w:rsidRPr="000D191A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(Рассказыва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я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стихотворение, дополнять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его соответствующими действиями, ребенок пусть повторяет за вами).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Постучал в кабину еж: 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(постуч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ать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кулаком по столу)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«Эй, водитель, как живешь?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Хочешь яблок и конфет?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Хочешь бублик на обед?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Что ж ты фыркаешь, сопишь, 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(пофырка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, посоп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еть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На меня ты не глядишь?" 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(колечки из указательных и больших пальцев </w:t>
      </w:r>
      <w:proofErr w:type="spellStart"/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подн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ести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м</w:t>
      </w:r>
      <w:proofErr w:type="spellEnd"/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к глазам)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И сказал водитель строго: 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(сдела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серьёзное лицо)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«Я смотрю лишь на дорогу.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Видишь, я веду трамвай 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(подн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ять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палец вверх)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="00124F76"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Ты меня не отвлекай!" 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(погрозит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ь</w:t>
      </w:r>
      <w:r w:rsidR="00124F76"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пальцем)</w:t>
      </w:r>
    </w:p>
    <w:p w:rsidR="000D191A" w:rsidRP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     </w:t>
      </w: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►Воробей</w:t>
      </w:r>
      <w:r w:rsidRPr="000D191A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Андрей-воробей,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на болоте сидел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(раскачива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ться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из стороны в сторону)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И лягушек много съел: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"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Ам-ам-ам-ам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"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proofErr w:type="gramEnd"/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наклон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иться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, широко откры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рот и произн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ести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"</w:t>
      </w:r>
      <w:proofErr w:type="spellStart"/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ам</w:t>
      </w:r>
      <w:proofErr w:type="spellEnd"/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"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</w:p>
    <w:p w:rsidR="000D191A" w:rsidRP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</w:pP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И живот не заболел!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погладить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ладошкой свой животик)</w:t>
      </w:r>
    </w:p>
    <w:p w:rsidR="000D191A" w:rsidRP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P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60033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-316865</wp:posOffset>
            </wp:positionV>
            <wp:extent cx="10575925" cy="7503795"/>
            <wp:effectExtent l="19050" t="0" r="0" b="0"/>
            <wp:wrapNone/>
            <wp:docPr id="10" name="Рисунок 5" descr="C:\Users\1\Desktop\Презентации СКАЧ\27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7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925" cy="75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</w:t>
      </w: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►Гимнастика для ручек и ножек</w:t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br/>
      </w:r>
      <w:r w:rsidRPr="000D191A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Хлоп! Раз, еще раз,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Мы похлопаем сейчас.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А потом скорей-скорей</w:t>
      </w:r>
      <w:proofErr w:type="gramStart"/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Х</w:t>
      </w:r>
      <w:proofErr w:type="gramEnd"/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лопай-хлопай веселей!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Пальчик о пальчик - тук да тук,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Хлопай, хлопай, хлопай!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Пальчик о пальчик - тук да тук,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Топай, топай, топай! </w:t>
      </w:r>
    </w:p>
    <w:p w:rsidR="000D191A" w:rsidRP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0D191A" w:rsidRPr="000D191A" w:rsidRDefault="000D191A" w:rsidP="000D191A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0D191A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       </w:t>
      </w: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►Обезьянки</w:t>
      </w:r>
      <w:proofErr w:type="gramStart"/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br/>
      </w:r>
      <w:r w:rsidRPr="000D191A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</w:t>
      </w:r>
      <w:proofErr w:type="gramEnd"/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ано утром на полянке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(хлопа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 ладоши)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Так резвятся обезьянки: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Правой ножкой - топ, топ!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Левой ножкой - топ, топ!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Руки вверх, вверх, вверх!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Кто поднимет выше всех?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(вст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ать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на носочки и 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потянуться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вверх)</w:t>
      </w:r>
    </w:p>
    <w:p w:rsidR="000D191A" w:rsidRP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6600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60033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-313055</wp:posOffset>
            </wp:positionV>
            <wp:extent cx="10575925" cy="7503795"/>
            <wp:effectExtent l="19050" t="0" r="0" b="0"/>
            <wp:wrapNone/>
            <wp:docPr id="11" name="Рисунок 5" descr="C:\Users\1\Desktop\Презентации СКАЧ\27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7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925" cy="75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         </w:t>
      </w: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►Мишка</w:t>
      </w:r>
    </w:p>
    <w:p w:rsidR="000D191A" w:rsidRPr="000D191A" w:rsidRDefault="000D191A" w:rsidP="000D191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br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Мишка, мишк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а косолапый,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Мишка по лесу идет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ходьба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вперевалку)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Мишка хочет сладких ягод,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(глади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себя по животу, облизываемся)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Да никак их не найдет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(огля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нуться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по сторонам, пожима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я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плечами)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Вдруг увидел много ягод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И тихонько зарычал</w:t>
      </w:r>
      <w:proofErr w:type="gramStart"/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  <w:proofErr w:type="gramEnd"/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делать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вид, будто едим ягоды)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Подошли к мишутке детки,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(ходьба на месте)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Мишка ягодки им дал.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(протя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нуть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вперед руки вверх ладошками) 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</w:p>
    <w:p w:rsidR="000D191A" w:rsidRDefault="000D191A" w:rsidP="000D191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color w:val="6600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    </w:t>
      </w: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►Две птички</w:t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ab/>
      </w:r>
    </w:p>
    <w:p w:rsidR="000D191A" w:rsidRPr="000D191A" w:rsidRDefault="000D191A" w:rsidP="000D191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191A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br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Жили 2 птички - сестрички-синички</w:t>
      </w:r>
      <w:proofErr w:type="gramStart"/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  <w:proofErr w:type="gramEnd"/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proofErr w:type="gramStart"/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</w:t>
      </w:r>
      <w:proofErr w:type="gramEnd"/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оказ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ать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две руки)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Сидели тесно,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и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м было тепло.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(сжать ручки в кулачки, выставив 2 больших пальца)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Вот, одна из них взлетела,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олетела и запела. (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поднять правую руку вверх и пошевелить пальцами)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Вот, вторая полетела,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</w:t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оже песенку запела.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(поднять левую руку вверх и пошевелить пальцами)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Солнышко их обогрело.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Вот, как стало весело! </w:t>
      </w:r>
      <w:r w:rsidRPr="000D191A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(поводить руками из стороны в сторону)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0D191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</w:p>
    <w:p w:rsidR="000D191A" w:rsidRPr="000D191A" w:rsidRDefault="000D191A" w:rsidP="000D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91A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-672011</wp:posOffset>
            </wp:positionH>
            <wp:positionV relativeFrom="paragraph">
              <wp:posOffset>-316502</wp:posOffset>
            </wp:positionV>
            <wp:extent cx="10584542" cy="7503886"/>
            <wp:effectExtent l="19050" t="0" r="6622" b="0"/>
            <wp:wrapNone/>
            <wp:docPr id="13" name="Рисунок 5" descr="C:\Users\1\Desktop\Презентации СКАЧ\27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7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178" cy="75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 </w:t>
      </w: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►Птички </w:t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–</w:t>
      </w: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невелички</w:t>
      </w:r>
      <w:proofErr w:type="gramStart"/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br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О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й, летали птички,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тички-невелички.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Все летали, все летали,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рыльями махали.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Все летали, все летали,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Крыльями махали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(ходи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ть по комнате, взмахивая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руками).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На дорожку сели,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з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ернышки поели.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«</w:t>
      </w:r>
      <w:proofErr w:type="spell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Клю-клю-клю</w:t>
      </w:r>
      <w:proofErr w:type="spell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, </w:t>
      </w:r>
      <w:proofErr w:type="spell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клю-клю-клю</w:t>
      </w:r>
      <w:proofErr w:type="spell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Как я зернышки люблю!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  <w:proofErr w:type="spell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Клю-клю-клю</w:t>
      </w:r>
      <w:proofErr w:type="spell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, </w:t>
      </w:r>
      <w:proofErr w:type="spell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клю-клю-клю</w:t>
      </w:r>
      <w:proofErr w:type="spell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Как я зернышки люблю!"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(присе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сть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и «кл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евать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зернышки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                                        </w:t>
      </w: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►Туки-туки</w:t>
      </w: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br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"</w:t>
      </w:r>
      <w:proofErr w:type="gram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Туки–так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, </w:t>
      </w:r>
      <w:proofErr w:type="spell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туки-так</w:t>
      </w:r>
      <w:proofErr w:type="spell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!" -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(руки согнуты, кулаки сжаты, движениями изобра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зить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паровоз)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Так колеса стучат.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"</w:t>
      </w:r>
      <w:proofErr w:type="gram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Токи–ток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, токи-ток!" -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постучать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одним кулаком об другой)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Так стучит молоток. "</w:t>
      </w:r>
      <w:proofErr w:type="gram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Туки–ток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, </w:t>
      </w:r>
      <w:proofErr w:type="spell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туки-ток</w:t>
      </w:r>
      <w:proofErr w:type="spell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!" -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(топа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по полу)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Так стучит каблучок.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1A" w:rsidRDefault="000D191A" w:rsidP="00124F7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BC" w:rsidRDefault="003542BC" w:rsidP="003542BC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60033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-316230</wp:posOffset>
            </wp:positionV>
            <wp:extent cx="10583545" cy="7503795"/>
            <wp:effectExtent l="19050" t="0" r="8255" b="0"/>
            <wp:wrapNone/>
            <wp:docPr id="15" name="Рисунок 5" descr="C:\Users\1\Desktop\Презентации СКАЧ\27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7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545" cy="75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►Медвежата </w:t>
      </w:r>
      <w:proofErr w:type="gramStart"/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>в</w:t>
      </w:r>
      <w:proofErr w:type="gramEnd"/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t xml:space="preserve"> чаще жили</w:t>
      </w:r>
    </w:p>
    <w:p w:rsidR="003542BC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3542BC">
        <w:rPr>
          <w:rFonts w:ascii="Times New Roman" w:eastAsia="Times New Roman" w:hAnsi="Times New Roman" w:cs="Times New Roman"/>
          <w:b/>
          <w:color w:val="660033"/>
          <w:sz w:val="44"/>
          <w:szCs w:val="44"/>
          <w:lang w:eastAsia="ru-RU"/>
        </w:rPr>
        <w:br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Медвежата </w:t>
      </w:r>
      <w:proofErr w:type="gram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чаще жили, </w:t>
      </w:r>
    </w:p>
    <w:p w:rsidR="003542BC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Головой своей крутили 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(крути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головой во все стороны)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  <w:t xml:space="preserve">                                                                                                     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Вот так, вот так,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</w:p>
    <w:p w:rsidR="003542BC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Головой своей крутили</w:t>
      </w:r>
      <w:proofErr w:type="gram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proofErr w:type="gramStart"/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р</w:t>
      </w:r>
      <w:proofErr w:type="gramEnd"/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уки - на поясе, поворачива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голову вправо-влево)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br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Медвежата мед искали, </w:t>
      </w:r>
    </w:p>
    <w:p w:rsidR="003542BC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Дружно дерево качали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(дела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ть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вид, будто раскачиваем дерево)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Вот так, вот так, </w:t>
      </w:r>
    </w:p>
    <w:p w:rsidR="003542BC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ружно дерево качали</w:t>
      </w:r>
      <w:proofErr w:type="gram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proofErr w:type="gramStart"/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н</w:t>
      </w:r>
      <w:proofErr w:type="gramEnd"/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оги - на ширине плеч, руки - вверх, наклоны туловища вправо-влево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)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Вперевалочку ходили,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(ход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ьба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вразвалку)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И из реч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ки воду пили.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Вот так, вот так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, </w:t>
      </w:r>
    </w:p>
    <w:p w:rsidR="003542BC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И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из речки воду пили</w:t>
      </w:r>
      <w:proofErr w:type="gramStart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  <w:proofErr w:type="gramEnd"/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</w:t>
      </w:r>
      <w:proofErr w:type="gramStart"/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х</w:t>
      </w:r>
      <w:proofErr w:type="gramEnd"/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од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ьба по-медвежьи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выполняя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наклоны вперед) </w:t>
      </w:r>
      <w:r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А потом они плясали, </w:t>
      </w:r>
      <w:r w:rsidRPr="003542BC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(свободный танец)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>Выше лапы поднимали!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  <w:t xml:space="preserve">Вот так, вот так, </w:t>
      </w:r>
    </w:p>
    <w:p w:rsidR="003542BC" w:rsidRPr="003542BC" w:rsidRDefault="003542BC" w:rsidP="003542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</w:t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ыше лапы поднимали!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ab/>
      </w:r>
      <w:r w:rsidRPr="003542B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</w:p>
    <w:p w:rsidR="003542BC" w:rsidRDefault="003542BC" w:rsidP="003542BC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542BC" w:rsidRDefault="003542BC" w:rsidP="003542BC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DF5CB0" w:rsidRDefault="00DF5CB0"/>
    <w:sectPr w:rsidR="00DF5CB0" w:rsidSect="007D1F5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F31"/>
    <w:rsid w:val="000D191A"/>
    <w:rsid w:val="00124F76"/>
    <w:rsid w:val="002A4F31"/>
    <w:rsid w:val="002B35C0"/>
    <w:rsid w:val="002E057B"/>
    <w:rsid w:val="00345F19"/>
    <w:rsid w:val="003542BC"/>
    <w:rsid w:val="00587FC5"/>
    <w:rsid w:val="007D1F51"/>
    <w:rsid w:val="00C11E05"/>
    <w:rsid w:val="00C540B6"/>
    <w:rsid w:val="00D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280064"/>
      <o:colormenu v:ext="edit" strokecolor="#280064" shadow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F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k.com/id78350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2013-02-20T16:33:00Z</dcterms:created>
  <dcterms:modified xsi:type="dcterms:W3CDTF">2013-03-03T15:44:00Z</dcterms:modified>
</cp:coreProperties>
</file>