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BC" w:rsidRDefault="00EE64BC" w:rsidP="00EE64BC">
      <w:pPr>
        <w:jc w:val="center"/>
        <w:rPr>
          <w:b/>
        </w:rPr>
      </w:pPr>
      <w:r>
        <w:rPr>
          <w:b/>
        </w:rPr>
        <w:t>Конспект мероприятия для детей и родителей</w:t>
      </w:r>
    </w:p>
    <w:p w:rsidR="00EE64BC" w:rsidRDefault="00EE64BC" w:rsidP="00EE64BC">
      <w:pPr>
        <w:jc w:val="center"/>
        <w:rPr>
          <w:b/>
        </w:rPr>
      </w:pPr>
      <w:r>
        <w:rPr>
          <w:b/>
        </w:rPr>
        <w:t>« ВЕЧЕР НАЦИОНАЛЬНОЙ КУХНИ».</w:t>
      </w:r>
    </w:p>
    <w:p w:rsidR="00EE64BC" w:rsidRDefault="00EE64BC" w:rsidP="00EE64BC">
      <w:pPr>
        <w:jc w:val="center"/>
        <w:rPr>
          <w:b/>
        </w:rPr>
      </w:pPr>
      <w:r>
        <w:rPr>
          <w:b/>
        </w:rPr>
        <w:t>( для детей 5-6 лет)</w:t>
      </w:r>
    </w:p>
    <w:p w:rsidR="00EE64BC" w:rsidRDefault="00EE64BC" w:rsidP="00EE64BC">
      <w:pPr>
        <w:jc w:val="both"/>
        <w:rPr>
          <w:b/>
        </w:rPr>
      </w:pPr>
      <w:r>
        <w:rPr>
          <w:b/>
        </w:rPr>
        <w:t>Цель:</w:t>
      </w:r>
    </w:p>
    <w:p w:rsidR="00EE64BC" w:rsidRDefault="00EE64BC" w:rsidP="00EE64BC">
      <w:pPr>
        <w:numPr>
          <w:ilvl w:val="0"/>
          <w:numId w:val="1"/>
        </w:numPr>
        <w:jc w:val="both"/>
        <w:rPr>
          <w:b/>
        </w:rPr>
      </w:pPr>
      <w:r>
        <w:t xml:space="preserve">Познакомить с традиционными блюдами народов </w:t>
      </w:r>
      <w:proofErr w:type="spellStart"/>
      <w:proofErr w:type="gramStart"/>
      <w:r>
        <w:t>северо</w:t>
      </w:r>
      <w:proofErr w:type="spellEnd"/>
      <w:r>
        <w:t xml:space="preserve"> – запада</w:t>
      </w:r>
      <w:proofErr w:type="gramEnd"/>
      <w:r>
        <w:t xml:space="preserve"> Башкирии. Ознакомить с последовательностью их приготовления. Основные блюда: </w:t>
      </w:r>
      <w:proofErr w:type="spellStart"/>
      <w:r>
        <w:t>перемеч</w:t>
      </w:r>
      <w:proofErr w:type="spellEnd"/>
      <w:r>
        <w:t xml:space="preserve"> (шаньги), </w:t>
      </w:r>
      <w:proofErr w:type="spellStart"/>
      <w:r>
        <w:t>мелна</w:t>
      </w:r>
      <w:proofErr w:type="spellEnd"/>
      <w:r>
        <w:t xml:space="preserve"> (блины) </w:t>
      </w:r>
      <w:proofErr w:type="spellStart"/>
      <w:r>
        <w:t>чак</w:t>
      </w:r>
      <w:proofErr w:type="spellEnd"/>
      <w:r>
        <w:t xml:space="preserve"> – </w:t>
      </w:r>
      <w:proofErr w:type="spellStart"/>
      <w:r>
        <w:t>чак</w:t>
      </w:r>
      <w:proofErr w:type="spellEnd"/>
      <w:r>
        <w:t xml:space="preserve">, </w:t>
      </w:r>
      <w:proofErr w:type="spellStart"/>
      <w:r>
        <w:t>кыстыбый</w:t>
      </w:r>
      <w:proofErr w:type="spellEnd"/>
      <w:r>
        <w:t xml:space="preserve"> (из картошки и пшенной крупы). Напитки </w:t>
      </w:r>
      <w:proofErr w:type="spellStart"/>
      <w:r>
        <w:t>пура</w:t>
      </w:r>
      <w:proofErr w:type="spellEnd"/>
      <w:r>
        <w:t xml:space="preserve"> (квас).</w:t>
      </w:r>
    </w:p>
    <w:p w:rsidR="00EE64BC" w:rsidRDefault="00EE64BC" w:rsidP="00EE64BC">
      <w:pPr>
        <w:numPr>
          <w:ilvl w:val="0"/>
          <w:numId w:val="1"/>
        </w:numPr>
        <w:jc w:val="both"/>
      </w:pPr>
      <w:r>
        <w:t>Воспитывать любовь и уважение к национальным блюдам народов.</w:t>
      </w:r>
    </w:p>
    <w:p w:rsidR="00EE64BC" w:rsidRDefault="00EE64BC" w:rsidP="00EE64BC">
      <w:pPr>
        <w:numPr>
          <w:ilvl w:val="0"/>
          <w:numId w:val="1"/>
        </w:numPr>
        <w:jc w:val="both"/>
      </w:pPr>
      <w:r>
        <w:t>Продолжать учить детей культуре поведения.</w:t>
      </w:r>
    </w:p>
    <w:p w:rsidR="00EE64BC" w:rsidRDefault="00EE64BC" w:rsidP="00EE64BC">
      <w:pPr>
        <w:numPr>
          <w:ilvl w:val="0"/>
          <w:numId w:val="1"/>
        </w:numPr>
        <w:jc w:val="both"/>
        <w:rPr>
          <w:b/>
        </w:rPr>
      </w:pPr>
      <w:r>
        <w:t>Воспитывать любовь и уважение к старшим, их труду.</w:t>
      </w:r>
    </w:p>
    <w:p w:rsidR="00EE64BC" w:rsidRDefault="00EE64BC" w:rsidP="00EE64BC">
      <w:pPr>
        <w:numPr>
          <w:ilvl w:val="0"/>
          <w:numId w:val="1"/>
        </w:numPr>
        <w:jc w:val="both"/>
        <w:rPr>
          <w:b/>
        </w:rPr>
      </w:pPr>
      <w:r>
        <w:t>Формировать межнациональное согласие и толерантность.</w:t>
      </w:r>
    </w:p>
    <w:p w:rsidR="00EE64BC" w:rsidRDefault="00EE64BC" w:rsidP="00EE64BC">
      <w:pPr>
        <w:jc w:val="both"/>
      </w:pPr>
      <w:r>
        <w:rPr>
          <w:b/>
        </w:rPr>
        <w:t>Словарная работа</w:t>
      </w:r>
      <w:r>
        <w:t xml:space="preserve">: </w:t>
      </w:r>
      <w:proofErr w:type="spellStart"/>
      <w:r>
        <w:t>перемеч</w:t>
      </w:r>
      <w:proofErr w:type="spellEnd"/>
      <w:r>
        <w:t xml:space="preserve">, </w:t>
      </w:r>
      <w:proofErr w:type="spellStart"/>
      <w:r>
        <w:t>мелна</w:t>
      </w:r>
      <w:proofErr w:type="spellEnd"/>
      <w:r>
        <w:t xml:space="preserve">, </w:t>
      </w:r>
      <w:proofErr w:type="spellStart"/>
      <w:r>
        <w:t>кыстыбый</w:t>
      </w:r>
      <w:proofErr w:type="spellEnd"/>
      <w:r>
        <w:t xml:space="preserve">, </w:t>
      </w:r>
      <w:proofErr w:type="spellStart"/>
      <w:r>
        <w:t>пура</w:t>
      </w:r>
      <w:proofErr w:type="spellEnd"/>
      <w:r>
        <w:t>, кувшин, пиала.</w:t>
      </w:r>
    </w:p>
    <w:p w:rsidR="00EE64BC" w:rsidRDefault="00EE64BC" w:rsidP="00EE64BC">
      <w:pPr>
        <w:jc w:val="both"/>
        <w:rPr>
          <w:b/>
        </w:rPr>
      </w:pPr>
      <w:r>
        <w:rPr>
          <w:b/>
        </w:rPr>
        <w:t xml:space="preserve">Предварительная работа: </w:t>
      </w:r>
      <w:r>
        <w:t>Работа с родителями, подготовка национальных блюд, национальных костюмов.</w:t>
      </w:r>
    </w:p>
    <w:p w:rsidR="00EE64BC" w:rsidRDefault="00EE64BC" w:rsidP="00EE64BC">
      <w:pPr>
        <w:jc w:val="both"/>
      </w:pPr>
      <w:r>
        <w:rPr>
          <w:b/>
        </w:rPr>
        <w:t>Материал и оборудование</w:t>
      </w:r>
      <w:r>
        <w:t>: национальные костюмы, блюда приготовленные родителями, магнитофон, аудиозаписи фонограммы народной музыки, песен.</w:t>
      </w:r>
    </w:p>
    <w:p w:rsidR="00EE64BC" w:rsidRDefault="00EE64BC" w:rsidP="00EE64BC">
      <w:pPr>
        <w:jc w:val="both"/>
      </w:pPr>
      <w:r>
        <w:rPr>
          <w:b/>
        </w:rPr>
        <w:t>Место проведения:</w:t>
      </w:r>
      <w:r>
        <w:t xml:space="preserve"> групповая комната.</w:t>
      </w:r>
    </w:p>
    <w:p w:rsidR="00EE64BC" w:rsidRDefault="00EE64BC" w:rsidP="00EE64BC">
      <w:pPr>
        <w:jc w:val="both"/>
        <w:rPr>
          <w:b/>
        </w:rPr>
      </w:pPr>
      <w:r>
        <w:rPr>
          <w:b/>
        </w:rPr>
        <w:t>Ход вечера:</w:t>
      </w:r>
    </w:p>
    <w:p w:rsidR="00EE64BC" w:rsidRDefault="00EE64BC" w:rsidP="00EE64BC">
      <w:pPr>
        <w:jc w:val="center"/>
      </w:pPr>
      <w:r>
        <w:t>Дети входят  в группу в национальных костюмах. Встают полукругом.</w:t>
      </w:r>
    </w:p>
    <w:p w:rsidR="00EE64BC" w:rsidRDefault="00EE64BC" w:rsidP="00EE64BC">
      <w:r>
        <w:rPr>
          <w:u w:val="single"/>
        </w:rPr>
        <w:t>Социальный педагог</w:t>
      </w:r>
      <w:r>
        <w:t>: Ребята, к нам пришли гости: мамы, бабушки, дедушки. Они хотят посмотреть на нас  и увидеть чему мы научились. Давайте поздороваемся.</w:t>
      </w:r>
    </w:p>
    <w:p w:rsidR="00EE64BC" w:rsidRDefault="00EE64BC" w:rsidP="00EE64BC">
      <w:pPr>
        <w:jc w:val="center"/>
      </w:pPr>
      <w:r>
        <w:t>Дети здороваются.</w:t>
      </w:r>
    </w:p>
    <w:p w:rsidR="00EE64BC" w:rsidRDefault="00EE64BC" w:rsidP="00EE64BC">
      <w:pPr>
        <w:jc w:val="center"/>
      </w:pPr>
      <w:r>
        <w:rPr>
          <w:u w:val="single"/>
        </w:rPr>
        <w:t>Социальный педагог</w:t>
      </w:r>
      <w:r>
        <w:t xml:space="preserve">:  А сейчас наши дети покажут вам, дорогие гости небольшой концерт. </w:t>
      </w:r>
      <w:r>
        <w:rPr>
          <w:b/>
          <w:bCs/>
        </w:rPr>
        <w:t>Русская народная песня «К нам гости пришли».</w:t>
      </w:r>
    </w:p>
    <w:p w:rsidR="00EE64BC" w:rsidRDefault="00EE64BC" w:rsidP="00EE64BC">
      <w:r>
        <w:rPr>
          <w:u w:val="single"/>
        </w:rPr>
        <w:t>Социальный педагог</w:t>
      </w:r>
      <w:r>
        <w:t>:  Вот так мы встречаем наших гостей.</w:t>
      </w:r>
      <w:r>
        <w:rPr>
          <w:u w:val="single"/>
        </w:rPr>
        <w:t xml:space="preserve"> </w:t>
      </w:r>
      <w:r>
        <w:t xml:space="preserve">А теперь наши </w:t>
      </w:r>
      <w:proofErr w:type="spellStart"/>
      <w:r>
        <w:t>девочки-татарочки</w:t>
      </w:r>
      <w:proofErr w:type="spellEnd"/>
      <w:r>
        <w:t xml:space="preserve"> исполнят </w:t>
      </w:r>
    </w:p>
    <w:p w:rsidR="00EE64BC" w:rsidRDefault="00EE64BC" w:rsidP="00EE64BC">
      <w:pPr>
        <w:jc w:val="center"/>
        <w:rPr>
          <w:b/>
          <w:bCs/>
        </w:rPr>
      </w:pPr>
      <w:r>
        <w:rPr>
          <w:b/>
          <w:bCs/>
        </w:rPr>
        <w:t>Татарский народный танец «С платками».</w:t>
      </w:r>
    </w:p>
    <w:p w:rsidR="00EE64BC" w:rsidRDefault="00EE64BC" w:rsidP="00EE64BC">
      <w:r>
        <w:rPr>
          <w:u w:val="single"/>
        </w:rPr>
        <w:t xml:space="preserve">Социальный педагог: </w:t>
      </w:r>
      <w:r>
        <w:t>Наши мальчики  тоже любят танцевать. Встречайте наших Батыров.</w:t>
      </w:r>
    </w:p>
    <w:p w:rsidR="00EE64BC" w:rsidRDefault="00EE64BC" w:rsidP="00EE64BC">
      <w:pPr>
        <w:jc w:val="center"/>
        <w:rPr>
          <w:b/>
          <w:bCs/>
        </w:rPr>
      </w:pPr>
      <w:r>
        <w:rPr>
          <w:b/>
          <w:bCs/>
        </w:rPr>
        <w:t>Башкирский народный танец «Батыры»</w:t>
      </w:r>
    </w:p>
    <w:p w:rsidR="00EE64BC" w:rsidRDefault="00EE64BC" w:rsidP="00EE64BC">
      <w:r>
        <w:rPr>
          <w:u w:val="single"/>
        </w:rPr>
        <w:t>Социальный педагог:</w:t>
      </w:r>
      <w:r>
        <w:t xml:space="preserve"> Наши ребята умеют не только танцевать. Вот послушайте задорных девчушек, они исполнят</w:t>
      </w:r>
    </w:p>
    <w:p w:rsidR="00EE64BC" w:rsidRDefault="00EE64BC" w:rsidP="00EE64BC">
      <w:pPr>
        <w:jc w:val="center"/>
        <w:rPr>
          <w:b/>
          <w:bCs/>
        </w:rPr>
      </w:pPr>
      <w:r>
        <w:rPr>
          <w:b/>
          <w:bCs/>
        </w:rPr>
        <w:t>Марийские частушки.</w:t>
      </w:r>
    </w:p>
    <w:p w:rsidR="00EE64BC" w:rsidRDefault="00EE64BC" w:rsidP="00EE64BC">
      <w:pPr>
        <w:jc w:val="both"/>
      </w:pPr>
      <w:r>
        <w:rPr>
          <w:u w:val="single"/>
        </w:rPr>
        <w:t>Социальный педагог</w:t>
      </w:r>
      <w:r>
        <w:t>: Молодцы! Наши мамы, бабушки пришли к нам не с пустыми руками, принесли гостинцы, национальные блюда:</w:t>
      </w:r>
    </w:p>
    <w:p w:rsidR="00EE64BC" w:rsidRDefault="00EE64BC" w:rsidP="00EE64BC">
      <w:pPr>
        <w:jc w:val="both"/>
      </w:pPr>
      <w:proofErr w:type="spellStart"/>
      <w:r>
        <w:t>Зинфира</w:t>
      </w:r>
      <w:proofErr w:type="spellEnd"/>
      <w:r>
        <w:t xml:space="preserve"> </w:t>
      </w:r>
      <w:proofErr w:type="spellStart"/>
      <w:r>
        <w:t>Наильевна</w:t>
      </w:r>
      <w:proofErr w:type="spellEnd"/>
      <w:r>
        <w:t xml:space="preserve"> в башкирском костюме принесла </w:t>
      </w:r>
      <w:proofErr w:type="spellStart"/>
      <w:r>
        <w:t>чак-чак</w:t>
      </w:r>
      <w:proofErr w:type="spellEnd"/>
      <w:r>
        <w:t xml:space="preserve"> (рассказ его приготовления);</w:t>
      </w:r>
    </w:p>
    <w:p w:rsidR="00EE64BC" w:rsidRDefault="00EE64BC" w:rsidP="00EE64BC">
      <w:pPr>
        <w:jc w:val="both"/>
      </w:pPr>
      <w:proofErr w:type="spellStart"/>
      <w:r>
        <w:t>Оксиния</w:t>
      </w:r>
      <w:proofErr w:type="spellEnd"/>
      <w:r>
        <w:t xml:space="preserve"> </w:t>
      </w:r>
      <w:proofErr w:type="spellStart"/>
      <w:r>
        <w:t>Байуршевна</w:t>
      </w:r>
      <w:proofErr w:type="spellEnd"/>
      <w:r>
        <w:t xml:space="preserve"> принесла блины (рассказ последовательности приготовления) в марийском национальном костюме ставит на стол;</w:t>
      </w:r>
    </w:p>
    <w:p w:rsidR="00EE64BC" w:rsidRDefault="00EE64BC" w:rsidP="00EE64BC">
      <w:pPr>
        <w:jc w:val="both"/>
      </w:pPr>
      <w:r>
        <w:t>Мария Филипповна принесла шаньги (рассказ ее приготовления).</w:t>
      </w:r>
    </w:p>
    <w:p w:rsidR="00EE64BC" w:rsidRDefault="00EE64BC" w:rsidP="00EE64BC">
      <w:pPr>
        <w:jc w:val="both"/>
      </w:pPr>
      <w:proofErr w:type="spellStart"/>
      <w:r>
        <w:t>Элина</w:t>
      </w:r>
      <w:proofErr w:type="spellEnd"/>
      <w:r>
        <w:t xml:space="preserve"> Алексеевна принесла напиток – </w:t>
      </w:r>
      <w:proofErr w:type="spellStart"/>
      <w:r>
        <w:t>пура</w:t>
      </w:r>
      <w:proofErr w:type="spellEnd"/>
      <w:r>
        <w:t xml:space="preserve"> (рассказ ее приготовления) и сразу угощает из кувшина, наливает детям в чашки.</w:t>
      </w:r>
    </w:p>
    <w:p w:rsidR="00EE64BC" w:rsidRDefault="00EE64BC" w:rsidP="00EE64BC">
      <w:pPr>
        <w:jc w:val="both"/>
      </w:pPr>
      <w:r>
        <w:t>Дети: Ох, как вкусно. Прохладный. Еще мне налейте.</w:t>
      </w:r>
    </w:p>
    <w:p w:rsidR="00EE64BC" w:rsidRDefault="00EE64BC" w:rsidP="00EE64BC">
      <w:pPr>
        <w:jc w:val="both"/>
      </w:pPr>
      <w:r>
        <w:rPr>
          <w:u w:val="single"/>
        </w:rPr>
        <w:t>Социальный педагог</w:t>
      </w:r>
      <w:r>
        <w:t>: Давайте пригласим всех к столу и попробуем угощения. Гости дорогие, присаживайтесь к нашему дружному столу.</w:t>
      </w:r>
    </w:p>
    <w:p w:rsidR="00EE64BC" w:rsidRDefault="00EE64BC" w:rsidP="00EE64BC">
      <w:pPr>
        <w:jc w:val="center"/>
      </w:pPr>
      <w:r>
        <w:t>Сначала гости, а затем дети садятся за стол.</w:t>
      </w:r>
    </w:p>
    <w:p w:rsidR="00EE64BC" w:rsidRDefault="00EE64BC" w:rsidP="00EE64BC">
      <w:pPr>
        <w:jc w:val="center"/>
      </w:pPr>
      <w:r>
        <w:t>Общее угощение.</w:t>
      </w:r>
    </w:p>
    <w:p w:rsidR="00F32C27" w:rsidRDefault="00F32C27"/>
    <w:sectPr w:rsidR="00F32C27" w:rsidSect="00F32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16120"/>
    <w:multiLevelType w:val="hybridMultilevel"/>
    <w:tmpl w:val="A8C8A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E64BC"/>
    <w:rsid w:val="00852B28"/>
    <w:rsid w:val="00EE64BC"/>
    <w:rsid w:val="00F32C27"/>
    <w:rsid w:val="00F90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8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2045</Characters>
  <Application>Microsoft Office Word</Application>
  <DocSecurity>0</DocSecurity>
  <Lines>17</Lines>
  <Paragraphs>4</Paragraphs>
  <ScaleCrop>false</ScaleCrop>
  <Company>Microsoft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</cp:revision>
  <dcterms:created xsi:type="dcterms:W3CDTF">2012-01-07T07:19:00Z</dcterms:created>
  <dcterms:modified xsi:type="dcterms:W3CDTF">2012-01-07T07:19:00Z</dcterms:modified>
</cp:coreProperties>
</file>