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32" w:rsidRPr="00F20F9E" w:rsidRDefault="00137933" w:rsidP="0013793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20F9E">
        <w:rPr>
          <w:rFonts w:ascii="Times New Roman" w:hAnsi="Times New Roman" w:cs="Times New Roman"/>
          <w:b/>
          <w:sz w:val="26"/>
          <w:szCs w:val="26"/>
        </w:rPr>
        <w:t>Развитие познавательно-исследовательских умений</w:t>
      </w:r>
      <w:r w:rsidR="00251874">
        <w:rPr>
          <w:rFonts w:ascii="Times New Roman" w:hAnsi="Times New Roman" w:cs="Times New Roman"/>
          <w:b/>
          <w:sz w:val="26"/>
          <w:szCs w:val="26"/>
        </w:rPr>
        <w:t>. Экология.</w:t>
      </w:r>
    </w:p>
    <w:p w:rsidR="00137933" w:rsidRDefault="00137933" w:rsidP="0013793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7933" w:rsidRPr="00992299" w:rsidRDefault="00137933" w:rsidP="0013793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299">
        <w:rPr>
          <w:rFonts w:ascii="Times New Roman" w:hAnsi="Times New Roman" w:cs="Times New Roman"/>
          <w:b/>
          <w:sz w:val="26"/>
          <w:szCs w:val="26"/>
        </w:rPr>
        <w:t>Тема: Комнатные растения. Фикус</w:t>
      </w:r>
    </w:p>
    <w:p w:rsidR="00137933" w:rsidRDefault="00137933" w:rsidP="00137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7933" w:rsidRDefault="00137933" w:rsidP="00137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Интеграция (с учетом ФГТ):</w:t>
      </w:r>
    </w:p>
    <w:p w:rsidR="00137933" w:rsidRDefault="00137933" w:rsidP="00137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Формирование целостной картины мира – Комнатные растения нашего зеленого уголка. Фикус каучуконосный и фикус бенджамина. Правила выращивания и ухода, отличительные черты.</w:t>
      </w:r>
    </w:p>
    <w:p w:rsidR="00253C8E" w:rsidRDefault="00253C8E" w:rsidP="00137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7933" w:rsidRDefault="00137933" w:rsidP="00137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Хозяйственно-бытовой труд  - работа дежурных по зеленому уголку с учетом полученных знаний.</w:t>
      </w:r>
    </w:p>
    <w:p w:rsidR="00253C8E" w:rsidRDefault="00253C8E" w:rsidP="00253C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92299" w:rsidRDefault="00992299" w:rsidP="00137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Безопасность – как правильно пользоваться инструментом по уходу за растениями, для чего мы одеваем фартуки, почему необходимо мыть руки после работы с мылом и т.д.</w:t>
      </w:r>
    </w:p>
    <w:p w:rsidR="00903AE7" w:rsidRDefault="00903AE7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3C8E" w:rsidRDefault="00253C8E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Познание (исследовательская деятельность) – </w:t>
      </w:r>
    </w:p>
    <w:p w:rsidR="00253C8E" w:rsidRDefault="00253C8E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А)дышит ли растение (жировая капля на листочке), </w:t>
      </w:r>
    </w:p>
    <w:p w:rsidR="00253C8E" w:rsidRDefault="00253C8E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Б)сможет ли растение выжить без солнечного света (приклеивание к листу цветка кружка бумаги, не пропускающего солнечный свет). </w:t>
      </w:r>
    </w:p>
    <w:p w:rsidR="00253C8E" w:rsidRDefault="00253C8E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Алгоритм проведения опыта, наблюдение, формулирование результатов.</w:t>
      </w:r>
    </w:p>
    <w:p w:rsidR="00253C8E" w:rsidRDefault="00253C8E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В)исследовательская деятельность родителей и детей, подготовка докладов «Фикус каучуконосный в дикой природе», «Фикус бенджамина. Правила ухода»</w:t>
      </w:r>
    </w:p>
    <w:p w:rsidR="00903AE7" w:rsidRDefault="00903AE7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3C8E" w:rsidRDefault="00253C8E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Рисование (с натуры) – комнатный цветок. Фикус каучуконосный. </w:t>
      </w:r>
    </w:p>
    <w:p w:rsidR="00903AE7" w:rsidRDefault="00903AE7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20F9E" w:rsidRDefault="0052229D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дети погрузились в жизнь комнатных растений, получили навыки ухода за ними. </w:t>
      </w:r>
    </w:p>
    <w:p w:rsidR="00253C8E" w:rsidRDefault="0052229D" w:rsidP="00253C8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Самое главное, что здесь ребята учились не только наблюдать и выявлять какие-либо характерные черты и отличия, но уже делали самостоятельные шаги по прогнозированию результатов опытов, а так же проявили дальнейший интерес по изучению живой природы.</w:t>
      </w:r>
    </w:p>
    <w:p w:rsidR="00253C8E" w:rsidRDefault="00253C8E" w:rsidP="00137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37933" w:rsidRPr="00137933" w:rsidRDefault="00137933" w:rsidP="001379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137933" w:rsidRPr="00137933" w:rsidSect="0035753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C5" w:rsidRDefault="005055C5" w:rsidP="00F20F9E">
      <w:pPr>
        <w:pStyle w:val="a3"/>
      </w:pPr>
      <w:r>
        <w:separator/>
      </w:r>
    </w:p>
  </w:endnote>
  <w:endnote w:type="continuationSeparator" w:id="1">
    <w:p w:rsidR="005055C5" w:rsidRDefault="005055C5" w:rsidP="00F20F9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7532"/>
      <w:docPartObj>
        <w:docPartGallery w:val="Page Numbers (Bottom of Page)"/>
        <w:docPartUnique/>
      </w:docPartObj>
    </w:sdtPr>
    <w:sdtContent>
      <w:p w:rsidR="00F20F9E" w:rsidRDefault="00357532">
        <w:pPr>
          <w:pStyle w:val="a9"/>
          <w:jc w:val="center"/>
        </w:pPr>
        <w:fldSimple w:instr=" PAGE   \* MERGEFORMAT ">
          <w:r w:rsidR="00251874">
            <w:rPr>
              <w:noProof/>
            </w:rPr>
            <w:t>1</w:t>
          </w:r>
        </w:fldSimple>
      </w:p>
    </w:sdtContent>
  </w:sdt>
  <w:p w:rsidR="00F20F9E" w:rsidRDefault="00F20F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C5" w:rsidRDefault="005055C5" w:rsidP="00F20F9E">
      <w:pPr>
        <w:pStyle w:val="a3"/>
      </w:pPr>
      <w:r>
        <w:separator/>
      </w:r>
    </w:p>
  </w:footnote>
  <w:footnote w:type="continuationSeparator" w:id="1">
    <w:p w:rsidR="005055C5" w:rsidRDefault="005055C5" w:rsidP="00F20F9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933"/>
    <w:rsid w:val="00137933"/>
    <w:rsid w:val="00251874"/>
    <w:rsid w:val="00253C8E"/>
    <w:rsid w:val="00357532"/>
    <w:rsid w:val="005055C5"/>
    <w:rsid w:val="0052229D"/>
    <w:rsid w:val="00903AE7"/>
    <w:rsid w:val="00992299"/>
    <w:rsid w:val="00F20F9E"/>
    <w:rsid w:val="00F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9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53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2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F9E"/>
  </w:style>
  <w:style w:type="paragraph" w:styleId="a9">
    <w:name w:val="footer"/>
    <w:basedOn w:val="a"/>
    <w:link w:val="aa"/>
    <w:uiPriority w:val="99"/>
    <w:unhideWhenUsed/>
    <w:rsid w:val="00F20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2012-09-05T09:05:00Z</dcterms:created>
  <dcterms:modified xsi:type="dcterms:W3CDTF">2012-09-05T09:54:00Z</dcterms:modified>
</cp:coreProperties>
</file>