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4C" w:rsidRPr="00E7214C" w:rsidRDefault="00E7214C" w:rsidP="00E721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4C">
        <w:rPr>
          <w:rFonts w:ascii="Times New Roman" w:hAnsi="Times New Roman" w:cs="Times New Roman"/>
          <w:b/>
          <w:sz w:val="28"/>
          <w:szCs w:val="28"/>
        </w:rPr>
        <w:t>Активизация познавательных способностей детей посредством творческого воображения</w:t>
      </w:r>
    </w:p>
    <w:p w:rsidR="00EA4DAC" w:rsidRDefault="00E7214C" w:rsidP="00E7214C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Ровенская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Н.Г., воспитатель высшей категории  </w:t>
      </w:r>
      <w:r w:rsidR="00EA4DAC" w:rsidRPr="00EA4D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БДОУ </w:t>
      </w:r>
      <w:r w:rsidR="00EA4DAC">
        <w:rPr>
          <w:rFonts w:ascii="Times New Roman" w:hAnsi="Times New Roman" w:cs="Times New Roman"/>
          <w:sz w:val="28"/>
          <w:szCs w:val="28"/>
        </w:rPr>
        <w:t xml:space="preserve"> №57 г. Челябинска</w:t>
      </w:r>
    </w:p>
    <w:p w:rsidR="00EA4DAC" w:rsidRDefault="00A76B5C" w:rsidP="00E721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ребенком окружающего мира происходит при помощи познавательных действий, который приводят к возникновению психических явлений, и что эти действия относятся к разным познавательным психическим процессам: восприятию, воображению, вниманию, памяти.</w:t>
      </w:r>
    </w:p>
    <w:p w:rsidR="00A76B5C" w:rsidRDefault="00A76B5C" w:rsidP="00E721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познавательных процессов обеспечивает определенную сторону познания ребенком окружающего мира. Восприятие доставляет первоначальные сведения о предметах, явлениях действительности, их разнообразных внешних качествах, создает их образы. Память сохраняет эти образы и дает возможность дальнейшей работы над ними. Это дальнейшая работа совершается при помощи мышления и воображения, которые анализируют то, что получено в восприятии и сохранено памятью, открывают за внешними качествами вещей их внутренние, скрытые </w:t>
      </w:r>
      <w:r w:rsidR="004E5AF8">
        <w:rPr>
          <w:rFonts w:ascii="Times New Roman" w:hAnsi="Times New Roman" w:cs="Times New Roman"/>
          <w:sz w:val="28"/>
          <w:szCs w:val="28"/>
        </w:rPr>
        <w:t xml:space="preserve">свойства и отношения, выводят законы, определяющие разные стороны действительности, строят новые образы, позволяющие изменять  преобразовывать действительность и снова результаты работы мышления и воображения берутся на сохранение памятью, что позволяет использовать их для дальнейшего познания. </w:t>
      </w:r>
    </w:p>
    <w:p w:rsidR="004E5AF8" w:rsidRDefault="004E5AF8" w:rsidP="00E721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работы с детьми дошкольного возраста известных педагогов – новаторов, очевидно, что потребность ребенка проявлять себя в творчестве велика. </w:t>
      </w:r>
      <w:r w:rsidR="00DC41CD">
        <w:rPr>
          <w:rFonts w:ascii="Times New Roman" w:hAnsi="Times New Roman" w:cs="Times New Roman"/>
          <w:sz w:val="28"/>
          <w:szCs w:val="28"/>
        </w:rPr>
        <w:t>Творческий потенциал его выражается в желании создать что-нибудь в рисунке, игре, труде, в настойчивом доведении дела до конца. Всех этих качеств не будет, если у ребенка не развито воображение. А развивается оно в игре. В кого только не перевоплощаются дети в коллективных играх! Все это развивает их фантазию, творческое воображение.</w:t>
      </w:r>
    </w:p>
    <w:p w:rsidR="00DC41CD" w:rsidRDefault="00DC41CD" w:rsidP="00E721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используя элементы ТРИЗ в работе с детьми старшего дошкольного возраста, убедилась: у них обогащается круг представлений, растет словарный запас, развиваются творческие способности. ТРИЗ помогает формировать диалектику</w:t>
      </w:r>
      <w:r w:rsidR="006F5714">
        <w:rPr>
          <w:rFonts w:ascii="Times New Roman" w:hAnsi="Times New Roman" w:cs="Times New Roman"/>
          <w:sz w:val="28"/>
          <w:szCs w:val="28"/>
        </w:rPr>
        <w:t xml:space="preserve"> и логику, преодолеть застенчивость, замкнутость, робость: маленький человек учиться отстаивать свою точку зрения, а попадая в трудные ситуации, самостоятельно находить, оригинальные решения.</w:t>
      </w:r>
    </w:p>
    <w:p w:rsidR="006F5714" w:rsidRDefault="006F5714" w:rsidP="00E721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Опыт работы с детьми старшего дошкольного возраста показал: одним из средств развития творческого познания может стать использование алгоритма решения изобретательских задач при разрешении проблемных ситуаций.</w:t>
      </w:r>
    </w:p>
    <w:p w:rsidR="006F5714" w:rsidRDefault="006F5714" w:rsidP="00E7214C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5714">
        <w:rPr>
          <w:rFonts w:ascii="Times New Roman" w:hAnsi="Times New Roman" w:cs="Times New Roman"/>
          <w:sz w:val="28"/>
          <w:szCs w:val="28"/>
          <w:u w:val="single"/>
        </w:rPr>
        <w:t>Дети овладевают алгоритмом в два этапа.</w:t>
      </w:r>
    </w:p>
    <w:p w:rsidR="006F5714" w:rsidRDefault="00E7214C" w:rsidP="00E721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F5714">
        <w:rPr>
          <w:rFonts w:ascii="Times New Roman" w:hAnsi="Times New Roman" w:cs="Times New Roman"/>
          <w:sz w:val="28"/>
          <w:szCs w:val="28"/>
        </w:rPr>
        <w:t>Этап</w:t>
      </w:r>
    </w:p>
    <w:p w:rsidR="006F5714" w:rsidRDefault="006F5714" w:rsidP="00E721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детей с каждым компонентом в отдельности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игровой форме) помогает увидеть в окружающей действительности противоречия и научить их формировать. Упражняет в нахождении вещественно-полевых ресурсов.</w:t>
      </w:r>
    </w:p>
    <w:p w:rsidR="001276F4" w:rsidRDefault="00E7214C" w:rsidP="00E721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76F4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1276F4" w:rsidRDefault="001276F4" w:rsidP="00E721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проблемные ситуации, которые они разрешают с помощью алгоритма.</w:t>
      </w:r>
    </w:p>
    <w:p w:rsidR="001276F4" w:rsidRDefault="001276F4" w:rsidP="00E7214C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6F4">
        <w:rPr>
          <w:rFonts w:ascii="Times New Roman" w:hAnsi="Times New Roman" w:cs="Times New Roman"/>
          <w:sz w:val="28"/>
          <w:szCs w:val="28"/>
          <w:u w:val="single"/>
        </w:rPr>
        <w:t>Вот краткое описание игр, которые я использую на 1 этапе.</w:t>
      </w:r>
    </w:p>
    <w:p w:rsidR="001276F4" w:rsidRDefault="001276F4" w:rsidP="00E7214C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Цикл игр, знакомящих детей с противоречиями.</w:t>
      </w:r>
    </w:p>
    <w:p w:rsidR="00314806" w:rsidRDefault="00314806" w:rsidP="00E7214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«Черное – белое».</w:t>
      </w:r>
    </w:p>
    <w:p w:rsidR="00314806" w:rsidRDefault="00314806" w:rsidP="00E7214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стоя перед группой детей, держит в одной руке черный круг, в другой – белый. Поднимая черный круг, предлагает назвать отрицательные качества какого  - либо объекта или явления, а поднимая белый – положительные.</w:t>
      </w:r>
    </w:p>
    <w:p w:rsidR="00314806" w:rsidRDefault="00314806" w:rsidP="00E7214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806" w:rsidRDefault="00314806" w:rsidP="00E7214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«Вперед – назад».</w:t>
      </w:r>
    </w:p>
    <w:p w:rsidR="00314806" w:rsidRDefault="00314806" w:rsidP="00E7214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предлагают проанализировать объект,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он удобен, и не удобен, или чем он нравится или не нравится. Условие: называя положительное качество, ребенок делает шаг вперед: отрицательное – шаг назад.</w:t>
      </w:r>
    </w:p>
    <w:p w:rsidR="00314806" w:rsidRDefault="00314806" w:rsidP="00E7214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«Правый фланг – левый фланг».</w:t>
      </w:r>
    </w:p>
    <w:p w:rsidR="00314806" w:rsidRDefault="00314806" w:rsidP="00E7214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Называя положительное качество, ребенок должен встать по правую руку воспитателя, а называя отрицательное</w:t>
      </w:r>
      <w:r w:rsidR="005051FC">
        <w:rPr>
          <w:rFonts w:ascii="Times New Roman" w:hAnsi="Times New Roman" w:cs="Times New Roman"/>
          <w:sz w:val="28"/>
          <w:szCs w:val="28"/>
        </w:rPr>
        <w:t xml:space="preserve"> качество, по левую руку.</w:t>
      </w:r>
    </w:p>
    <w:p w:rsidR="005051FC" w:rsidRDefault="005051FC" w:rsidP="00E7214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и угадай».</w:t>
      </w:r>
    </w:p>
    <w:p w:rsidR="005051FC" w:rsidRDefault="005051FC" w:rsidP="00E7214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из детей загадывает объект, называя его положительные и отрицательные качества. Дети должны его отгадать.</w:t>
      </w:r>
    </w:p>
    <w:p w:rsidR="005051FC" w:rsidRDefault="005051FC" w:rsidP="00E7214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«Сумей в плохом найти хорошее».</w:t>
      </w:r>
    </w:p>
    <w:p w:rsidR="005051FC" w:rsidRDefault="005051FC" w:rsidP="00E7214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 предлагается назвать положительные черты отрицательных героев знакомого или художественного произведения и отрицательные черты положительных героев этого произведения.</w:t>
      </w:r>
    </w:p>
    <w:p w:rsidR="005051FC" w:rsidRDefault="005051FC" w:rsidP="00E7214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Зачем? Какой? ».</w:t>
      </w:r>
    </w:p>
    <w:p w:rsidR="005051FC" w:rsidRDefault="005051FC" w:rsidP="00E7214C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2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«Зачем»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». Первая команда придумывает способы использования какого-нибудь объекта, например</w:t>
      </w:r>
      <w:proofErr w:type="gramStart"/>
      <w:r w:rsidR="00E7214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чистого листа бумаги (рисовать, вырезать, промакивать и т.д.). Вторая команда оценивает (хорошо – плохо) тот или иной способ и обосновывает свою оценку.</w:t>
      </w:r>
    </w:p>
    <w:p w:rsidR="005051FC" w:rsidRDefault="005051FC" w:rsidP="00E7214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Приобретая активный характер, воссоздающий воображение ребенка значительно полнее и точнее, чем раньше, воспроизводит действительность. Ребенок перестает путать действительное и вымышленное, реальное и фантастическое. Рождаясь в игре, активное воображение переносится в другие виды деятельности  рисование, констр</w:t>
      </w:r>
      <w:r w:rsidR="006A4A7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ирование. Общие особенности образов воображения дошкольника – их яркость,</w:t>
      </w:r>
      <w:r w:rsidR="006A4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эмоциональность, легкость и быстрота возникновения приобретают новое значение, когда воображение начинает подчиняться единой цели</w:t>
      </w:r>
      <w:r w:rsidR="006A4A7C">
        <w:rPr>
          <w:rFonts w:ascii="Times New Roman" w:hAnsi="Times New Roman" w:cs="Times New Roman"/>
          <w:sz w:val="28"/>
          <w:szCs w:val="28"/>
        </w:rPr>
        <w:t>, участвовать в построении и реализации замыслов. Эти особенности приводят к оригинальности замыслов и результатов детского творчества.</w:t>
      </w:r>
    </w:p>
    <w:p w:rsidR="006A4A7C" w:rsidRDefault="006A4A7C" w:rsidP="00E721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4A7C" w:rsidRDefault="006A4A7C" w:rsidP="00E7214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E7214C">
        <w:rPr>
          <w:rFonts w:ascii="Times New Roman" w:hAnsi="Times New Roman" w:cs="Times New Roman"/>
          <w:sz w:val="28"/>
          <w:szCs w:val="28"/>
        </w:rPr>
        <w:t xml:space="preserve">используемой </w:t>
      </w:r>
      <w:r>
        <w:rPr>
          <w:rFonts w:ascii="Times New Roman" w:hAnsi="Times New Roman" w:cs="Times New Roman"/>
          <w:sz w:val="28"/>
          <w:szCs w:val="28"/>
        </w:rPr>
        <w:t>литературы:</w:t>
      </w:r>
    </w:p>
    <w:p w:rsidR="006A4A7C" w:rsidRDefault="006A4A7C" w:rsidP="00E7214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Выготский Л.С. «Воображение и творчество в детском возрасте»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Просвящение , 1991 г.</w:t>
      </w:r>
    </w:p>
    <w:p w:rsidR="006A4A7C" w:rsidRDefault="006A4A7C" w:rsidP="00E7214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 Б.П. «Ступеньки творчества или развивающие игры». М. Просвящение, 1991 г.</w:t>
      </w:r>
    </w:p>
    <w:p w:rsidR="006A4A7C" w:rsidRDefault="006A4A7C" w:rsidP="00E7214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Симановский А.Э. «Развитие творческого мышления детей». Ярославль, 1997 г.</w:t>
      </w:r>
    </w:p>
    <w:p w:rsidR="006A4A7C" w:rsidRDefault="006A4A7C" w:rsidP="00E7214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Тихомирова Л.Ф. «Развитие познавательных способностей детей». Ярославль, 1996 г.</w:t>
      </w:r>
    </w:p>
    <w:p w:rsidR="005051FC" w:rsidRPr="005051FC" w:rsidRDefault="005051FC" w:rsidP="00E7214C">
      <w:pPr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806" w:rsidRPr="00314806" w:rsidRDefault="00314806" w:rsidP="00E721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DAC" w:rsidRDefault="00EA4DAC" w:rsidP="00E721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4DAC" w:rsidSect="0060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1163"/>
    <w:multiLevelType w:val="hybridMultilevel"/>
    <w:tmpl w:val="AF12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D6916"/>
    <w:multiLevelType w:val="hybridMultilevel"/>
    <w:tmpl w:val="A2A4E502"/>
    <w:lvl w:ilvl="0" w:tplc="B88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BC113E"/>
    <w:multiLevelType w:val="hybridMultilevel"/>
    <w:tmpl w:val="DC0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6592F"/>
    <w:multiLevelType w:val="hybridMultilevel"/>
    <w:tmpl w:val="B228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A4DAC"/>
    <w:rsid w:val="001276F4"/>
    <w:rsid w:val="00314806"/>
    <w:rsid w:val="004E5AF8"/>
    <w:rsid w:val="005051FC"/>
    <w:rsid w:val="00601277"/>
    <w:rsid w:val="006A4A7C"/>
    <w:rsid w:val="006F5714"/>
    <w:rsid w:val="00A052C9"/>
    <w:rsid w:val="00A76B5C"/>
    <w:rsid w:val="00DC41CD"/>
    <w:rsid w:val="00E7214C"/>
    <w:rsid w:val="00EA4DAC"/>
    <w:rsid w:val="00F5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4315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</dc:creator>
  <cp:lastModifiedBy>Admin</cp:lastModifiedBy>
  <cp:revision>2</cp:revision>
  <dcterms:created xsi:type="dcterms:W3CDTF">2013-10-22T07:28:00Z</dcterms:created>
  <dcterms:modified xsi:type="dcterms:W3CDTF">2013-10-22T07:28:00Z</dcterms:modified>
</cp:coreProperties>
</file>