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2E" w:rsidRDefault="00D9372E" w:rsidP="00164754">
      <w:r>
        <w:rPr>
          <w:noProof/>
          <w14:ligatures w14:val="none"/>
          <w14:cntxtAlts w14:val="0"/>
        </w:rPr>
        <w:drawing>
          <wp:inline distT="0" distB="0" distL="0" distR="0" wp14:anchorId="592A7FC8">
            <wp:extent cx="10295255" cy="70573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255" cy="705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72E" w:rsidRDefault="00D9372E" w:rsidP="00164754"/>
    <w:p w:rsidR="00164754" w:rsidRDefault="00164754" w:rsidP="001647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0CBF52" wp14:editId="5E1463A3">
                <wp:simplePos x="0" y="0"/>
                <wp:positionH relativeFrom="column">
                  <wp:posOffset>3366770</wp:posOffset>
                </wp:positionH>
                <wp:positionV relativeFrom="paragraph">
                  <wp:posOffset>71121</wp:posOffset>
                </wp:positionV>
                <wp:extent cx="7011674" cy="7172401"/>
                <wp:effectExtent l="114300" t="76200" r="132080" b="66675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1674" cy="7172401"/>
                          <a:chOff x="1087623" y="1069378"/>
                          <a:chExt cx="60499" cy="63948"/>
                        </a:xfrm>
                      </wpg:grpSpPr>
                      <wps:wsp>
                        <wps:cNvPr id="109" name="Rectangle 110"/>
                        <wps:cNvSpPr>
                          <a:spLocks noChangeArrowheads="1" noChangeShapeType="1"/>
                        </wps:cNvSpPr>
                        <wps:spPr bwMode="auto">
                          <a:xfrm rot="21480000">
                            <a:off x="1119883" y="1069378"/>
                            <a:ext cx="28239" cy="54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4754" w:rsidRPr="00164754" w:rsidRDefault="00164754" w:rsidP="001647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 xml:space="preserve"> проезжую часть. 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  <w:lang w:val="x-none"/>
                                </w:rPr>
                                <w:t>·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Не разрешайте детям играть вблизи дорог и на проезжей части.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 </w:t>
                              </w: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64754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164754" w:rsidRPr="00164754" w:rsidRDefault="00164754" w:rsidP="0016475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Rectangle 111"/>
                        <wps:cNvSpPr>
                          <a:spLocks noChangeArrowheads="1" noChangeShapeType="1"/>
                        </wps:cNvSpPr>
                        <wps:spPr bwMode="auto">
                          <a:xfrm rot="90000">
                            <a:off x="1087623" y="1070579"/>
                            <a:ext cx="30834" cy="62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опыт пешеходного передвижения на дороге; активно осваивает           основные навыки езды на велосипеде (умение объезжать препятствия,      делать крутые повороты); умеет     определять источник шума;             устанавливать связь между              величиной предмета, его удаленностью и временем (чем ближе автомобиль, тем он больше);      может от казаться от начатого действия (ступив на проезжую часть, вновь вернуться на тротуар).</w:t>
                              </w:r>
                              <w:proofErr w:type="gramEnd"/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B2611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B2611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II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B2611"/>
                                  <w:sz w:val="28"/>
                                  <w:szCs w:val="28"/>
                                  <w14:ligatures w14:val="none"/>
                                </w:rPr>
                                <w:t>. Что должны и чего не должны делать сами родители при движении?</w:t>
                              </w:r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Не спешите, переходите дорогу всегда размеренным шагом.</w:t>
                              </w:r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Выходя на проезжую часть,    прекратите разговаривать - ребенок должен привыкнуть, что при           переходе дороги нужно сосредоточиться.</w:t>
                              </w:r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Не переходите дорогу на красный или желтый сигнал светофора, переходить нужно только на зеленый свет.</w:t>
                              </w:r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before="90" w:after="9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• 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Переходите дорогу только в местах, обозначенных дорожным знаком «Пешеходный переход».</w:t>
                              </w:r>
                            </w:p>
                            <w:p w:rsidR="00164754" w:rsidRPr="00164754" w:rsidRDefault="00164754" w:rsidP="00164754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Comic Sans MS" w:hAnsi="Comic Sans MS"/>
                                  <w14:ligatures w14:val="none"/>
                                </w:rPr>
                              </w:pP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 </w:t>
                              </w:r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Из автобуса, такси (троллейбуса, трамвая) выходите первыми. В противном случае ребенок может упасть или выбежать </w:t>
                              </w:r>
                              <w:proofErr w:type="gramStart"/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>на</w:t>
                              </w:r>
                              <w:proofErr w:type="gramEnd"/>
                              <w:r w:rsidRPr="00164754">
                                <w:rPr>
                                  <w:rFonts w:ascii="Times New Roman" w:hAnsi="Times New Roman"/>
                                  <w:color w:val="444444"/>
                                  <w:sz w:val="28"/>
                                  <w:szCs w:val="28"/>
                                  <w14:ligatures w14:val="none"/>
                                </w:rPr>
                                <w:t xml:space="preserve">           </w:t>
                              </w:r>
                            </w:p>
                            <w:p w:rsidR="00164754" w:rsidRDefault="00164754" w:rsidP="001647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65.1pt;margin-top:5.6pt;width:552.1pt;height:564.75pt;z-index:251680768" coordorigin="10876,10693" coordsize="604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">
                <v:rect id="Rectangle 110" o:spid="_x0000_s1027" style="position:absolute;left:11198;top:10693;width:283;height:547;rotation:-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x4MMA&#10;AADcAAAADwAAAGRycy9kb3ducmV2LnhtbERPTWvCQBC9C/6HZYTezCZFao2uoS1IeyiKsa3XITsm&#10;wexsyG5j+u+7guBtHu9zVtlgGtFT52rLCpIoBkFcWF1zqeDrsJk+g3AeWWNjmRT8kYNsPR6tMNX2&#10;wnvqc1+KEMIuRQWV920qpSsqMugi2xIH7mQ7gz7ArpS6w0sIN418jOMnabDm0FBhS28VFef81yj4&#10;tIvd8X32kxz25fx1a43X371W6mEyvCxBeBr8XXxzf+gwP17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sx4MMAAADcAAAADwAAAAAAAAAAAAAAAACYAgAAZHJzL2Rv&#10;d25yZXYueG1sUEsFBgAAAAAEAAQA9QAAAIgDAAAAAA==&#10;" strokeweight="3pt" insetpen="t">
                  <v:shadow color="#ccc"/>
                  <o:lock v:ext="edit" shapetype="t"/>
                  <v:textbox inset="2.88pt,2.88pt,2.88pt,2.88pt">
                    <w:txbxContent>
                      <w:p w:rsidR="00164754" w:rsidRPr="00164754" w:rsidRDefault="00164754" w:rsidP="00164754">
                        <w:pPr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</w:rPr>
                          <w:t xml:space="preserve"> проезжую часть. 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  <w:lang w:val="x-none"/>
                          </w:rPr>
                          <w:t>·</w:t>
                        </w:r>
                        <w:r w:rsidRPr="00164754">
                          <w:rPr>
                            <w:sz w:val="28"/>
                            <w:szCs w:val="28"/>
                          </w:rPr>
                          <w:t> </w:t>
                        </w:r>
                        <w:r w:rsidRPr="00164754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64754">
                          <w:rPr>
                            <w:sz w:val="28"/>
                            <w:szCs w:val="28"/>
                          </w:rPr>
                          <w:t>Не разрешайте детям играть вблизи дорог и на проезжей части.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</w:rPr>
                          <w:t xml:space="preserve">• </w:t>
                        </w:r>
                        <w:r w:rsidRPr="00164754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64754">
                          <w:rPr>
                            <w:sz w:val="28"/>
                            <w:szCs w:val="28"/>
                          </w:rPr>
                  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</w:rPr>
                          <w:t xml:space="preserve">• </w:t>
                        </w:r>
                        <w:r w:rsidRPr="00164754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64754">
                          <w:rPr>
                            <w:sz w:val="28"/>
                            <w:szCs w:val="28"/>
                          </w:rPr>
                  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</w:rPr>
                          <w:t xml:space="preserve">• </w:t>
                        </w:r>
                        <w:r w:rsidRPr="00164754">
                          <w:rPr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164754">
                          <w:rPr>
                            <w:sz w:val="28"/>
                            <w:szCs w:val="28"/>
                          </w:rPr>
                  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4754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164754" w:rsidRPr="00164754" w:rsidRDefault="00164754" w:rsidP="0016475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11" o:spid="_x0000_s1028" style="position:absolute;left:10876;top:10705;width:308;height:628;rotation:1.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BgsUA&#10;AADcAAAADwAAAGRycy9kb3ducmV2LnhtbESPQWvCQBCF7wX/wzJCL0U3Si0SXSUIQqGHtlr1OmTH&#10;JJqdjdmtpv++cxC8zfDevPfNfNm5Wl2pDZVnA6NhAoo497biwsDPdj2YggoR2WLtmQz8UYDlovc0&#10;x9T6G3/TdRMLJSEcUjRQxtikWoe8JIdh6Bti0Y6+dRhlbQttW7xJuKv1OEnetMOKpaHEhlYl5efN&#10;rzPAX6/7zwkXWm8PLx+nLBtfdsEZ89zvshmoSF18mO/X71bwR4Iv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IGCxQAAANwAAAAPAAAAAAAAAAAAAAAAAJgCAABkcnMv&#10;ZG93bnJldi54bWxQSwUGAAAAAAQABAD1AAAAigMAAAAA&#10;" strokeweight="3pt" insetpen="t">
                  <v:shadow color="#ccc"/>
                  <o:lock v:ext="edit" shapetype="t"/>
                  <v:textbox inset="2.88pt,2.88pt,2.88pt,2.88pt">
                    <w:txbxContent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опыт пешеходного передвижения на дороге; активно осваивает           основные навыки езды на велосипеде (умение объезжать препятствия,      делать крутые повороты); умеет     определять источник шума;             устанавливать связь между              величиной предмета, его удаленностью и временем (чем ближе автомобиль, тем он больше);      может от казаться от начатого действия (ступив на проезжую часть, вновь вернуться на тротуар).</w:t>
                        </w:r>
                        <w:proofErr w:type="gramEnd"/>
                      </w:p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B2611"/>
                            <w:sz w:val="28"/>
                            <w:szCs w:val="28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B2611"/>
                            <w:sz w:val="28"/>
                            <w:szCs w:val="28"/>
                            <w:lang w:val="en-US"/>
                            <w14:ligatures w14:val="none"/>
                          </w:rPr>
                          <w:t>II</w:t>
                        </w:r>
                        <w:r w:rsidRPr="00164754">
                          <w:rPr>
                            <w:rFonts w:ascii="Times New Roman" w:hAnsi="Times New Roman"/>
                            <w:color w:val="4B2611"/>
                            <w:sz w:val="28"/>
                            <w:szCs w:val="28"/>
                            <w14:ligatures w14:val="none"/>
                          </w:rPr>
                          <w:t>. Что должны и чего не должны делать сами родители при движении?</w:t>
                        </w:r>
                      </w:p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• 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Не спешите, переходите дорогу всегда размеренным шагом.</w:t>
                        </w:r>
                      </w:p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• 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Выходя на проезжую часть,    прекратите разговаривать - ребенок должен привыкнуть, что при           переходе дороги нужно сосредоточиться.</w:t>
                        </w:r>
                      </w:p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• 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Не переходите дорогу на красный или желтый сигнал светофора, переходить нужно только на зеленый свет.</w:t>
                        </w:r>
                      </w:p>
                      <w:p w:rsidR="00164754" w:rsidRPr="00164754" w:rsidRDefault="00164754" w:rsidP="00164754">
                        <w:pPr>
                          <w:widowControl w:val="0"/>
                          <w:spacing w:before="90" w:after="9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• 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Переходите дорогу только в местах, обозначенных дорожным знаком «Пешеходный переход».</w:t>
                        </w:r>
                      </w:p>
                      <w:p w:rsidR="00164754" w:rsidRPr="00164754" w:rsidRDefault="00164754" w:rsidP="00164754">
                        <w:pPr>
                          <w:widowControl w:val="0"/>
                          <w:spacing w:after="0" w:line="240" w:lineRule="auto"/>
                          <w:rPr>
                            <w:rFonts w:ascii="Comic Sans MS" w:hAnsi="Comic Sans MS"/>
                            <w14:ligatures w14:val="none"/>
                          </w:rPr>
                        </w:pP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:lang w:val="en-US"/>
                            <w14:ligatures w14:val="none"/>
                          </w:rPr>
                          <w:t> </w:t>
                        </w:r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Из автобуса, такси (троллейбуса, трамвая) выходите первыми. В противном случае ребенок может упасть или выбежать </w:t>
                        </w:r>
                        <w:proofErr w:type="gramStart"/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>на</w:t>
                        </w:r>
                        <w:proofErr w:type="gramEnd"/>
                        <w:r w:rsidRPr="00164754">
                          <w:rPr>
                            <w:rFonts w:ascii="Times New Roman" w:hAnsi="Times New Roman"/>
                            <w:color w:val="444444"/>
                            <w:sz w:val="28"/>
                            <w:szCs w:val="28"/>
                            <w14:ligatures w14:val="none"/>
                          </w:rPr>
                          <w:t xml:space="preserve">           </w:t>
                        </w:r>
                      </w:p>
                      <w:p w:rsidR="00164754" w:rsidRDefault="00164754" w:rsidP="00164754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16475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4F3F480E" wp14:editId="49BC2F88">
                <wp:simplePos x="0" y="0"/>
                <wp:positionH relativeFrom="column">
                  <wp:posOffset>99695</wp:posOffset>
                </wp:positionH>
                <wp:positionV relativeFrom="paragraph">
                  <wp:posOffset>937895</wp:posOffset>
                </wp:positionV>
                <wp:extent cx="2981325" cy="6492875"/>
                <wp:effectExtent l="0" t="0" r="9525" b="317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1325" cy="649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4754" w:rsidRDefault="00164754" w:rsidP="00164754">
                            <w:pPr>
                              <w:widowControl w:val="0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Безопасные </w:t>
                            </w:r>
                          </w:p>
                          <w:p w:rsidR="00164754" w:rsidRDefault="00164754" w:rsidP="00164754">
                            <w:pPr>
                              <w:widowControl w:val="0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шаги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64754" w:rsidRDefault="00164754" w:rsidP="00164754">
                            <w:pPr>
                              <w:widowControl w:val="0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пути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64754" w:rsidRDefault="00164754" w:rsidP="00164754">
                            <w:pPr>
                              <w:widowControl w:val="0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безопасности </w:t>
                            </w:r>
                          </w:p>
                          <w:p w:rsidR="00164754" w:rsidRDefault="00164754" w:rsidP="00164754">
                            <w:pPr>
                              <w:widowControl w:val="0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на дороге:</w:t>
                            </w:r>
                          </w:p>
                          <w:p w:rsidR="00164754" w:rsidRPr="00164754" w:rsidRDefault="00164754" w:rsidP="00164754">
                            <w:pPr>
                              <w:widowControl w:val="0"/>
                              <w:spacing w:before="90" w:after="90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4B261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64754">
                              <w:rPr>
                                <w:rFonts w:ascii="Times New Roman" w:hAnsi="Times New Roman"/>
                                <w:color w:val="4B261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B2611"/>
                                <w:sz w:val="28"/>
                                <w:szCs w:val="28"/>
                                <w14:ligatures w14:val="none"/>
                              </w:rPr>
                              <w:t xml:space="preserve">. Что должны знать родители </w:t>
                            </w:r>
                            <w:proofErr w:type="gramStart"/>
                            <w:r w:rsidRPr="00164754">
                              <w:rPr>
                                <w:rFonts w:ascii="Times New Roman" w:hAnsi="Times New Roman"/>
                                <w:color w:val="4B2611"/>
                                <w:sz w:val="28"/>
                                <w:szCs w:val="28"/>
                                <w14:ligatures w14:val="none"/>
                              </w:rPr>
                              <w:t>о  своем</w:t>
                            </w:r>
                            <w:proofErr w:type="gramEnd"/>
                            <w:r w:rsidRPr="00164754">
                              <w:rPr>
                                <w:rFonts w:ascii="Times New Roman" w:hAnsi="Times New Roman"/>
                                <w:color w:val="4B2611"/>
                                <w:sz w:val="28"/>
                                <w:szCs w:val="28"/>
                                <w14:ligatures w14:val="none"/>
                              </w:rPr>
                              <w:t xml:space="preserve"> ребенке?</w:t>
                            </w:r>
                          </w:p>
                          <w:p w:rsidR="00164754" w:rsidRPr="00164754" w:rsidRDefault="00164754" w:rsidP="00164754">
                            <w:pPr>
                              <w:widowControl w:val="0"/>
                              <w:spacing w:before="90" w:after="90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В 3-4 года ребенок может отличить движущуюся машину от стоя щей, но он уверен, что машина останавливается 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мгновенно.</w:t>
                            </w:r>
                          </w:p>
                          <w:p w:rsidR="00164754" w:rsidRPr="00164754" w:rsidRDefault="00164754" w:rsidP="00164754">
                            <w:pPr>
                              <w:widowControl w:val="0"/>
                              <w:spacing w:before="90" w:after="90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В 6 лет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- боковым зрением он     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   отделять существенное </w:t>
                            </w:r>
                            <w:proofErr w:type="gramStart"/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от</w:t>
                            </w:r>
                            <w:proofErr w:type="gramEnd"/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незначительного.</w:t>
                            </w:r>
                          </w:p>
                          <w:p w:rsidR="00164754" w:rsidRPr="00164754" w:rsidRDefault="00164754" w:rsidP="00164754">
                            <w:pPr>
                              <w:widowControl w:val="0"/>
                              <w:spacing w:before="90" w:after="90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В 7 лет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- более уверенно отличает правую сторону дороги </w:t>
                            </w:r>
                            <w:proofErr w:type="gramStart"/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от</w:t>
                            </w:r>
                            <w:proofErr w:type="gramEnd"/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левой.</w:t>
                            </w:r>
                          </w:p>
                          <w:p w:rsidR="00164754" w:rsidRPr="00164754" w:rsidRDefault="00164754" w:rsidP="00164754">
                            <w:pPr>
                              <w:widowControl w:val="0"/>
                              <w:spacing w:before="90" w:after="90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В 8 лет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- может мгновенно отреагировать на оклик и т. п.; имеет опыт пешеходного передвижения на д</w:t>
                            </w:r>
                            <w:r w:rsidR="00D9372E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ороге; активно осваивает </w:t>
                            </w:r>
                            <w:r w:rsidR="00D9372E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>основной</w:t>
                            </w:r>
                            <w:r w:rsidRPr="00164754">
                              <w:rPr>
                                <w:rFonts w:ascii="Times New Roman" w:hAnsi="Times New Roman"/>
                                <w:color w:val="444444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9" type="#_x0000_t202" style="position:absolute;margin-left:7.85pt;margin-top:73.85pt;width:234.75pt;height:511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164754" w:rsidRDefault="00164754" w:rsidP="00164754">
                      <w:pPr>
                        <w:widowControl w:val="0"/>
                        <w:ind w:firstLine="284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Безопасные </w:t>
                      </w:r>
                    </w:p>
                    <w:p w:rsidR="00164754" w:rsidRDefault="00164754" w:rsidP="00164754">
                      <w:pPr>
                        <w:widowControl w:val="0"/>
                        <w:ind w:firstLine="284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шаги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>на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164754" w:rsidRDefault="00164754" w:rsidP="00164754">
                      <w:pPr>
                        <w:widowControl w:val="0"/>
                        <w:ind w:firstLine="284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пути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>к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164754" w:rsidRDefault="00164754" w:rsidP="00164754">
                      <w:pPr>
                        <w:widowControl w:val="0"/>
                        <w:ind w:firstLine="284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безопасности </w:t>
                      </w:r>
                    </w:p>
                    <w:p w:rsidR="00164754" w:rsidRDefault="00164754" w:rsidP="00164754">
                      <w:pPr>
                        <w:widowControl w:val="0"/>
                        <w:ind w:firstLine="284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  <w:szCs w:val="28"/>
                          <w14:ligatures w14:val="none"/>
                        </w:rPr>
                        <w:t>на дороге:</w:t>
                      </w:r>
                    </w:p>
                    <w:p w:rsidR="00164754" w:rsidRPr="00164754" w:rsidRDefault="00164754" w:rsidP="00164754">
                      <w:pPr>
                        <w:widowControl w:val="0"/>
                        <w:spacing w:before="90" w:after="90"/>
                        <w:ind w:firstLine="284"/>
                        <w:jc w:val="both"/>
                        <w:rPr>
                          <w:rFonts w:ascii="Times New Roman" w:hAnsi="Times New Roman"/>
                          <w:color w:val="4B2611"/>
                          <w:sz w:val="28"/>
                          <w:szCs w:val="28"/>
                          <w14:ligatures w14:val="none"/>
                        </w:rPr>
                      </w:pPr>
                      <w:r w:rsidRPr="00164754">
                        <w:rPr>
                          <w:rFonts w:ascii="Times New Roman" w:hAnsi="Times New Roman"/>
                          <w:color w:val="4B2611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 w:rsidRPr="00164754">
                        <w:rPr>
                          <w:rFonts w:ascii="Times New Roman" w:hAnsi="Times New Roman"/>
                          <w:color w:val="4B2611"/>
                          <w:sz w:val="28"/>
                          <w:szCs w:val="28"/>
                          <w14:ligatures w14:val="none"/>
                        </w:rPr>
                        <w:t xml:space="preserve">. Что должны знать родители </w:t>
                      </w:r>
                      <w:proofErr w:type="gramStart"/>
                      <w:r w:rsidRPr="00164754">
                        <w:rPr>
                          <w:rFonts w:ascii="Times New Roman" w:hAnsi="Times New Roman"/>
                          <w:color w:val="4B2611"/>
                          <w:sz w:val="28"/>
                          <w:szCs w:val="28"/>
                          <w14:ligatures w14:val="none"/>
                        </w:rPr>
                        <w:t>о  своем</w:t>
                      </w:r>
                      <w:proofErr w:type="gramEnd"/>
                      <w:r w:rsidRPr="00164754">
                        <w:rPr>
                          <w:rFonts w:ascii="Times New Roman" w:hAnsi="Times New Roman"/>
                          <w:color w:val="4B2611"/>
                          <w:sz w:val="28"/>
                          <w:szCs w:val="28"/>
                          <w14:ligatures w14:val="none"/>
                        </w:rPr>
                        <w:t xml:space="preserve"> ребенке?</w:t>
                      </w:r>
                    </w:p>
                    <w:p w:rsidR="00164754" w:rsidRPr="00164754" w:rsidRDefault="00164754" w:rsidP="00164754">
                      <w:pPr>
                        <w:widowControl w:val="0"/>
                        <w:spacing w:before="90" w:after="90"/>
                        <w:ind w:firstLine="284"/>
                        <w:jc w:val="both"/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</w:pP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В 3-4 года ребенок может отличить движущуюся машину от стоя щей, но он уверен, что машина останавливается 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мгновенно.</w:t>
                      </w:r>
                    </w:p>
                    <w:p w:rsidR="00164754" w:rsidRPr="00164754" w:rsidRDefault="00164754" w:rsidP="00164754">
                      <w:pPr>
                        <w:widowControl w:val="0"/>
                        <w:spacing w:before="90" w:after="90"/>
                        <w:ind w:firstLine="284"/>
                        <w:jc w:val="both"/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</w:pP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В 6 лет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- боковым зрением он     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   отделять существенное </w:t>
                      </w:r>
                      <w:proofErr w:type="gramStart"/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от</w:t>
                      </w:r>
                      <w:proofErr w:type="gramEnd"/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незначительного.</w:t>
                      </w:r>
                    </w:p>
                    <w:p w:rsidR="00164754" w:rsidRPr="00164754" w:rsidRDefault="00164754" w:rsidP="00164754">
                      <w:pPr>
                        <w:widowControl w:val="0"/>
                        <w:spacing w:before="90" w:after="90"/>
                        <w:ind w:firstLine="284"/>
                        <w:jc w:val="both"/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</w:pP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В 7 лет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- более уверенно отличает правую сторону дороги </w:t>
                      </w:r>
                      <w:proofErr w:type="gramStart"/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от</w:t>
                      </w:r>
                      <w:proofErr w:type="gramEnd"/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левой.</w:t>
                      </w:r>
                    </w:p>
                    <w:p w:rsidR="00164754" w:rsidRPr="00164754" w:rsidRDefault="00164754" w:rsidP="00164754">
                      <w:pPr>
                        <w:widowControl w:val="0"/>
                        <w:spacing w:before="90" w:after="90"/>
                        <w:ind w:firstLine="284"/>
                        <w:jc w:val="both"/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</w:pP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В 8 лет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- может мгновенно отреагировать на оклик и т. п.; имеет опыт пешеходного передвижения на д</w:t>
                      </w:r>
                      <w:r w:rsidR="00D9372E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ороге; активно осваивает </w:t>
                      </w:r>
                      <w:r w:rsidR="00D9372E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>основной</w:t>
                      </w:r>
                      <w:r w:rsidRPr="00164754">
                        <w:rPr>
                          <w:rFonts w:ascii="Times New Roman" w:hAnsi="Times New Roman"/>
                          <w:color w:val="444444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7CB0F4AC" wp14:editId="2BA75C60">
            <wp:extent cx="3028315" cy="12001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76904752" wp14:editId="180D1E0F">
            <wp:simplePos x="0" y="0"/>
            <wp:positionH relativeFrom="column">
              <wp:posOffset>1864995</wp:posOffset>
            </wp:positionH>
            <wp:positionV relativeFrom="paragraph">
              <wp:posOffset>815957</wp:posOffset>
            </wp:positionV>
            <wp:extent cx="1505585" cy="1463040"/>
            <wp:effectExtent l="0" t="0" r="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164754"/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p w:rsidR="00164754" w:rsidRDefault="00164754" w:rsidP="009D0315">
      <w:pPr>
        <w:jc w:val="right"/>
      </w:pPr>
    </w:p>
    <w:sectPr w:rsidR="00164754" w:rsidSect="009D0315">
      <w:pgSz w:w="16838" w:h="11906" w:orient="landscape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BB"/>
    <w:rsid w:val="00164754"/>
    <w:rsid w:val="002103BB"/>
    <w:rsid w:val="006C7AEC"/>
    <w:rsid w:val="009D0315"/>
    <w:rsid w:val="00D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5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D0315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D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1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5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D0315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D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15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2014-03-26T04:50:00Z</dcterms:created>
  <dcterms:modified xsi:type="dcterms:W3CDTF">2014-03-26T05:15:00Z</dcterms:modified>
</cp:coreProperties>
</file>