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09" w:rsidRPr="00AD406C" w:rsidRDefault="00EB402D" w:rsidP="00AD406C">
      <w:pPr>
        <w:pStyle w:val="a4"/>
        <w:rPr>
          <w:rFonts w:ascii="Cambria" w:hAnsi="Cambria"/>
          <w:b/>
          <w:sz w:val="24"/>
          <w:szCs w:val="24"/>
        </w:rPr>
      </w:pPr>
      <w:r w:rsidRPr="00EB402D">
        <w:rPr>
          <w:sz w:val="24"/>
          <w:szCs w:val="24"/>
        </w:rPr>
        <w:pict>
          <v:rect id="_x0000_s1026" style="position:absolute;margin-left:0;margin-top:0;width:624.2pt;height:50.25pt;z-index:251656192;mso-position-horizontal:center;mso-position-horizontal-relative:page;mso-position-vertical:bottom;mso-position-vertical-relative:page" o:allowincell="f" fillcolor="#4bacc6" strokecolor="#31849b">
            <w10:wrap anchorx="page" anchory="page"/>
          </v:rect>
        </w:pict>
      </w:r>
      <w:r w:rsidRPr="00EB402D">
        <w:rPr>
          <w:sz w:val="24"/>
          <w:szCs w:val="24"/>
        </w:rPr>
        <w:pict>
          <v:rect id="_x0000_s1029" style="position:absolute;margin-left:38.95pt;margin-top:-20.65pt;width:7.15pt;height:883.1pt;z-index:251657216;mso-position-horizontal-relative:page;mso-position-vertical-relative:page" o:allowincell="f" strokecolor="#31849b">
            <w10:wrap anchorx="margin" anchory="page"/>
          </v:rect>
        </w:pict>
      </w:r>
      <w:r w:rsidRPr="00EB402D">
        <w:rPr>
          <w:sz w:val="24"/>
          <w:szCs w:val="24"/>
        </w:rPr>
        <w:pict>
          <v:rect id="_x0000_s1028" style="position:absolute;margin-left:582.05pt;margin-top:-20.65pt;width:7.15pt;height:883.1pt;z-index:251658240;mso-position-horizontal-relative:page;mso-position-vertical-relative:page" o:allowincell="f" strokecolor="#31849b">
            <w10:wrap anchorx="page" anchory="page"/>
          </v:rect>
        </w:pict>
      </w:r>
      <w:r w:rsidRPr="00EB402D">
        <w:rPr>
          <w:sz w:val="24"/>
          <w:szCs w:val="24"/>
        </w:rPr>
        <w:pict>
          <v:rect id="_x0000_s1027" style="position:absolute;margin-left:-14.45pt;margin-top:.4pt;width:624.2pt;height:50.25pt;z-index:251659264;mso-position-horizontal-relative:page;mso-position-vertical-relative:page" o:allowincell="f" fillcolor="#4bacc6" strokecolor="#31849b">
            <w10:wrap anchorx="page" anchory="margin"/>
          </v:rect>
        </w:pict>
      </w:r>
      <w:r w:rsidR="00901F09" w:rsidRPr="00AD406C">
        <w:rPr>
          <w:rFonts w:ascii="Cambria" w:hAnsi="Cambria"/>
          <w:b/>
          <w:sz w:val="24"/>
          <w:szCs w:val="24"/>
        </w:rPr>
        <w:t>МУНИЦИПАЛЬНОЕ  ДОШКОЛЬНОЕ  ОБРАЗОВАТЕЛЬНОЕ УЧРЕЖДЕНИЕ</w:t>
      </w:r>
    </w:p>
    <w:p w:rsidR="00901F09" w:rsidRPr="00AD406C" w:rsidRDefault="00901F09" w:rsidP="00901F09">
      <w:pPr>
        <w:pStyle w:val="a4"/>
        <w:jc w:val="center"/>
        <w:rPr>
          <w:rFonts w:ascii="Cambria" w:hAnsi="Cambria"/>
          <w:b/>
          <w:sz w:val="24"/>
          <w:szCs w:val="24"/>
        </w:rPr>
      </w:pPr>
      <w:r w:rsidRPr="00AD406C">
        <w:rPr>
          <w:rFonts w:ascii="Cambria" w:hAnsi="Cambria"/>
          <w:b/>
          <w:sz w:val="24"/>
          <w:szCs w:val="24"/>
        </w:rPr>
        <w:t>«ДЕТСКИЙ САД №5 КОМБИНИРОВАННОГО ВИДА»</w:t>
      </w:r>
    </w:p>
    <w:p w:rsidR="00901F09" w:rsidRDefault="00901F09" w:rsidP="00901F09">
      <w:pPr>
        <w:pStyle w:val="a4"/>
        <w:rPr>
          <w:rFonts w:ascii="Cambria" w:hAnsi="Cambria"/>
          <w:b/>
          <w:sz w:val="72"/>
          <w:szCs w:val="72"/>
        </w:rPr>
      </w:pPr>
    </w:p>
    <w:p w:rsidR="00901F09" w:rsidRDefault="00901F09" w:rsidP="00901F09">
      <w:pPr>
        <w:pStyle w:val="a4"/>
        <w:rPr>
          <w:rFonts w:ascii="Cambria" w:hAnsi="Cambria"/>
          <w:sz w:val="72"/>
          <w:szCs w:val="72"/>
        </w:rPr>
      </w:pPr>
    </w:p>
    <w:p w:rsidR="00901F09" w:rsidRDefault="00901F09" w:rsidP="00901F09">
      <w:pPr>
        <w:pStyle w:val="a4"/>
        <w:rPr>
          <w:rFonts w:ascii="Cambria" w:hAnsi="Cambria"/>
          <w:sz w:val="72"/>
          <w:szCs w:val="72"/>
        </w:rPr>
      </w:pPr>
    </w:p>
    <w:p w:rsidR="00901F09" w:rsidRDefault="00901F09" w:rsidP="00901F09">
      <w:pPr>
        <w:pStyle w:val="a4"/>
        <w:rPr>
          <w:rFonts w:ascii="Cambria" w:hAnsi="Cambria"/>
          <w:sz w:val="72"/>
          <w:szCs w:val="72"/>
        </w:rPr>
      </w:pPr>
    </w:p>
    <w:p w:rsidR="00901F09" w:rsidRDefault="00901F09" w:rsidP="00901F09">
      <w:pPr>
        <w:pStyle w:val="a4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Отчет</w:t>
      </w:r>
    </w:p>
    <w:p w:rsidR="00901F09" w:rsidRDefault="00901F09" w:rsidP="00901F09">
      <w:pPr>
        <w:pStyle w:val="a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 проделанной работе </w:t>
      </w:r>
    </w:p>
    <w:p w:rsidR="00901F09" w:rsidRDefault="00901F09" w:rsidP="00901F09">
      <w:pPr>
        <w:pStyle w:val="a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музыкальному воспитанию</w:t>
      </w:r>
    </w:p>
    <w:p w:rsidR="00901F09" w:rsidRDefault="00901F09" w:rsidP="00901F09">
      <w:pPr>
        <w:pStyle w:val="a4"/>
        <w:jc w:val="center"/>
        <w:rPr>
          <w:rFonts w:ascii="Cambria" w:hAnsi="Cambria"/>
          <w:sz w:val="36"/>
          <w:szCs w:val="36"/>
        </w:rPr>
      </w:pPr>
      <w:r>
        <w:rPr>
          <w:b/>
          <w:sz w:val="48"/>
          <w:szCs w:val="48"/>
        </w:rPr>
        <w:t xml:space="preserve">за 2009-2010 </w:t>
      </w:r>
      <w:proofErr w:type="spellStart"/>
      <w:r>
        <w:rPr>
          <w:b/>
          <w:sz w:val="48"/>
          <w:szCs w:val="48"/>
        </w:rPr>
        <w:t>уч.г</w:t>
      </w:r>
      <w:proofErr w:type="spellEnd"/>
      <w:r>
        <w:rPr>
          <w:sz w:val="48"/>
          <w:szCs w:val="48"/>
        </w:rPr>
        <w:t>.</w:t>
      </w:r>
    </w:p>
    <w:p w:rsidR="00901F09" w:rsidRDefault="00901F09" w:rsidP="00901F09">
      <w:pPr>
        <w:pStyle w:val="a4"/>
        <w:rPr>
          <w:rFonts w:ascii="Cambria" w:hAnsi="Cambria"/>
          <w:sz w:val="36"/>
          <w:szCs w:val="36"/>
        </w:rPr>
      </w:pPr>
    </w:p>
    <w:p w:rsidR="00901F09" w:rsidRDefault="00901F09" w:rsidP="00901F09">
      <w:pPr>
        <w:pStyle w:val="a4"/>
        <w:rPr>
          <w:rFonts w:ascii="Cambria" w:hAnsi="Cambria"/>
          <w:sz w:val="36"/>
          <w:szCs w:val="36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  <w:r>
        <w:rPr>
          <w:b/>
          <w:sz w:val="72"/>
          <w:szCs w:val="72"/>
        </w:rPr>
        <w:t xml:space="preserve">                                   </w:t>
      </w:r>
      <w:r>
        <w:rPr>
          <w:b/>
          <w:sz w:val="44"/>
          <w:szCs w:val="44"/>
        </w:rPr>
        <w:t>Подготовила:</w:t>
      </w:r>
    </w:p>
    <w:p w:rsidR="00901F09" w:rsidRDefault="00901F09" w:rsidP="00901F09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</w:t>
      </w:r>
      <w:proofErr w:type="spellStart"/>
      <w:r>
        <w:rPr>
          <w:b/>
          <w:sz w:val="44"/>
          <w:szCs w:val="44"/>
        </w:rPr>
        <w:t>муз</w:t>
      </w:r>
      <w:proofErr w:type="gramStart"/>
      <w:r>
        <w:rPr>
          <w:b/>
          <w:sz w:val="44"/>
          <w:szCs w:val="44"/>
        </w:rPr>
        <w:t>.р</w:t>
      </w:r>
      <w:proofErr w:type="gramEnd"/>
      <w:r>
        <w:rPr>
          <w:b/>
          <w:sz w:val="44"/>
          <w:szCs w:val="44"/>
        </w:rPr>
        <w:t>ук-ль</w:t>
      </w:r>
      <w:proofErr w:type="spellEnd"/>
    </w:p>
    <w:p w:rsidR="00901F09" w:rsidRDefault="00901F09" w:rsidP="00901F09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Булатова Л.М.</w:t>
      </w: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outlineLvl w:val="0"/>
        <w:rPr>
          <w:b/>
          <w:sz w:val="44"/>
          <w:szCs w:val="44"/>
        </w:rPr>
      </w:pPr>
    </w:p>
    <w:p w:rsidR="00901F09" w:rsidRDefault="00901F09" w:rsidP="00901F09">
      <w:pPr>
        <w:jc w:val="center"/>
        <w:outlineLvl w:val="0"/>
        <w:rPr>
          <w:b/>
          <w:sz w:val="56"/>
          <w:szCs w:val="56"/>
        </w:rPr>
      </w:pPr>
      <w:r>
        <w:rPr>
          <w:b/>
          <w:sz w:val="44"/>
          <w:szCs w:val="44"/>
        </w:rPr>
        <w:t>Саранск</w:t>
      </w:r>
      <w:r>
        <w:rPr>
          <w:sz w:val="72"/>
          <w:szCs w:val="72"/>
        </w:rPr>
        <w:br w:type="page"/>
      </w:r>
    </w:p>
    <w:p w:rsidR="00901F09" w:rsidRPr="00AD406C" w:rsidRDefault="00901F09" w:rsidP="00901F09">
      <w:pPr>
        <w:rPr>
          <w:b/>
          <w:i/>
          <w:sz w:val="36"/>
          <w:szCs w:val="36"/>
          <w:u w:val="single"/>
        </w:rPr>
      </w:pPr>
      <w:r w:rsidRPr="00AD406C">
        <w:rPr>
          <w:b/>
          <w:i/>
          <w:sz w:val="36"/>
          <w:szCs w:val="36"/>
        </w:rPr>
        <w:lastRenderedPageBreak/>
        <w:t xml:space="preserve">1. </w:t>
      </w:r>
      <w:r w:rsidRPr="00AD406C">
        <w:rPr>
          <w:b/>
          <w:i/>
          <w:sz w:val="36"/>
          <w:szCs w:val="36"/>
          <w:u w:val="single"/>
        </w:rPr>
        <w:t>Анализ выполнения годовых задач.</w:t>
      </w:r>
    </w:p>
    <w:p w:rsidR="00901F09" w:rsidRDefault="00901F09" w:rsidP="00901F09">
      <w:pPr>
        <w:rPr>
          <w:b/>
          <w:sz w:val="36"/>
          <w:szCs w:val="36"/>
        </w:rPr>
      </w:pPr>
    </w:p>
    <w:p w:rsidR="00901F09" w:rsidRDefault="00901F09" w:rsidP="00901F09">
      <w:pPr>
        <w:rPr>
          <w:b/>
          <w:sz w:val="36"/>
          <w:szCs w:val="36"/>
        </w:rPr>
      </w:pPr>
    </w:p>
    <w:p w:rsidR="00901F09" w:rsidRDefault="00901F09" w:rsidP="00901F09">
      <w:pPr>
        <w:rPr>
          <w:b/>
          <w:sz w:val="36"/>
          <w:szCs w:val="36"/>
        </w:rPr>
      </w:pPr>
    </w:p>
    <w:p w:rsidR="00901F09" w:rsidRDefault="00901F09" w:rsidP="00901F0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</w:p>
    <w:p w:rsidR="00901F09" w:rsidRDefault="00901F09" w:rsidP="00901F09">
      <w:pPr>
        <w:rPr>
          <w:b/>
          <w:sz w:val="36"/>
          <w:szCs w:val="36"/>
        </w:rPr>
      </w:pPr>
    </w:p>
    <w:p w:rsidR="00901F09" w:rsidRDefault="00901F09" w:rsidP="00901F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развивать эмоциональную отзывчивость, способствовать развитию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знавательной активности, пробудить творческую активность детей.</w:t>
      </w: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Задачи: </w:t>
      </w:r>
    </w:p>
    <w:p w:rsidR="00901F09" w:rsidRDefault="00901F09" w:rsidP="00901F0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воспитывать основы музыкальной культуры в единстве всех ее важнейших компонентов, доступных детям дошкольного возраста;</w:t>
      </w:r>
    </w:p>
    <w:p w:rsidR="00901F09" w:rsidRDefault="00901F09" w:rsidP="00901F0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развивать стойкий интерес не только к конкретным музыкальным произведениям, но и к искусству в целом;</w:t>
      </w:r>
    </w:p>
    <w:p w:rsidR="00901F09" w:rsidRDefault="00901F09" w:rsidP="00901F0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обогащать музыкально-слуховой опыт детей в процессе воспр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ятия </w:t>
      </w:r>
      <w:proofErr w:type="spellStart"/>
      <w:r>
        <w:rPr>
          <w:b/>
          <w:sz w:val="28"/>
          <w:szCs w:val="28"/>
        </w:rPr>
        <w:t>разножанровой</w:t>
      </w:r>
      <w:proofErr w:type="spellEnd"/>
      <w:r>
        <w:rPr>
          <w:b/>
          <w:sz w:val="28"/>
          <w:szCs w:val="28"/>
        </w:rPr>
        <w:t xml:space="preserve"> музыки (инструментальной, народной, де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ской, классической, современной);</w:t>
      </w:r>
    </w:p>
    <w:p w:rsidR="00901F09" w:rsidRDefault="00901F09" w:rsidP="00901F0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знакомить детей с жизнью и произведениями выдающихся русских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зарубежных, мордовских  композиторов;</w:t>
      </w:r>
    </w:p>
    <w:p w:rsidR="00901F09" w:rsidRDefault="00901F09" w:rsidP="00901F0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развивать песенное, танцевальное, музыкально-игровое и импр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визационно-мелодическое творчество детей;</w:t>
      </w:r>
    </w:p>
    <w:p w:rsidR="00901F09" w:rsidRDefault="00901F09" w:rsidP="00901F0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поддерживать у детей стремление к выразительности исполнения музыкальных произведений;</w:t>
      </w: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b/>
          <w:sz w:val="28"/>
          <w:szCs w:val="28"/>
        </w:rPr>
      </w:pPr>
    </w:p>
    <w:p w:rsidR="00901F09" w:rsidRDefault="00901F09" w:rsidP="00901F09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</w:t>
      </w: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2009-20010 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работала с детьми 1 младшей (гр.№6),  2 мла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шей( гр.№9), старших (№14 и №7), старшей  логопедической  группой (№4), разновозрастной логопедической группой (№3).</w:t>
      </w:r>
    </w:p>
    <w:p w:rsidR="00901F09" w:rsidRDefault="00901F09" w:rsidP="00901F09">
      <w:pPr>
        <w:rPr>
          <w:sz w:val="28"/>
          <w:szCs w:val="28"/>
        </w:rPr>
      </w:pPr>
    </w:p>
    <w:p w:rsidR="00901F09" w:rsidRDefault="00901F09" w:rsidP="00901F09">
      <w:pPr>
        <w:rPr>
          <w:sz w:val="28"/>
          <w:szCs w:val="28"/>
        </w:rPr>
      </w:pPr>
      <w:r>
        <w:rPr>
          <w:b/>
          <w:sz w:val="28"/>
          <w:szCs w:val="28"/>
        </w:rPr>
        <w:t>С детьми</w:t>
      </w:r>
      <w:r>
        <w:rPr>
          <w:sz w:val="28"/>
          <w:szCs w:val="28"/>
        </w:rPr>
        <w:t xml:space="preserve"> в течение  учебного года проводились групповые и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занятия, а также занятия  по подгруппам (при подготовке к праздникам и развлечениям). Проводились следующие виды занятий: типовые, доминан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ные, тематические, интегрированные. На занятиях дети проявляли себя в следующих видах музыкальной деятельности: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Восприятие  музыки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Музыкально-ритмические  упражнения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Пение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Игры с пением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Подвижные игры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Элементарное </w:t>
      </w:r>
      <w:proofErr w:type="spellStart"/>
      <w:r>
        <w:rPr>
          <w:sz w:val="28"/>
          <w:szCs w:val="28"/>
        </w:rPr>
        <w:t>музицирование</w:t>
      </w:r>
      <w:proofErr w:type="spellEnd"/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Танцы и хороводы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Творчество</w:t>
      </w:r>
    </w:p>
    <w:p w:rsidR="00901F09" w:rsidRDefault="00901F09" w:rsidP="00901F09">
      <w:pPr>
        <w:ind w:left="720"/>
        <w:rPr>
          <w:sz w:val="28"/>
          <w:szCs w:val="28"/>
        </w:rPr>
      </w:pP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t xml:space="preserve"> Разработала и провела ряд мероприятий: </w:t>
      </w:r>
    </w:p>
    <w:p w:rsidR="00901F09" w:rsidRDefault="00901F09" w:rsidP="00901F09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79"/>
        <w:gridCol w:w="4282"/>
        <w:gridCol w:w="1669"/>
        <w:gridCol w:w="2841"/>
      </w:tblGrid>
      <w:tr w:rsidR="00901F09" w:rsidTr="00901F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01F09" w:rsidTr="00901F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613398" w:rsidRDefault="00613398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Праздник </w:t>
            </w:r>
            <w:proofErr w:type="spellStart"/>
            <w:r>
              <w:rPr>
                <w:sz w:val="28"/>
                <w:szCs w:val="28"/>
              </w:rPr>
              <w:t>повзросления</w:t>
            </w:r>
            <w:proofErr w:type="spellEnd"/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«Колобок»- сказка с 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дидактического материала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«Осень в гости к нам пришла!»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 «Путеш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ствие в осенний лес»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«Папа, мама, я!»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 «Сияй о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нями, елочка!»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посиделки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 «Прощай, елка!»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«Старый Новый год»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 ко Дню защитника Отечества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занятие, посв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щенное Дню защитника Отечес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«Теремок» - сказка с </w:t>
            </w:r>
            <w:r>
              <w:rPr>
                <w:sz w:val="28"/>
                <w:szCs w:val="28"/>
              </w:rPr>
              <w:lastRenderedPageBreak/>
              <w:t>использованием музыкально-дидактического материала 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зыкальных инструментов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«Масл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ница»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«Самая красивая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мочка!»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игра с </w:t>
            </w:r>
            <w:proofErr w:type="spellStart"/>
            <w:r>
              <w:rPr>
                <w:sz w:val="28"/>
                <w:szCs w:val="28"/>
              </w:rPr>
              <w:t>Лесовушкой</w:t>
            </w:r>
            <w:proofErr w:type="spellEnd"/>
            <w:r>
              <w:rPr>
                <w:sz w:val="28"/>
                <w:szCs w:val="28"/>
              </w:rPr>
              <w:t xml:space="preserve"> «Все пошли за мной по кругу…»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Юморина «Нам весело!»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«Весна пришла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Пасху в гости принесла!»</w:t>
            </w: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Музыкально-литературная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зентация к конкурсу наглядной информации для родителей «День Победы»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тематическое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 ко Дню Победы «Мы по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ним»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«Прощай, любимый детский сад!»</w:t>
            </w:r>
          </w:p>
          <w:p w:rsidR="00901F09" w:rsidRDefault="00901F0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1сентября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 w:rsidP="0090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rPr>
                <w:sz w:val="28"/>
                <w:szCs w:val="28"/>
              </w:rPr>
            </w:pPr>
          </w:p>
          <w:p w:rsidR="00613398" w:rsidRDefault="00613398">
            <w:pPr>
              <w:jc w:val="center"/>
              <w:rPr>
                <w:sz w:val="28"/>
                <w:szCs w:val="28"/>
              </w:rPr>
            </w:pP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01F09" w:rsidRDefault="00901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Группы  №3,4,7,14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№9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№7,9,14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№3,4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№14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№3,4,6,7,9,14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№3,4,7,14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№6,9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№3,4,7,14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№3,4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№9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№3,4,7,14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№3,4,6,7,9,14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№9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№3,4,7,14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№3,4,6,7,9,14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№3,7,14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№3,4,7,14</w:t>
            </w: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</w:p>
          <w:p w:rsidR="00613398" w:rsidRDefault="00613398">
            <w:pPr>
              <w:jc w:val="both"/>
              <w:rPr>
                <w:sz w:val="28"/>
                <w:szCs w:val="28"/>
              </w:rPr>
            </w:pPr>
          </w:p>
          <w:p w:rsidR="00901F09" w:rsidRDefault="00901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</w:t>
            </w:r>
          </w:p>
        </w:tc>
      </w:tr>
    </w:tbl>
    <w:p w:rsidR="00901F09" w:rsidRDefault="00901F09" w:rsidP="00901F09">
      <w:pPr>
        <w:rPr>
          <w:sz w:val="28"/>
          <w:szCs w:val="28"/>
        </w:rPr>
      </w:pP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t>На праздниках дети показали свои навыки и умения в пении, танцевальных движениях, в игре на музыкальных инструментах, в театральной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Мною и  воспитателями развивалось и закреплялось желание детей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нимать  активное участие в подготовке и проведении этих праздников.</w:t>
      </w: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1F09" w:rsidRDefault="00901F09" w:rsidP="00901F0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  принимала участие в подготовке и проведении: 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открытого физкультурного занятия ст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ог. группы №4;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открытого логопедического занятия для семинара логопедов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аранска на тему «Сюжетно-ролевая игра»;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физкультурного занятия «Колобок» 1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 №6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конкурса мини-музеев  «Боевой славы»;</w:t>
      </w:r>
    </w:p>
    <w:p w:rsidR="00901F09" w:rsidRDefault="00901F09" w:rsidP="00901F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родительского собрания в ст. лог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р. №4 ( консультация «Развитие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чедвигательной</w:t>
      </w:r>
      <w:proofErr w:type="spellEnd"/>
      <w:r>
        <w:rPr>
          <w:sz w:val="28"/>
          <w:szCs w:val="28"/>
        </w:rPr>
        <w:t xml:space="preserve"> активности детей с нарушением речи»)</w:t>
      </w:r>
    </w:p>
    <w:p w:rsidR="00901F09" w:rsidRDefault="00901F09" w:rsidP="00901F09">
      <w:pPr>
        <w:ind w:left="360"/>
        <w:rPr>
          <w:sz w:val="28"/>
          <w:szCs w:val="28"/>
        </w:rPr>
      </w:pPr>
    </w:p>
    <w:p w:rsidR="00901F09" w:rsidRDefault="00901F09" w:rsidP="00901F09">
      <w:pPr>
        <w:rPr>
          <w:sz w:val="28"/>
          <w:szCs w:val="28"/>
        </w:rPr>
      </w:pPr>
      <w:r>
        <w:rPr>
          <w:b/>
          <w:sz w:val="28"/>
          <w:szCs w:val="28"/>
        </w:rPr>
        <w:t>Педагогический персонал</w:t>
      </w:r>
      <w:r>
        <w:rPr>
          <w:sz w:val="28"/>
          <w:szCs w:val="28"/>
        </w:rPr>
        <w:t xml:space="preserve"> также  принимал участие в реализации годовых задач: </w:t>
      </w:r>
    </w:p>
    <w:p w:rsidR="00901F09" w:rsidRDefault="00901F09" w:rsidP="00901F0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музыкальных занятиях воспитатели активно участвовали во всех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дах музыкальной деятельности: песня, пляска, танец, </w:t>
      </w:r>
      <w:proofErr w:type="gramStart"/>
      <w:r>
        <w:rPr>
          <w:sz w:val="28"/>
          <w:szCs w:val="28"/>
        </w:rPr>
        <w:t>ритмические 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ражнения</w:t>
      </w:r>
      <w:proofErr w:type="gramEnd"/>
      <w:r>
        <w:rPr>
          <w:sz w:val="28"/>
          <w:szCs w:val="28"/>
        </w:rPr>
        <w:t>, игры и др.</w:t>
      </w:r>
    </w:p>
    <w:p w:rsidR="00901F09" w:rsidRDefault="00901F09" w:rsidP="00901F0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принимали участие в праздниках и развлечениях в качестве ведущих программы и персонажей;</w:t>
      </w:r>
    </w:p>
    <w:p w:rsidR="00901F09" w:rsidRDefault="00901F09" w:rsidP="00901F0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помогали в изготовлении атрибутов и реквизита, украшении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зала к праздникам;</w:t>
      </w:r>
    </w:p>
    <w:p w:rsidR="00901F09" w:rsidRDefault="00901F09" w:rsidP="00901F0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проводили работу в группах по изучению песен, стихов, элементов танцевальных движений.</w:t>
      </w:r>
    </w:p>
    <w:p w:rsidR="00901F09" w:rsidRDefault="00901F09" w:rsidP="00901F09">
      <w:pPr>
        <w:rPr>
          <w:sz w:val="28"/>
          <w:szCs w:val="28"/>
        </w:rPr>
      </w:pP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t xml:space="preserve">  Для детей были разработаны инструкции «Правила поведения детей на праздниках и развлечениях», «Правила поведения детей на музыкальных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нятиях», «Правила проведения музыкальных игр,  плясок, использования детских музыкальных инструментов».</w:t>
      </w:r>
    </w:p>
    <w:p w:rsidR="00901F09" w:rsidRDefault="00901F09" w:rsidP="00901F09">
      <w:pPr>
        <w:rPr>
          <w:sz w:val="28"/>
          <w:szCs w:val="28"/>
        </w:rPr>
      </w:pP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t xml:space="preserve">К праздникам и развлечениям  был изготовлен следующий реквизит: юбочки </w:t>
      </w: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t>( голубых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желтых, красных цветов), военная форма для девочек и мальч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костюм солнышка, костюм Кикиморы и др.</w:t>
      </w:r>
    </w:p>
    <w:p w:rsidR="00901F09" w:rsidRDefault="00901F09" w:rsidP="00901F09">
      <w:pPr>
        <w:rPr>
          <w:sz w:val="28"/>
          <w:szCs w:val="28"/>
        </w:rPr>
      </w:pPr>
    </w:p>
    <w:p w:rsidR="00901F09" w:rsidRDefault="00901F09" w:rsidP="00901F09"/>
    <w:p w:rsidR="00901F09" w:rsidRPr="00AD406C" w:rsidRDefault="00901F09" w:rsidP="00901F09">
      <w:pPr>
        <w:rPr>
          <w:b/>
          <w:i/>
          <w:sz w:val="36"/>
          <w:szCs w:val="36"/>
          <w:u w:val="single"/>
        </w:rPr>
      </w:pPr>
      <w:r w:rsidRPr="00AD406C">
        <w:rPr>
          <w:b/>
          <w:i/>
          <w:sz w:val="36"/>
          <w:szCs w:val="36"/>
        </w:rPr>
        <w:t xml:space="preserve">2. </w:t>
      </w:r>
      <w:r w:rsidRPr="00AD406C">
        <w:rPr>
          <w:b/>
          <w:i/>
          <w:sz w:val="36"/>
          <w:szCs w:val="36"/>
          <w:u w:val="single"/>
        </w:rPr>
        <w:t>Анализ результатов воспитательно-образовательной деятельности за отмеченный период.</w:t>
      </w:r>
    </w:p>
    <w:p w:rsidR="00901F09" w:rsidRDefault="00901F09" w:rsidP="00901F09">
      <w:pPr>
        <w:rPr>
          <w:b/>
          <w:i/>
          <w:sz w:val="28"/>
          <w:szCs w:val="28"/>
          <w:u w:val="single"/>
        </w:rPr>
      </w:pP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t>Базовые знания дошкольников определялись по разделу «Музыкальное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детей» программы «Радуга». Большое внимание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было уделено знакомству детей  с мордовским народным и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 творчеством ( песенным и танцевальным, вокальным и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тальным). Дети научились выполнять: во второй младшей группе- элементы мордовского танца (« </w:t>
      </w:r>
      <w:proofErr w:type="spellStart"/>
      <w:r>
        <w:rPr>
          <w:sz w:val="28"/>
          <w:szCs w:val="28"/>
        </w:rPr>
        <w:t>вертушок</w:t>
      </w:r>
      <w:proofErr w:type="spellEnd"/>
      <w:r>
        <w:rPr>
          <w:sz w:val="28"/>
          <w:szCs w:val="28"/>
        </w:rPr>
        <w:t>, дружба, клубочек, замочек, притоп, лепе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ки, поклон и др.»);в старшей и подготовительной к школе группах – приста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с притопами( прямым и боковым ходом), выставление ног на пятку с продвижением вперед-назад и др.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дети познакомились с </w:t>
      </w:r>
      <w:proofErr w:type="spellStart"/>
      <w:r>
        <w:rPr>
          <w:sz w:val="28"/>
          <w:szCs w:val="28"/>
        </w:rPr>
        <w:t>мо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шанскими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эрьзянскими</w:t>
      </w:r>
      <w:proofErr w:type="spellEnd"/>
      <w:r>
        <w:rPr>
          <w:sz w:val="28"/>
          <w:szCs w:val="28"/>
        </w:rPr>
        <w:t xml:space="preserve"> народными песнями и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 xml:space="preserve">, произведениями  мордовских композиторов. В старших возрастных группах дети  с легкостью угадывают фамилии и называют произведения таких композиторов как: Г.Вдовин, Г. </w:t>
      </w:r>
      <w:proofErr w:type="spellStart"/>
      <w:r>
        <w:rPr>
          <w:sz w:val="28"/>
          <w:szCs w:val="28"/>
        </w:rPr>
        <w:t>Сурае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Королев, Н.Бояркин, Н.Митин, Н. </w:t>
      </w:r>
      <w:proofErr w:type="spellStart"/>
      <w:r>
        <w:rPr>
          <w:sz w:val="28"/>
          <w:szCs w:val="28"/>
        </w:rPr>
        <w:t>Сураева-Королева</w:t>
      </w:r>
      <w:proofErr w:type="spellEnd"/>
      <w:r>
        <w:rPr>
          <w:sz w:val="28"/>
          <w:szCs w:val="28"/>
        </w:rPr>
        <w:t>.</w:t>
      </w:r>
    </w:p>
    <w:p w:rsidR="00901F09" w:rsidRDefault="00901F09" w:rsidP="00901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 детьми логопедических групп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 велась работа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>. Для работы использовалась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ская литература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для детей младшего и старшего дошкольного возраста».</w:t>
      </w:r>
    </w:p>
    <w:p w:rsidR="00901F09" w:rsidRDefault="00901F09" w:rsidP="00901F09">
      <w:pPr>
        <w:rPr>
          <w:sz w:val="28"/>
          <w:szCs w:val="28"/>
        </w:rPr>
      </w:pPr>
    </w:p>
    <w:p w:rsidR="00613398" w:rsidRDefault="00901F09" w:rsidP="00613398">
      <w:pPr>
        <w:rPr>
          <w:sz w:val="28"/>
          <w:szCs w:val="28"/>
        </w:rPr>
      </w:pPr>
      <w:r>
        <w:rPr>
          <w:sz w:val="28"/>
          <w:szCs w:val="28"/>
        </w:rPr>
        <w:t>При проведении диагностики были использованы следующие методы: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блюдение, контрольные и итоговые занятия, диагностические задания,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вающие игры и упражнения, индивидуальная и подгрупповая работа. Данные результаты диагностики были занесены в сводную таблицу</w:t>
      </w:r>
    </w:p>
    <w:p w:rsidR="00901F09" w:rsidRPr="00613398" w:rsidRDefault="00901F09" w:rsidP="00613398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«Диагностика музыкальных способностей дошкольников»</w:t>
      </w:r>
    </w:p>
    <w:p w:rsidR="00901F09" w:rsidRDefault="00901F09" w:rsidP="00901F09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-885" w:type="dxa"/>
        <w:tblLook w:val="01E0"/>
      </w:tblPr>
      <w:tblGrid>
        <w:gridCol w:w="1539"/>
        <w:gridCol w:w="1518"/>
        <w:gridCol w:w="1525"/>
        <w:gridCol w:w="1606"/>
        <w:gridCol w:w="1633"/>
        <w:gridCol w:w="1618"/>
      </w:tblGrid>
      <w:tr w:rsidR="00901F09" w:rsidTr="00901F0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ГРУППЫ</w:t>
            </w:r>
          </w:p>
          <w:p w:rsidR="00901F09" w:rsidRDefault="00901F09">
            <w:pPr>
              <w:jc w:val="center"/>
              <w:rPr>
                <w:b/>
                <w:i/>
              </w:rPr>
            </w:pPr>
          </w:p>
          <w:p w:rsidR="00901F09" w:rsidRDefault="00901F09">
            <w:pPr>
              <w:rPr>
                <w:b/>
              </w:rPr>
            </w:pPr>
            <w:r>
              <w:rPr>
                <w:b/>
                <w:i/>
              </w:rPr>
              <w:t>УРОВЕНЬ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№7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СТАРШАЯ </w:t>
            </w:r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№14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№9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ЛОГОПЕ-ДИЧЕСКАЯ</w:t>
            </w:r>
            <w:proofErr w:type="gramEnd"/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ЛОГОПЕ-ДИЧЕСКАЯ</w:t>
            </w:r>
            <w:proofErr w:type="gramEnd"/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№4</w:t>
            </w:r>
          </w:p>
        </w:tc>
      </w:tr>
      <w:tr w:rsidR="00901F09" w:rsidTr="00901F0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jc w:val="center"/>
              <w:rPr>
                <w:b/>
              </w:rPr>
            </w:pPr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>2       10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10%     55%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1          9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5%       41%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 w:rsidP="00EC2329">
            <w:pPr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 12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14%     52%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rPr>
                <w:b/>
              </w:rPr>
            </w:pPr>
            <w:r>
              <w:rPr>
                <w:b/>
              </w:rPr>
              <w:t>-                5</w:t>
            </w:r>
          </w:p>
          <w:p w:rsidR="00901F09" w:rsidRDefault="00901F09">
            <w:pPr>
              <w:rPr>
                <w:b/>
              </w:rPr>
            </w:pPr>
            <w:r>
              <w:rPr>
                <w:b/>
              </w:rPr>
              <w:t xml:space="preserve">               33%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 w:rsidP="00EC2329">
            <w:pPr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6%          53%</w:t>
            </w:r>
          </w:p>
        </w:tc>
      </w:tr>
      <w:tr w:rsidR="00901F09" w:rsidTr="00901F0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jc w:val="center"/>
              <w:rPr>
                <w:b/>
              </w:rPr>
            </w:pPr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 w:rsidP="00EC2329">
            <w:pPr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57%     28%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 w:rsidP="00EC2329">
            <w:pPr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12 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59%    55%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 w:rsidP="00EC2329">
            <w:pPr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       8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50%       35%</w:t>
            </w:r>
          </w:p>
          <w:p w:rsidR="00901F09" w:rsidRDefault="00901F09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rPr>
                <w:b/>
              </w:rPr>
            </w:pPr>
            <w:r>
              <w:rPr>
                <w:b/>
              </w:rPr>
              <w:t xml:space="preserve"> -                7</w:t>
            </w:r>
          </w:p>
          <w:p w:rsidR="00901F09" w:rsidRDefault="00901F09">
            <w:pPr>
              <w:rPr>
                <w:b/>
              </w:rPr>
            </w:pPr>
            <w:r>
              <w:rPr>
                <w:b/>
              </w:rPr>
              <w:t xml:space="preserve">              47%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10             7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59%        41%</w:t>
            </w:r>
          </w:p>
        </w:tc>
      </w:tr>
      <w:tr w:rsidR="00901F09" w:rsidTr="00901F0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jc w:val="center"/>
              <w:rPr>
                <w:b/>
              </w:rPr>
            </w:pPr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 w:rsidP="00EC2329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3</w:t>
            </w:r>
          </w:p>
          <w:p w:rsidR="00901F09" w:rsidRDefault="00901F09">
            <w:pPr>
              <w:rPr>
                <w:b/>
              </w:rPr>
            </w:pPr>
            <w:r>
              <w:rPr>
                <w:b/>
              </w:rPr>
              <w:t>33%    17%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 w:rsidP="00EC2329">
            <w:pPr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36%      4%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8           3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36%      13%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rPr>
                <w:b/>
              </w:rPr>
            </w:pPr>
            <w:r>
              <w:rPr>
                <w:b/>
              </w:rPr>
              <w:t xml:space="preserve"> -               3</w:t>
            </w:r>
          </w:p>
          <w:p w:rsidR="00901F09" w:rsidRDefault="00901F09">
            <w:pPr>
              <w:rPr>
                <w:b/>
              </w:rPr>
            </w:pPr>
            <w:r>
              <w:rPr>
                <w:b/>
              </w:rPr>
              <w:t xml:space="preserve">              20%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6              1</w:t>
            </w:r>
          </w:p>
          <w:p w:rsidR="00901F09" w:rsidRDefault="00901F09">
            <w:pPr>
              <w:rPr>
                <w:b/>
                <w:i/>
              </w:rPr>
            </w:pPr>
            <w:r>
              <w:rPr>
                <w:b/>
                <w:i/>
              </w:rPr>
              <w:t>35%        6%</w:t>
            </w:r>
          </w:p>
        </w:tc>
      </w:tr>
      <w:tr w:rsidR="00901F09" w:rsidTr="00901F09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ДЕТЕЙ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rPr>
                <w:b/>
              </w:rPr>
            </w:pPr>
          </w:p>
          <w:p w:rsidR="00901F09" w:rsidRDefault="00901F09">
            <w:pPr>
              <w:rPr>
                <w:b/>
              </w:rPr>
            </w:pPr>
            <w:r>
              <w:rPr>
                <w:b/>
              </w:rPr>
              <w:t>21ч.      18 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rPr>
                <w:b/>
              </w:rPr>
            </w:pPr>
          </w:p>
          <w:p w:rsidR="00901F09" w:rsidRDefault="00901F09">
            <w:pPr>
              <w:rPr>
                <w:b/>
              </w:rPr>
            </w:pPr>
            <w:r>
              <w:rPr>
                <w:b/>
              </w:rPr>
              <w:t xml:space="preserve">22ч.      22ч.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rPr>
                <w:b/>
              </w:rPr>
            </w:pPr>
          </w:p>
          <w:p w:rsidR="00901F09" w:rsidRDefault="00901F09">
            <w:pPr>
              <w:rPr>
                <w:b/>
              </w:rPr>
            </w:pPr>
            <w:r>
              <w:rPr>
                <w:b/>
              </w:rPr>
              <w:t xml:space="preserve">22ч.     23ч.   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jc w:val="center"/>
              <w:rPr>
                <w:b/>
              </w:rPr>
            </w:pPr>
          </w:p>
          <w:p w:rsidR="00901F09" w:rsidRDefault="00901F09">
            <w:pPr>
              <w:jc w:val="center"/>
              <w:rPr>
                <w:b/>
              </w:rPr>
            </w:pPr>
            <w:r>
              <w:rPr>
                <w:b/>
              </w:rPr>
              <w:t>-            15ч.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9" w:rsidRDefault="00901F09">
            <w:pPr>
              <w:rPr>
                <w:b/>
              </w:rPr>
            </w:pPr>
          </w:p>
          <w:p w:rsidR="00901F09" w:rsidRDefault="00901F09">
            <w:pPr>
              <w:rPr>
                <w:b/>
              </w:rPr>
            </w:pPr>
            <w:r>
              <w:rPr>
                <w:b/>
              </w:rPr>
              <w:t>17ч.       17ч.</w:t>
            </w:r>
          </w:p>
        </w:tc>
      </w:tr>
    </w:tbl>
    <w:p w:rsidR="00901F09" w:rsidRDefault="00901F09" w:rsidP="00901F09"/>
    <w:p w:rsidR="00901F09" w:rsidRDefault="00901F09" w:rsidP="00901F09">
      <w:pPr>
        <w:rPr>
          <w:sz w:val="28"/>
          <w:szCs w:val="28"/>
        </w:rPr>
      </w:pPr>
    </w:p>
    <w:p w:rsidR="00901F09" w:rsidRPr="00793A90" w:rsidRDefault="00901F09" w:rsidP="00901F09">
      <w:pPr>
        <w:rPr>
          <w:b/>
          <w:i/>
          <w:sz w:val="36"/>
          <w:szCs w:val="36"/>
          <w:u w:val="single"/>
        </w:rPr>
      </w:pPr>
      <w:r w:rsidRPr="00793A90">
        <w:rPr>
          <w:b/>
          <w:i/>
          <w:sz w:val="36"/>
          <w:szCs w:val="36"/>
        </w:rPr>
        <w:t xml:space="preserve">3. </w:t>
      </w:r>
      <w:r w:rsidRPr="00793A90">
        <w:rPr>
          <w:b/>
          <w:i/>
          <w:sz w:val="36"/>
          <w:szCs w:val="36"/>
          <w:u w:val="single"/>
        </w:rPr>
        <w:t>Вывод.</w:t>
      </w:r>
    </w:p>
    <w:p w:rsidR="00613398" w:rsidRDefault="00613398" w:rsidP="00901F09">
      <w:pPr>
        <w:rPr>
          <w:b/>
          <w:i/>
          <w:sz w:val="28"/>
          <w:szCs w:val="28"/>
          <w:u w:val="single"/>
        </w:rPr>
      </w:pPr>
    </w:p>
    <w:p w:rsidR="00613398" w:rsidRDefault="00613398" w:rsidP="00613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Итоги диагностического обследования детей показали, что дети справились с программными требованиями.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программный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 музыкальных занятий  был усвоен не в одинаковой степени. Это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зано с рядом причин:</w:t>
      </w:r>
    </w:p>
    <w:p w:rsidR="00613398" w:rsidRDefault="00613398" w:rsidP="00613398">
      <w:pPr>
        <w:rPr>
          <w:sz w:val="28"/>
          <w:szCs w:val="28"/>
        </w:rPr>
      </w:pPr>
      <w:r>
        <w:rPr>
          <w:sz w:val="28"/>
          <w:szCs w:val="28"/>
        </w:rPr>
        <w:t>------- ребенок не посещал детский сад ранее, т.е. не имеет музыкального опыта, как у детей, посещающих детсад с мла</w:t>
      </w:r>
      <w:r w:rsidR="00AD406C">
        <w:rPr>
          <w:sz w:val="28"/>
          <w:szCs w:val="28"/>
        </w:rPr>
        <w:t xml:space="preserve">дшего возраста </w:t>
      </w:r>
      <w:proofErr w:type="gramStart"/>
      <w:r w:rsidR="00AD406C">
        <w:rPr>
          <w:sz w:val="28"/>
          <w:szCs w:val="28"/>
        </w:rPr>
        <w:t xml:space="preserve">( </w:t>
      </w:r>
      <w:proofErr w:type="gramEnd"/>
      <w:r w:rsidR="00AD406C">
        <w:rPr>
          <w:sz w:val="28"/>
          <w:szCs w:val="28"/>
        </w:rPr>
        <w:t xml:space="preserve">Корнейчик Яна, </w:t>
      </w:r>
      <w:proofErr w:type="spellStart"/>
      <w:r w:rsidR="00AD406C">
        <w:rPr>
          <w:sz w:val="28"/>
          <w:szCs w:val="28"/>
        </w:rPr>
        <w:t>Нюнькин</w:t>
      </w:r>
      <w:proofErr w:type="spellEnd"/>
      <w:r w:rsidR="00AD406C">
        <w:rPr>
          <w:sz w:val="28"/>
          <w:szCs w:val="28"/>
        </w:rPr>
        <w:t xml:space="preserve"> Андрей, Денисов Саша  гр. №9</w:t>
      </w:r>
      <w:r>
        <w:rPr>
          <w:sz w:val="28"/>
          <w:szCs w:val="28"/>
        </w:rPr>
        <w:t xml:space="preserve">)                             </w:t>
      </w:r>
    </w:p>
    <w:p w:rsidR="00AD406C" w:rsidRDefault="00613398" w:rsidP="00613398">
      <w:pPr>
        <w:rPr>
          <w:sz w:val="28"/>
          <w:szCs w:val="28"/>
        </w:rPr>
      </w:pPr>
      <w:r>
        <w:rPr>
          <w:sz w:val="28"/>
          <w:szCs w:val="28"/>
        </w:rPr>
        <w:t>-------большое количество пропуско</w:t>
      </w:r>
      <w:r w:rsidR="00AD406C">
        <w:rPr>
          <w:sz w:val="28"/>
          <w:szCs w:val="28"/>
        </w:rPr>
        <w:t xml:space="preserve">в по ряду причин </w:t>
      </w:r>
      <w:proofErr w:type="gramStart"/>
      <w:r w:rsidR="00AD406C">
        <w:rPr>
          <w:sz w:val="28"/>
          <w:szCs w:val="28"/>
        </w:rPr>
        <w:t xml:space="preserve">( </w:t>
      </w:r>
      <w:proofErr w:type="gramEnd"/>
      <w:r w:rsidR="00AD406C">
        <w:rPr>
          <w:sz w:val="28"/>
          <w:szCs w:val="28"/>
        </w:rPr>
        <w:t xml:space="preserve">Столяров Максим </w:t>
      </w:r>
    </w:p>
    <w:p w:rsidR="00613398" w:rsidRDefault="00AD406C" w:rsidP="00613398">
      <w:pPr>
        <w:rPr>
          <w:sz w:val="28"/>
          <w:szCs w:val="28"/>
        </w:rPr>
      </w:pPr>
      <w:r>
        <w:rPr>
          <w:sz w:val="28"/>
          <w:szCs w:val="28"/>
        </w:rPr>
        <w:t>гр. №4</w:t>
      </w:r>
      <w:r w:rsidR="006133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="00613398">
        <w:rPr>
          <w:sz w:val="28"/>
          <w:szCs w:val="28"/>
        </w:rPr>
        <w:t>Сюбаева</w:t>
      </w:r>
      <w:proofErr w:type="spellEnd"/>
      <w:r w:rsidR="00613398">
        <w:rPr>
          <w:sz w:val="28"/>
          <w:szCs w:val="28"/>
        </w:rPr>
        <w:t xml:space="preserve"> Лера</w:t>
      </w:r>
      <w:r>
        <w:rPr>
          <w:sz w:val="28"/>
          <w:szCs w:val="28"/>
        </w:rPr>
        <w:t xml:space="preserve"> гр. №3</w:t>
      </w:r>
      <w:r w:rsidR="00613398">
        <w:rPr>
          <w:sz w:val="28"/>
          <w:szCs w:val="28"/>
        </w:rPr>
        <w:t xml:space="preserve">, Пьянов </w:t>
      </w:r>
      <w:r>
        <w:rPr>
          <w:sz w:val="28"/>
          <w:szCs w:val="28"/>
        </w:rPr>
        <w:t xml:space="preserve">Андрей гр.№7;  Панкратов Андрей гр.№4;  </w:t>
      </w:r>
      <w:proofErr w:type="spellStart"/>
      <w:r>
        <w:rPr>
          <w:sz w:val="28"/>
          <w:szCs w:val="28"/>
        </w:rPr>
        <w:t>Федаева</w:t>
      </w:r>
      <w:proofErr w:type="spellEnd"/>
      <w:r>
        <w:rPr>
          <w:sz w:val="28"/>
          <w:szCs w:val="28"/>
        </w:rPr>
        <w:t xml:space="preserve"> катя гр. №9, </w:t>
      </w:r>
      <w:proofErr w:type="spellStart"/>
      <w:r>
        <w:rPr>
          <w:sz w:val="28"/>
          <w:szCs w:val="28"/>
        </w:rPr>
        <w:t>Серафимова</w:t>
      </w:r>
      <w:proofErr w:type="spellEnd"/>
      <w:r>
        <w:rPr>
          <w:sz w:val="28"/>
          <w:szCs w:val="28"/>
        </w:rPr>
        <w:t xml:space="preserve"> Вика гр. №3</w:t>
      </w:r>
      <w:proofErr w:type="gramStart"/>
      <w:r w:rsidR="00613398">
        <w:rPr>
          <w:sz w:val="28"/>
          <w:szCs w:val="28"/>
        </w:rPr>
        <w:t xml:space="preserve"> )</w:t>
      </w:r>
      <w:proofErr w:type="gramEnd"/>
      <w:r w:rsidR="00613398">
        <w:rPr>
          <w:sz w:val="28"/>
          <w:szCs w:val="28"/>
        </w:rPr>
        <w:t>.</w:t>
      </w:r>
    </w:p>
    <w:p w:rsidR="00613398" w:rsidRDefault="00613398" w:rsidP="006133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1F09" w:rsidRPr="00AD406C" w:rsidRDefault="00613398" w:rsidP="00901F09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901F09">
        <w:rPr>
          <w:sz w:val="28"/>
          <w:szCs w:val="28"/>
        </w:rPr>
        <w:t>При осуществлении воспитательно-образовательного процесса выяв</w:t>
      </w:r>
      <w:r w:rsidR="00901F09">
        <w:rPr>
          <w:sz w:val="28"/>
          <w:szCs w:val="28"/>
        </w:rPr>
        <w:t>и</w:t>
      </w:r>
      <w:r w:rsidR="00901F09">
        <w:rPr>
          <w:sz w:val="28"/>
          <w:szCs w:val="28"/>
        </w:rPr>
        <w:t>лась положительная динамика развития у детей музыкальных способностей, умений и навыков. В будущем учебном году необходимо продолжить план</w:t>
      </w:r>
      <w:r w:rsidR="00901F09">
        <w:rPr>
          <w:sz w:val="28"/>
          <w:szCs w:val="28"/>
        </w:rPr>
        <w:t>о</w:t>
      </w:r>
      <w:r w:rsidR="00901F09">
        <w:rPr>
          <w:sz w:val="28"/>
          <w:szCs w:val="28"/>
        </w:rPr>
        <w:t>мерную работу на данном направлении и уделить особое внимание следу</w:t>
      </w:r>
      <w:r w:rsidR="00901F09">
        <w:rPr>
          <w:sz w:val="28"/>
          <w:szCs w:val="28"/>
        </w:rPr>
        <w:t>ю</w:t>
      </w:r>
      <w:r w:rsidR="00901F09">
        <w:rPr>
          <w:sz w:val="28"/>
          <w:szCs w:val="28"/>
        </w:rPr>
        <w:t>щим направлениям музыкального развития детей:</w:t>
      </w:r>
    </w:p>
    <w:p w:rsidR="00901F09" w:rsidRDefault="00901F09" w:rsidP="00901F0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развитие музыкального восприятия детей через синтез искусств, включив в программу обучения комплексные занятия: музыка + 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вание,  музыка + театр</w:t>
      </w:r>
    </w:p>
    <w:p w:rsidR="00901F09" w:rsidRDefault="00901F09" w:rsidP="00901F0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элементарного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у дошкольников, р</w:t>
      </w:r>
      <w:r>
        <w:rPr>
          <w:sz w:val="28"/>
          <w:szCs w:val="28"/>
        </w:rPr>
        <w:t>у</w:t>
      </w:r>
      <w:r w:rsidR="00AD406C">
        <w:rPr>
          <w:sz w:val="28"/>
          <w:szCs w:val="28"/>
        </w:rPr>
        <w:t>ководствуясь принципами К</w:t>
      </w:r>
      <w:r>
        <w:rPr>
          <w:sz w:val="28"/>
          <w:szCs w:val="28"/>
        </w:rPr>
        <w:t xml:space="preserve">арла </w:t>
      </w:r>
      <w:proofErr w:type="spellStart"/>
      <w:r>
        <w:rPr>
          <w:sz w:val="28"/>
          <w:szCs w:val="28"/>
        </w:rPr>
        <w:t>Орфа</w:t>
      </w:r>
      <w:proofErr w:type="spellEnd"/>
    </w:p>
    <w:p w:rsidR="00901F09" w:rsidRDefault="00901F09" w:rsidP="00901F0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использование новейших технологий  при проведении му</w:t>
      </w:r>
      <w:r w:rsidR="00AD406C">
        <w:rPr>
          <w:sz w:val="28"/>
          <w:szCs w:val="28"/>
        </w:rPr>
        <w:t>зыкальных занятий –  компьютер, музыкальный центр</w:t>
      </w:r>
      <w:r>
        <w:rPr>
          <w:sz w:val="28"/>
          <w:szCs w:val="28"/>
        </w:rPr>
        <w:t>.</w:t>
      </w:r>
    </w:p>
    <w:p w:rsidR="00901F09" w:rsidRDefault="00901F09" w:rsidP="00901F09">
      <w:pPr>
        <w:rPr>
          <w:sz w:val="28"/>
          <w:szCs w:val="28"/>
        </w:rPr>
      </w:pPr>
    </w:p>
    <w:p w:rsidR="00AD406C" w:rsidRDefault="00901F09" w:rsidP="00AD406C">
      <w:pPr>
        <w:rPr>
          <w:sz w:val="28"/>
          <w:szCs w:val="28"/>
        </w:rPr>
      </w:pPr>
      <w:r>
        <w:t xml:space="preserve"> </w:t>
      </w:r>
      <w:r w:rsidR="00AD406C">
        <w:rPr>
          <w:sz w:val="28"/>
          <w:szCs w:val="28"/>
        </w:rPr>
        <w:t>В течени</w:t>
      </w:r>
      <w:proofErr w:type="gramStart"/>
      <w:r w:rsidR="00AD406C">
        <w:rPr>
          <w:sz w:val="28"/>
          <w:szCs w:val="28"/>
        </w:rPr>
        <w:t>и</w:t>
      </w:r>
      <w:proofErr w:type="gramEnd"/>
      <w:r w:rsidR="00AD406C">
        <w:rPr>
          <w:sz w:val="28"/>
          <w:szCs w:val="28"/>
        </w:rPr>
        <w:t xml:space="preserve"> учебного года велась кружковая работа. Кружок посещали дети логопедической группы №4. Занятия кружка «В мире звуков» проводились  </w:t>
      </w:r>
      <w:r w:rsidR="00AD406C">
        <w:rPr>
          <w:sz w:val="28"/>
          <w:szCs w:val="28"/>
        </w:rPr>
        <w:lastRenderedPageBreak/>
        <w:t xml:space="preserve">по программе Т.Н. Девятовой «Звук- волшебник», согласно составленным перспективным и календарным планам. Главная цель – развитие интереса к эстетической стороне действительности, потребности детей в </w:t>
      </w:r>
      <w:proofErr w:type="spellStart"/>
      <w:proofErr w:type="gramStart"/>
      <w:r w:rsidR="00AD406C">
        <w:rPr>
          <w:sz w:val="28"/>
          <w:szCs w:val="28"/>
        </w:rPr>
        <w:t>творчес-ком</w:t>
      </w:r>
      <w:proofErr w:type="spellEnd"/>
      <w:proofErr w:type="gramEnd"/>
      <w:r w:rsidR="00AD406C">
        <w:rPr>
          <w:sz w:val="28"/>
          <w:szCs w:val="28"/>
        </w:rPr>
        <w:t xml:space="preserve"> самовыражении, развитие инициативы, самостоятельности в воплощении х</w:t>
      </w:r>
      <w:r w:rsidR="00AD406C">
        <w:rPr>
          <w:sz w:val="28"/>
          <w:szCs w:val="28"/>
        </w:rPr>
        <w:t>у</w:t>
      </w:r>
      <w:r w:rsidR="00AD406C">
        <w:rPr>
          <w:sz w:val="28"/>
          <w:szCs w:val="28"/>
        </w:rPr>
        <w:t>дожественного замысла. На занятиях  дети изготавливали шумовые инстр</w:t>
      </w:r>
      <w:r w:rsidR="00AD406C">
        <w:rPr>
          <w:sz w:val="28"/>
          <w:szCs w:val="28"/>
        </w:rPr>
        <w:t>у</w:t>
      </w:r>
      <w:r w:rsidR="00AD406C">
        <w:rPr>
          <w:sz w:val="28"/>
          <w:szCs w:val="28"/>
        </w:rPr>
        <w:t>менты из бросового материала и создавали детский оркестр, эксперимент</w:t>
      </w:r>
      <w:r w:rsidR="00AD406C">
        <w:rPr>
          <w:sz w:val="28"/>
          <w:szCs w:val="28"/>
        </w:rPr>
        <w:t>и</w:t>
      </w:r>
      <w:r w:rsidR="00AD406C">
        <w:rPr>
          <w:sz w:val="28"/>
          <w:szCs w:val="28"/>
        </w:rPr>
        <w:t>ровали со звуками, учились согласовывать свои действия с действиями  све</w:t>
      </w:r>
      <w:r w:rsidR="00AD406C">
        <w:rPr>
          <w:sz w:val="28"/>
          <w:szCs w:val="28"/>
        </w:rPr>
        <w:t>р</w:t>
      </w:r>
      <w:r w:rsidR="00AD406C">
        <w:rPr>
          <w:sz w:val="28"/>
          <w:szCs w:val="28"/>
        </w:rPr>
        <w:t>стников. Процесс создания детских самодельных игрушек- инструментов помогает педагогу решать важные задачи:</w:t>
      </w:r>
    </w:p>
    <w:p w:rsidR="00AD406C" w:rsidRDefault="00AD406C" w:rsidP="00AD4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расширять кругозор через знакомство с музыкальной культурой и музыкальными инструментами,</w:t>
      </w:r>
    </w:p>
    <w:p w:rsidR="00AD406C" w:rsidRDefault="00AD406C" w:rsidP="00AD4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-способствовать созданию условий для творческого самовыражения ребенка, учитывая его индивидуальные возможности,</w:t>
      </w:r>
    </w:p>
    <w:p w:rsidR="00AD406C" w:rsidRDefault="00AD406C" w:rsidP="00AD4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-вовлекать дошкольников в разные виды художественно- эстетич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деятельности, помогая им освоить различные средства, материалы и способы изготовления музыкальных игрушек- инструментов,</w:t>
      </w:r>
    </w:p>
    <w:p w:rsidR="00AD406C" w:rsidRDefault="00AD406C" w:rsidP="00AD4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-поддерживать инициативу и стремление детей к импровизации при игре на инструментах.</w:t>
      </w:r>
    </w:p>
    <w:p w:rsidR="00AD406C" w:rsidRDefault="00AD406C" w:rsidP="00AD406C">
      <w:pPr>
        <w:rPr>
          <w:sz w:val="28"/>
          <w:szCs w:val="28"/>
        </w:rPr>
      </w:pPr>
      <w:r>
        <w:rPr>
          <w:sz w:val="28"/>
          <w:szCs w:val="28"/>
        </w:rPr>
        <w:t>Создавая детский оркестр из самодельных инструментов, дети знакомились с прекрасным миром звуков, способствующим развитию психических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вниманию, памяти, мышлению, восприятию, воображению и т.д.). На занятиях кружка проводились «слуховые тренировки». Для этого  играли в игру «Замри и слушай». Дети с удовольствием слушали и называли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жающие звуки, различали виды музыкальных и немузыкальных звуков,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ставляли  графический рисунок своих имен и имен друзей.   Самодельные игрушки-инструменты дети использовали при игре  в оркестр на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 занятиях, развлечениях и утренниках детского сада.</w:t>
      </w:r>
    </w:p>
    <w:p w:rsidR="00AD406C" w:rsidRDefault="00AD406C" w:rsidP="00AD406C">
      <w:pPr>
        <w:tabs>
          <w:tab w:val="left" w:pos="1473"/>
        </w:tabs>
        <w:rPr>
          <w:sz w:val="28"/>
          <w:szCs w:val="28"/>
        </w:rPr>
      </w:pPr>
    </w:p>
    <w:p w:rsidR="00AD406C" w:rsidRDefault="00AD406C" w:rsidP="00AD406C">
      <w:pPr>
        <w:tabs>
          <w:tab w:val="left" w:pos="147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мною были составлены и проведены консультации:</w:t>
      </w:r>
    </w:p>
    <w:p w:rsidR="00AD406C" w:rsidRDefault="00AD406C" w:rsidP="00AD406C">
      <w:pPr>
        <w:tabs>
          <w:tab w:val="left" w:pos="147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 для воспитателей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согласно плану консультаций и плану педсовета) </w:t>
      </w:r>
    </w:p>
    <w:p w:rsidR="00AD406C" w:rsidRDefault="00AD406C" w:rsidP="00AD406C">
      <w:pPr>
        <w:tabs>
          <w:tab w:val="left" w:pos="147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-для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плану работы  «Клуба для родителей»).</w:t>
      </w:r>
    </w:p>
    <w:p w:rsidR="00AD406C" w:rsidRDefault="00AD406C" w:rsidP="00AD406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A37113" w:rsidRDefault="00A37113"/>
    <w:sectPr w:rsidR="00A37113" w:rsidSect="00A37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ED" w:rsidRDefault="004375ED" w:rsidP="004375ED">
      <w:r>
        <w:separator/>
      </w:r>
    </w:p>
  </w:endnote>
  <w:endnote w:type="continuationSeparator" w:id="0">
    <w:p w:rsidR="004375ED" w:rsidRDefault="004375ED" w:rsidP="0043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D" w:rsidRDefault="004375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D" w:rsidRDefault="004375E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D" w:rsidRDefault="004375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ED" w:rsidRDefault="004375ED" w:rsidP="004375ED">
      <w:r>
        <w:separator/>
      </w:r>
    </w:p>
  </w:footnote>
  <w:footnote w:type="continuationSeparator" w:id="0">
    <w:p w:rsidR="004375ED" w:rsidRDefault="004375ED" w:rsidP="0043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D" w:rsidRDefault="004375E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7766" o:spid="_x0000_s3074" type="#_x0000_t136" style="position:absolute;margin-left:0;margin-top:0;width:612.3pt;height:47.1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Булатова Лариса Маратовн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D" w:rsidRDefault="004375E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7767" o:spid="_x0000_s3075" type="#_x0000_t136" style="position:absolute;margin-left:0;margin-top:0;width:612.3pt;height:47.1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Булатова Лариса Маратовна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D" w:rsidRDefault="004375E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7765" o:spid="_x0000_s3073" type="#_x0000_t136" style="position:absolute;margin-left:0;margin-top:0;width:612.3pt;height:47.1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Булатова Лариса Маратовна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247"/>
    <w:multiLevelType w:val="hybridMultilevel"/>
    <w:tmpl w:val="49A6E0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6233C"/>
    <w:multiLevelType w:val="hybridMultilevel"/>
    <w:tmpl w:val="FA52A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0727F"/>
    <w:multiLevelType w:val="hybridMultilevel"/>
    <w:tmpl w:val="A182A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335C5"/>
    <w:multiLevelType w:val="hybridMultilevel"/>
    <w:tmpl w:val="9516D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31704"/>
    <w:multiLevelType w:val="hybridMultilevel"/>
    <w:tmpl w:val="EA86B2FA"/>
    <w:lvl w:ilvl="0" w:tplc="EA5C5C72">
      <w:start w:val="1"/>
      <w:numFmt w:val="decimal"/>
      <w:lvlText w:val="%1"/>
      <w:lvlJc w:val="left"/>
      <w:pPr>
        <w:tabs>
          <w:tab w:val="num" w:pos="1080"/>
        </w:tabs>
        <w:ind w:left="108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B67D2"/>
    <w:multiLevelType w:val="hybridMultilevel"/>
    <w:tmpl w:val="5BD69E00"/>
    <w:lvl w:ilvl="0" w:tplc="016268E4">
      <w:start w:val="12"/>
      <w:numFmt w:val="decimal"/>
      <w:lvlText w:val="%1"/>
      <w:lvlJc w:val="left"/>
      <w:pPr>
        <w:tabs>
          <w:tab w:val="num" w:pos="780"/>
        </w:tabs>
        <w:ind w:left="78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20155"/>
    <w:multiLevelType w:val="hybridMultilevel"/>
    <w:tmpl w:val="54E41888"/>
    <w:lvl w:ilvl="0" w:tplc="D8A0134A">
      <w:start w:val="3"/>
      <w:numFmt w:val="decimal"/>
      <w:lvlText w:val="%1"/>
      <w:lvlJc w:val="left"/>
      <w:pPr>
        <w:tabs>
          <w:tab w:val="num" w:pos="780"/>
        </w:tabs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30DB4"/>
    <w:multiLevelType w:val="hybridMultilevel"/>
    <w:tmpl w:val="932ECD74"/>
    <w:lvl w:ilvl="0" w:tplc="2536D114">
      <w:start w:val="11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A4D42"/>
    <w:multiLevelType w:val="hybridMultilevel"/>
    <w:tmpl w:val="AD88E52E"/>
    <w:lvl w:ilvl="0" w:tplc="DC5AF056">
      <w:start w:val="7"/>
      <w:numFmt w:val="decimal"/>
      <w:lvlText w:val="%1"/>
      <w:lvlJc w:val="left"/>
      <w:pPr>
        <w:tabs>
          <w:tab w:val="num" w:pos="780"/>
        </w:tabs>
        <w:ind w:left="78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01F09"/>
    <w:rsid w:val="004375ED"/>
    <w:rsid w:val="00613398"/>
    <w:rsid w:val="00793A90"/>
    <w:rsid w:val="00901F09"/>
    <w:rsid w:val="00A37113"/>
    <w:rsid w:val="00AD406C"/>
    <w:rsid w:val="00EB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01F09"/>
    <w:rPr>
      <w:rFonts w:ascii="Calibri" w:hAnsi="Calibri"/>
    </w:rPr>
  </w:style>
  <w:style w:type="paragraph" w:styleId="a4">
    <w:name w:val="No Spacing"/>
    <w:link w:val="a3"/>
    <w:qFormat/>
    <w:rsid w:val="00901F09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rsid w:val="00901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375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7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37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75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Valued eMachines Customer</cp:lastModifiedBy>
  <cp:revision>3</cp:revision>
  <cp:lastPrinted>2010-05-17T16:21:00Z</cp:lastPrinted>
  <dcterms:created xsi:type="dcterms:W3CDTF">2010-05-17T15:46:00Z</dcterms:created>
  <dcterms:modified xsi:type="dcterms:W3CDTF">2013-12-21T13:22:00Z</dcterms:modified>
</cp:coreProperties>
</file>