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D0" w:rsidRDefault="00F51153" w:rsidP="00F511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F5115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ЕСЛИ РЕБЕНОК ГОВОРИТ НЕЦЕНЗУРНЫЕ СЛОВА...</w:t>
      </w:r>
    </w:p>
    <w:p w:rsidR="007E4AD0" w:rsidRPr="00F51153" w:rsidRDefault="007E4AD0" w:rsidP="00F511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51153" w:rsidRPr="00F51153" w:rsidRDefault="008B4B4E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</w:t>
      </w:r>
      <w:r w:rsidR="00F51153"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Обратите внимание на свою речь и не используйте бранных слов в присутствии ребенка;</w:t>
      </w:r>
    </w:p>
    <w:p w:rsidR="00F51153" w:rsidRPr="00F51153" w:rsidRDefault="00F51153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—  Не запугивайте;</w:t>
      </w:r>
    </w:p>
    <w:p w:rsidR="00F51153" w:rsidRPr="00F51153" w:rsidRDefault="00F51153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 Не </w:t>
      </w:r>
      <w:proofErr w:type="gramStart"/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спрашивайте</w:t>
      </w:r>
      <w:proofErr w:type="gramEnd"/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откуда принес, не смейтесь, не удив</w:t>
      </w: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ляйтесь;</w:t>
      </w:r>
    </w:p>
    <w:p w:rsidR="00F51153" w:rsidRPr="00F51153" w:rsidRDefault="00F51153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 Не обращайте внимания, или скажите, что вы не знаете, что </w:t>
      </w:r>
      <w:proofErr w:type="gramStart"/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обозначает это слово и что должны делать тоже не знаете</w:t>
      </w:r>
      <w:proofErr w:type="gramEnd"/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; «если бы ты сказал: «Иди ко мне», я бы подошла, а что ты сказал</w:t>
      </w:r>
      <w:r w:rsidR="007E4A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</w:t>
      </w: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не поняла. На каком языке ты со мной разговариваешь?»</w:t>
      </w:r>
    </w:p>
    <w:p w:rsidR="00F51153" w:rsidRPr="00F51153" w:rsidRDefault="00F51153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—  Огорченно скажите: «я тоже знаю эти слова, но не гово</w:t>
      </w: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рю их, потому что они некрасивые, грязные, и мне неприятно их слышать»;</w:t>
      </w:r>
    </w:p>
    <w:p w:rsidR="00F51153" w:rsidRPr="00F51153" w:rsidRDefault="00F51153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Изготовьте 2 коробки, в них складывайте слова: в </w:t>
      </w:r>
      <w:proofErr w:type="gramStart"/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красивую</w:t>
      </w:r>
      <w:proofErr w:type="gramEnd"/>
      <w:r w:rsidR="007E4AD0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F51153" w:rsidRPr="00F51153" w:rsidRDefault="007E4AD0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добрые, ласковые, в черную</w:t>
      </w:r>
      <w:r w:rsidR="007B30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7B30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51153"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злые, грязные. Заклейте вторую коробку, чтобы они больше не появлялись в речи ребенка.</w:t>
      </w:r>
    </w:p>
    <w:p w:rsidR="00F51153" w:rsidRDefault="00F51153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t>—  Прочитайте и обсудите сказку Шарля Перро «Подарки Феи», в которой волшебница наказала старшую сестру за гру</w:t>
      </w:r>
      <w:r w:rsidRPr="00F51153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бость и дерзость, преврати</w:t>
      </w:r>
      <w:r w:rsidR="007E4AD0">
        <w:rPr>
          <w:rFonts w:ascii="Times New Roman" w:eastAsia="Times New Roman" w:hAnsi="Times New Roman" w:cs="Times New Roman"/>
          <w:color w:val="000000"/>
          <w:sz w:val="32"/>
          <w:szCs w:val="32"/>
        </w:rPr>
        <w:t>ла каждое слово в змею или жабу.</w:t>
      </w:r>
    </w:p>
    <w:p w:rsidR="007E4AD0" w:rsidRDefault="007E4AD0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4AD0" w:rsidRPr="00F51153" w:rsidRDefault="007E4AD0" w:rsidP="00F5115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667375" cy="3371850"/>
            <wp:effectExtent l="19050" t="0" r="9525" b="0"/>
            <wp:docPr id="1" name="Рисунок 1" descr="http://www.moi-roditeli.ru/uploads/images/0001/00000000001/02/13/02134c110585bbf43e151e26d5c4a0d9uniqueidcmc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roditeli.ru/uploads/images/0001/00000000001/02/13/02134c110585bbf43e151e26d5c4a0d9uniqueidcmc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45" w:rsidRDefault="004C4645" w:rsidP="004C464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4C46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ЕСЛИ РЕБЕНОК МЕДЛИТЕЛЬНЫЙ...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таких детей нельзя нагружать дополнительными заняти</w:t>
      </w: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ями в кружках и секциях, чтобы не развивать в них комплекс неполноценности;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следует закладывать больше времени на сборы в дет</w:t>
      </w: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ский сад, школу, прогулку, в гости;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помогать собираться без грубых окриков и упреков;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находить и говорить ребенку о положительных сторо</w:t>
      </w: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нах медлительности: «Ты не медлительный, а обстоятельный», «Поспешишь — людей насмешишь», «Тише едешь — дальше будешь»;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не сравнивать с другими детьми и не ставить ему в вину эту особенность;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не называть его «черепахой»;</w:t>
      </w:r>
    </w:p>
    <w:p w:rsidR="004C4645" w:rsidRP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чаще вовлекать в подвижные игры: салочки, прятки, лапту;</w:t>
      </w:r>
    </w:p>
    <w:p w:rsidR="004C4645" w:rsidRDefault="004C4645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C4645">
        <w:rPr>
          <w:rFonts w:ascii="Times New Roman" w:eastAsia="Times New Roman" w:hAnsi="Times New Roman" w:cs="Times New Roman"/>
          <w:color w:val="000000"/>
          <w:sz w:val="36"/>
          <w:szCs w:val="36"/>
        </w:rPr>
        <w:t>— устраивать викторины с несложными вопросами: «Что бывает красным, пушистым, железным? Что растет в саду, в огороде, в лесу? »</w:t>
      </w:r>
    </w:p>
    <w:p w:rsidR="008D029F" w:rsidRDefault="008D029F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D029F" w:rsidRDefault="008D029F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017C5" w:rsidRDefault="008D029F" w:rsidP="004C46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924425" cy="3038475"/>
            <wp:effectExtent l="19050" t="0" r="9525" b="0"/>
            <wp:docPr id="13" name="Рисунок 13" descr="http://magicchilds.com/uploads/posts/2011-11/1321679158_kapu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gicchilds.com/uploads/posts/2011-11/1321679158_kapus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7C5" w:rsidRDefault="006017C5" w:rsidP="0060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6017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НАДО ЛИ ПЕРЕУЧИВАТЬ ЛЕВОРУКИХ ДЕТЕЙ?</w:t>
      </w:r>
    </w:p>
    <w:p w:rsidR="006017C5" w:rsidRPr="006017C5" w:rsidRDefault="006017C5" w:rsidP="0060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17C5" w:rsidRPr="006017C5" w:rsidRDefault="006017C5" w:rsidP="006017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017C5">
        <w:rPr>
          <w:rFonts w:ascii="Times New Roman" w:eastAsia="Times New Roman" w:hAnsi="Times New Roman" w:cs="Times New Roman"/>
          <w:color w:val="000000"/>
          <w:sz w:val="36"/>
          <w:szCs w:val="36"/>
        </w:rPr>
        <w:t>Необходимо знать, что у такого ребенка доминирует не левое, а правое полушарие (левое — отвечает за логическое мышление, а правое — за образное, творческое).</w:t>
      </w:r>
    </w:p>
    <w:p w:rsidR="006017C5" w:rsidRPr="006017C5" w:rsidRDefault="006017C5" w:rsidP="006017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6017C5">
        <w:rPr>
          <w:rFonts w:ascii="Times New Roman" w:eastAsia="Times New Roman" w:hAnsi="Times New Roman" w:cs="Times New Roman"/>
          <w:color w:val="000000"/>
          <w:sz w:val="36"/>
          <w:szCs w:val="36"/>
        </w:rPr>
        <w:t>Ребенок-левша отличается упрямством, капризами, оби</w:t>
      </w:r>
      <w:r w:rsidRPr="006017C5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лием страхов и печалей, ярости и гнева, но он хорошо рисует и лепит, наделен музыкальным слухом, эмоционален, доверчив, непосредственен, общителен.</w:t>
      </w:r>
    </w:p>
    <w:p w:rsidR="006017C5" w:rsidRPr="006017C5" w:rsidRDefault="006017C5" w:rsidP="00DC4C0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017C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Не рекомендуется:</w:t>
      </w:r>
    </w:p>
    <w:p w:rsidR="00DC4C02" w:rsidRPr="00DC4C02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>в раннем возрасте и до школы обучать чтению и пись</w:t>
      </w: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му, иностранному языку;</w:t>
      </w:r>
    </w:p>
    <w:p w:rsidR="00DC4C02" w:rsidRPr="00DC4C02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>учить выполнять все правой рукой;</w:t>
      </w:r>
    </w:p>
    <w:p w:rsidR="00DC4C02" w:rsidRPr="00DC4C02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подчеркивать его особенность в разговорах </w:t>
      </w:r>
      <w:proofErr w:type="gramStart"/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>со</w:t>
      </w:r>
      <w:proofErr w:type="gramEnd"/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взрослыми;</w:t>
      </w:r>
    </w:p>
    <w:p w:rsidR="00DC4C02" w:rsidRPr="00DC4C02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>вести борьбу с упрямством;</w:t>
      </w:r>
    </w:p>
    <w:p w:rsidR="00DC4C02" w:rsidRPr="00DC4C02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>завышать требования;</w:t>
      </w:r>
    </w:p>
    <w:p w:rsidR="00DC4C02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C4C02">
        <w:rPr>
          <w:rFonts w:ascii="Times New Roman" w:eastAsia="Times New Roman" w:hAnsi="Times New Roman" w:cs="Times New Roman"/>
          <w:color w:val="000000"/>
          <w:sz w:val="36"/>
          <w:szCs w:val="36"/>
        </w:rPr>
        <w:t>быть сухими, неласковыми по отношению к ребенку;</w:t>
      </w:r>
    </w:p>
    <w:p w:rsidR="008D029F" w:rsidRPr="00734947" w:rsidRDefault="006017C5" w:rsidP="006017C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4947">
        <w:rPr>
          <w:rFonts w:ascii="Times New Roman" w:eastAsia="Times New Roman" w:hAnsi="Times New Roman" w:cs="Times New Roman"/>
          <w:color w:val="000000"/>
          <w:sz w:val="36"/>
          <w:szCs w:val="36"/>
        </w:rPr>
        <w:t>создавать стрессовые ситуации в семье.</w:t>
      </w:r>
    </w:p>
    <w:p w:rsidR="00F51153" w:rsidRDefault="00734947" w:rsidP="008D029F">
      <w:pPr>
        <w:shd w:val="clear" w:color="auto" w:fill="FFFFFF"/>
        <w:autoSpaceDE w:val="0"/>
        <w:autoSpaceDN w:val="0"/>
        <w:adjustRightInd w:val="0"/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334000" cy="3095625"/>
            <wp:effectExtent l="19050" t="0" r="0" b="0"/>
            <wp:docPr id="17" name="Рисунок 17" descr="http://cs11170.userapi.com/u20486174/-14/x_a9397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s11170.userapi.com/u20486174/-14/x_a9397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87" cy="309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CC1" w:rsidRDefault="009F4CC1" w:rsidP="009F4C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9F4CC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СЕКРЕТЫ ВОСПИТАНИЯ И РАЗВИТИЯ ОДАРЕННОГО РЕБЕНКА</w:t>
      </w:r>
    </w:p>
    <w:p w:rsidR="009F4CC1" w:rsidRPr="009F4CC1" w:rsidRDefault="009F4CC1" w:rsidP="009F4CC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F4CC1" w:rsidRPr="004A1DA0" w:rsidRDefault="004A1DA0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F4CC1"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Не восторгаться им сверх меры.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превращать жизнь ребенка в удовлетворение роди</w:t>
      </w: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тельских амбиций.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Не заставлять его все время делать вам приятное.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Не перегружать.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Учить проигрывать.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Не возвышать его над остальными членами семьи.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Не проецировать на ребенка свои увлечения и интересы.</w:t>
      </w:r>
    </w:p>
    <w:p w:rsidR="009F4CC1" w:rsidRPr="004A1DA0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Уделять большое внимание физической активности.</w:t>
      </w:r>
    </w:p>
    <w:p w:rsidR="009F4CC1" w:rsidRPr="00E33AF2" w:rsidRDefault="009F4CC1" w:rsidP="004A1DA0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DA0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Создавать ребенку атмосферу творчества и не гасить возникшего интереса к окружающему его миру.</w:t>
      </w:r>
    </w:p>
    <w:p w:rsidR="00E33AF2" w:rsidRPr="004A1DA0" w:rsidRDefault="00E33AF2" w:rsidP="00E33AF2">
      <w:pPr>
        <w:pStyle w:val="a5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A1DA0" w:rsidRDefault="004A1DA0" w:rsidP="004A1D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A1DA0" w:rsidRDefault="004A1DA0" w:rsidP="004A1D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A1DA0" w:rsidRDefault="00734947" w:rsidP="004A1D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3429000"/>
            <wp:effectExtent l="19050" t="0" r="0" b="0"/>
            <wp:docPr id="20" name="Рисунок 20" descr="http://www.mmpulawy.pl/sites/igc3/files/imagecache/600x360/www.mmpulawy.pl/9164/images/dziecko.jpg?luvx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mpulawy.pl/sites/igc3/files/imagecache/600x360/www.mmpulawy.pl/9164/images/dziecko.jpg?luvx7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47" w:rsidRDefault="00734947" w:rsidP="004A1D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34947" w:rsidRDefault="00734947" w:rsidP="004A1D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71CD2" w:rsidRDefault="00871CD2" w:rsidP="004A1D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71CD2" w:rsidRPr="00D3353F" w:rsidRDefault="00D3353F" w:rsidP="00871C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ЕСЛИ ЗАСТЕНЧИВЫ ДЕТИ…</w:t>
      </w:r>
    </w:p>
    <w:p w:rsidR="00871CD2" w:rsidRPr="0081726D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местам.·     </w:t>
      </w:r>
    </w:p>
    <w:p w:rsidR="00871CD2" w:rsidRPr="0081726D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постоянно беспокоиться за ребёнка, стремиться </w:t>
      </w:r>
      <w:proofErr w:type="gramStart"/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proofErr w:type="gramEnd"/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оберегать его. </w:t>
      </w:r>
    </w:p>
    <w:p w:rsidR="00871CD2" w:rsidRPr="0081726D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малышу возможность проявить самостоятельность и активность, дайте ему определённую меру свободы действий. </w:t>
      </w:r>
    </w:p>
    <w:p w:rsidR="00871CD2" w:rsidRPr="0081726D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укрепляйте в ребёнке уверенность в себе и своих силах.·        </w:t>
      </w:r>
    </w:p>
    <w:p w:rsidR="00871CD2" w:rsidRPr="0081726D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Привлекайте ребёнка к выполнению разнообразных поручений, связанных с общением. </w:t>
      </w:r>
    </w:p>
    <w:p w:rsidR="00871CD2" w:rsidRPr="0081726D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его купить хлеба или спросить в библиотеке книгу. При этом старайтесь находиться рядом с малышом, чтобы он чувствовал себя уверенно и спокойно.·       </w:t>
      </w:r>
    </w:p>
    <w:p w:rsidR="00871CD2" w:rsidRPr="00D3353F" w:rsidRDefault="00871CD2" w:rsidP="00871CD2">
      <w:pPr>
        <w:pStyle w:val="a5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D3353F" w:rsidRPr="00D3353F" w:rsidRDefault="00D3353F" w:rsidP="00D3353F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53F" w:rsidRDefault="00D3353F" w:rsidP="00D3353F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CC1" w:rsidRPr="009F4CC1" w:rsidRDefault="00E33AF2" w:rsidP="00E33AF2">
      <w:pPr>
        <w:pStyle w:val="a5"/>
        <w:spacing w:before="100" w:beforeAutospacing="1" w:after="100" w:afterAutospacing="1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05475" cy="3962400"/>
            <wp:effectExtent l="19050" t="0" r="9525" b="0"/>
            <wp:docPr id="23" name="Рисунок 23" descr="http://realsovet.ru/wp-content/uploads/2011/12/detskaja_zastenchiv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alsovet.ru/wp-content/uploads/2011/12/detskaja_zastenchivo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C1" w:rsidRPr="009F4CC1" w:rsidSect="005E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844"/>
      </v:shape>
    </w:pict>
  </w:numPicBullet>
  <w:abstractNum w:abstractNumId="0">
    <w:nsid w:val="0FE156C4"/>
    <w:multiLevelType w:val="hybridMultilevel"/>
    <w:tmpl w:val="CEA07EAA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8954C79"/>
    <w:multiLevelType w:val="hybridMultilevel"/>
    <w:tmpl w:val="68981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95C24"/>
    <w:multiLevelType w:val="hybridMultilevel"/>
    <w:tmpl w:val="DEE47954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E931957"/>
    <w:multiLevelType w:val="hybridMultilevel"/>
    <w:tmpl w:val="B082E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E6257"/>
    <w:multiLevelType w:val="hybridMultilevel"/>
    <w:tmpl w:val="19C897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C49C9"/>
    <w:multiLevelType w:val="hybridMultilevel"/>
    <w:tmpl w:val="B2A6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153"/>
    <w:rsid w:val="00336BA0"/>
    <w:rsid w:val="00384119"/>
    <w:rsid w:val="00426B3D"/>
    <w:rsid w:val="004A1DA0"/>
    <w:rsid w:val="004C4645"/>
    <w:rsid w:val="00546FE7"/>
    <w:rsid w:val="005E5B42"/>
    <w:rsid w:val="006017C5"/>
    <w:rsid w:val="00734947"/>
    <w:rsid w:val="00790D39"/>
    <w:rsid w:val="007A014B"/>
    <w:rsid w:val="007B3065"/>
    <w:rsid w:val="007E4AD0"/>
    <w:rsid w:val="0080404D"/>
    <w:rsid w:val="00871CD2"/>
    <w:rsid w:val="008B4B4E"/>
    <w:rsid w:val="008B6BDA"/>
    <w:rsid w:val="008D029F"/>
    <w:rsid w:val="008F76BF"/>
    <w:rsid w:val="009F4CC1"/>
    <w:rsid w:val="00A0115B"/>
    <w:rsid w:val="00AA2278"/>
    <w:rsid w:val="00D3353F"/>
    <w:rsid w:val="00DC4C02"/>
    <w:rsid w:val="00E33AF2"/>
    <w:rsid w:val="00F51153"/>
    <w:rsid w:val="00F6572B"/>
    <w:rsid w:val="00F7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4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2012-10-31T10:17:00Z</dcterms:created>
  <dcterms:modified xsi:type="dcterms:W3CDTF">2012-11-26T16:16:00Z</dcterms:modified>
</cp:coreProperties>
</file>