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19" w:rsidRDefault="00E35A19" w:rsidP="00E35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 родителей</w:t>
      </w:r>
    </w:p>
    <w:p w:rsidR="00E35A19" w:rsidRDefault="00E35A19" w:rsidP="00E35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06C45">
        <w:rPr>
          <w:rFonts w:ascii="Times New Roman" w:hAnsi="Times New Roman" w:cs="Times New Roman"/>
          <w:b/>
          <w:sz w:val="28"/>
          <w:szCs w:val="28"/>
        </w:rPr>
        <w:t>Развивающие игры: что это?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35A19" w:rsidRDefault="00E35A19" w:rsidP="00E35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воспитатель А.И. Утарова</w:t>
      </w:r>
    </w:p>
    <w:p w:rsidR="00E35A19" w:rsidRDefault="00E35A19" w:rsidP="00E35A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часто родители, придя в детский магазин, сталкиваются с огромной проблемой: что купить ребенку, чтобы было полезно, красиво, увлекательно, да еще и развивало. А тут еще и капризы ребенка.</w:t>
      </w:r>
    </w:p>
    <w:p w:rsidR="00E35A19" w:rsidRDefault="00E35A19" w:rsidP="00E35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-Мам, купи…</w:t>
      </w:r>
    </w:p>
    <w:p w:rsidR="00E35A19" w:rsidRDefault="00E35A19" w:rsidP="00E35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-Пап, ну, пожалуйста…</w:t>
      </w:r>
    </w:p>
    <w:p w:rsidR="00E35A19" w:rsidRDefault="00E35A19" w:rsidP="00E35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-Мамочка, мне очень-очень хочется…</w:t>
      </w:r>
    </w:p>
    <w:p w:rsidR="00E35A19" w:rsidRDefault="00E35A19" w:rsidP="00E35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Ох, уж эти умоляющие детские глазки! Какое родительское сердце не дрогнет!</w:t>
      </w:r>
    </w:p>
    <w:p w:rsidR="00E35A19" w:rsidRDefault="00E35A19" w:rsidP="00E35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давайте разберемся: чем же руководствуются родители при покупке очередной детской игрушки или игры? Желанием ребенка? Чтоб не приставал? Чем бы дитя ни тешилось? Полезно или…просто модно?</w:t>
      </w:r>
    </w:p>
    <w:p w:rsidR="00E35A19" w:rsidRDefault="00E35A19" w:rsidP="00E35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вот уже игрушка куплена. Новая, яркая, привлекательная, но проходит очень мало времени и игрушка становится не интересна, не нужна, сломана. Все, подавай другую. Что же делать, как найти компромисс между «хочу» и «интересна, нужна».</w:t>
      </w:r>
    </w:p>
    <w:p w:rsidR="00E35A19" w:rsidRDefault="00E35A19" w:rsidP="00E35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Ведь, покупая игрушку для ребенка, вы проектируете человеческую личность. И здесь приходят на помощь развивающие игры. Их очень большое разнообразие, но объединяет их общая идея, характерные особенности.</w:t>
      </w:r>
    </w:p>
    <w:p w:rsidR="00E35A19" w:rsidRDefault="00E35A19" w:rsidP="00E35A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задач, которые ребенок решает с помощью кубиков, кирпичиков, деталей из конструктора и т.д.</w:t>
      </w:r>
    </w:p>
    <w:p w:rsidR="00E35A19" w:rsidRDefault="00E35A19" w:rsidP="00E35A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даются ребенку в различной форме: в виде модели, чертежа, устной инструкции и т.п. Таким образом, происходит знакомство с разными способами передачи информации.</w:t>
      </w:r>
    </w:p>
    <w:p w:rsidR="00E35A19" w:rsidRDefault="00E35A19" w:rsidP="00E35A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расположены в порядке возрастания сложности, т.е. в них использован принцип народных игр: от простого к сложному.</w:t>
      </w:r>
    </w:p>
    <w:p w:rsidR="00E35A19" w:rsidRDefault="00E35A19" w:rsidP="00E35A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Постепенное возрастание сложностей в игре позволяет ребенку идти вперед и совершенствоваться самостоятельно, т.е. развивать свои творческие способности.</w:t>
      </w:r>
    </w:p>
    <w:p w:rsidR="00E35A19" w:rsidRDefault="00E35A19" w:rsidP="00E35A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возможности, нужно постараться не подсказывать ребенку ход действия и способы выполнения задач в игре. Но если ребенок все же не смог найти способ решения задачи, его необходимо немного подтолкнуть к нужному решению.</w:t>
      </w:r>
    </w:p>
    <w:p w:rsidR="00E35A19" w:rsidRDefault="00E35A19" w:rsidP="00E35A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нельзя требовать, чтобы ребенок с первой попытки решил задачу. Он, возможно, еще не дорос, не созрел до этого.</w:t>
      </w:r>
    </w:p>
    <w:p w:rsidR="00E35A19" w:rsidRDefault="00E35A19" w:rsidP="00E35A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развивающих игр не исчерпываются предлагаемыми заданиями, а позволяет детям и родителям составлять новые варианты заданий и даже придумывать новые творческие игры, т.е. заниматься творческой деятельностью.</w:t>
      </w:r>
    </w:p>
    <w:p w:rsidR="00E35A19" w:rsidRDefault="00E35A19" w:rsidP="00E35A19">
      <w:pPr>
        <w:pStyle w:val="a3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развивающих играх – в этом заключается их главная особенность – удается объединить принцип от </w:t>
      </w:r>
      <w:r w:rsidRPr="00031281">
        <w:rPr>
          <w:rFonts w:ascii="Times New Roman" w:hAnsi="Times New Roman" w:cs="Times New Roman"/>
          <w:b/>
          <w:sz w:val="24"/>
          <w:szCs w:val="24"/>
        </w:rPr>
        <w:t>простого к сложному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281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принципом </w:t>
      </w:r>
      <w:r>
        <w:rPr>
          <w:rFonts w:ascii="Times New Roman" w:hAnsi="Times New Roman" w:cs="Times New Roman"/>
          <w:b/>
          <w:sz w:val="24"/>
          <w:szCs w:val="24"/>
        </w:rPr>
        <w:t>самостоятельно по способностям.</w:t>
      </w:r>
    </w:p>
    <w:p w:rsidR="00E35A19" w:rsidRDefault="00E35A19" w:rsidP="00E35A19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</w:t>
      </w:r>
      <w:r w:rsidRPr="00031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игры (кубики, мозаика, пирамидки, конструктор и т.д.) развивают творческие способности с самого раннего возраста. Задания-ступеньки всегда создают условия, опережающие развитие способностей. И самое главное: творческие игры могут быть </w:t>
      </w:r>
      <w:r>
        <w:rPr>
          <w:rFonts w:ascii="Times New Roman" w:hAnsi="Times New Roman" w:cs="Times New Roman"/>
          <w:sz w:val="24"/>
          <w:szCs w:val="24"/>
        </w:rPr>
        <w:lastRenderedPageBreak/>
        <w:t>очень разнообразны по своему содержанию и создают атмосферу свободного и радостного общения.</w:t>
      </w:r>
    </w:p>
    <w:p w:rsidR="00E35A19" w:rsidRDefault="00E35A19" w:rsidP="00E35A19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Играя в эти игры со своими детьми, папы и мамы незаметно для себя приобретают очень важное умение – сдерживаться, не мешать малышу самому размышлять и принимать решение, не делать за него то, что он может сделать самостоятельно. И главное, играя с ребенком, родители общаются с ним и уделяют ему больше времени.</w:t>
      </w:r>
    </w:p>
    <w:p w:rsidR="00E35A19" w:rsidRDefault="00E35A19" w:rsidP="00E35A19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 привести несколько таких развивающих игр.</w:t>
      </w:r>
    </w:p>
    <w:p w:rsidR="00E35A19" w:rsidRPr="0014121E" w:rsidRDefault="00E35A19" w:rsidP="00E35A1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21E">
        <w:rPr>
          <w:rFonts w:ascii="Times New Roman" w:hAnsi="Times New Roman" w:cs="Times New Roman"/>
          <w:b/>
          <w:sz w:val="24"/>
          <w:szCs w:val="24"/>
        </w:rPr>
        <w:t>Игры с пробковой доской</w:t>
      </w:r>
    </w:p>
    <w:p w:rsidR="00E35A19" w:rsidRPr="0014121E" w:rsidRDefault="00E35A19" w:rsidP="00E35A19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2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Пробковая доска (из игрового набора или просто пробковая доска для объявлений).</w:t>
      </w:r>
    </w:p>
    <w:p w:rsidR="00E35A19" w:rsidRPr="0014121E" w:rsidRDefault="00E35A19" w:rsidP="00E35A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21E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Гвоздики различные.</w:t>
      </w:r>
    </w:p>
    <w:p w:rsidR="00E35A19" w:rsidRPr="0014121E" w:rsidRDefault="00E35A19" w:rsidP="00E35A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21E">
        <w:rPr>
          <w:rFonts w:ascii="Times New Roman" w:eastAsia="Times New Roman" w:hAnsi="Times New Roman" w:cs="Times New Roman"/>
          <w:sz w:val="24"/>
          <w:szCs w:val="24"/>
          <w:lang w:eastAsia="ru-RU"/>
        </w:rPr>
        <w:t>Шнурки.</w:t>
      </w:r>
    </w:p>
    <w:p w:rsidR="00E35A19" w:rsidRPr="0014121E" w:rsidRDefault="00E35A19" w:rsidP="00E35A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Пайетки.</w:t>
      </w:r>
    </w:p>
    <w:p w:rsidR="00E35A19" w:rsidRPr="0014121E" w:rsidRDefault="00E35A19" w:rsidP="00E35A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21E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Фетр (или абразивная салфетка).</w:t>
      </w:r>
    </w:p>
    <w:p w:rsidR="00E35A19" w:rsidRPr="0014121E" w:rsidRDefault="00E35A19" w:rsidP="00E35A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21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Счетные палочки с отверстиями.</w:t>
      </w:r>
    </w:p>
    <w:p w:rsidR="00E35A19" w:rsidRPr="0014121E" w:rsidRDefault="00E35A19" w:rsidP="00E35A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21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Вата.</w:t>
      </w:r>
    </w:p>
    <w:p w:rsidR="00E35A19" w:rsidRPr="0014121E" w:rsidRDefault="00E35A19" w:rsidP="00E35A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21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героев.</w:t>
      </w:r>
    </w:p>
    <w:p w:rsidR="00E35A19" w:rsidRPr="0014121E" w:rsidRDefault="00E35A19" w:rsidP="00E35A19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Счетный материал с отверстиями из картона, фетра и других материалов </w:t>
      </w:r>
    </w:p>
    <w:p w:rsidR="00E35A19" w:rsidRDefault="00E35A19" w:rsidP="00E35A19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66139" cy="1276350"/>
            <wp:effectExtent l="19050" t="0" r="0" b="0"/>
            <wp:docPr id="2" name="Рисунок 1" descr="9e5b5be2fc061566abee8999b8d8f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5b5be2fc061566abee8999b8d8f85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139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165" cy="1244832"/>
            <wp:effectExtent l="19050" t="0" r="635" b="0"/>
            <wp:docPr id="3" name="Рисунок 2" descr="ba768c0253c38c8748012586f3f3fc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768c0253c38c8748012586f3f3fcc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07" cy="124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A19" w:rsidRPr="009E69FA" w:rsidRDefault="00E35A19" w:rsidP="00E35A1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1E">
        <w:rPr>
          <w:rFonts w:ascii="Times New Roman" w:hAnsi="Times New Roman" w:cs="Times New Roman"/>
          <w:b/>
          <w:bCs/>
          <w:sz w:val="24"/>
          <w:szCs w:val="24"/>
        </w:rPr>
        <w:t>Конструктор из салфето</w:t>
      </w:r>
      <w:r>
        <w:rPr>
          <w:rFonts w:ascii="Times New Roman" w:hAnsi="Times New Roman" w:cs="Times New Roman"/>
          <w:b/>
          <w:bCs/>
          <w:sz w:val="24"/>
          <w:szCs w:val="24"/>
        </w:rPr>
        <w:t>к.</w:t>
      </w:r>
    </w:p>
    <w:p w:rsidR="00E35A19" w:rsidRPr="0014121E" w:rsidRDefault="00E35A19" w:rsidP="00E35A19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35A19" w:rsidRDefault="00E35A19" w:rsidP="00E35A19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07545" cy="1027778"/>
            <wp:effectExtent l="19050" t="0" r="6905" b="0"/>
            <wp:docPr id="4" name="Рисунок 3" descr="konstruktor_mik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struktor_mikr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310303" cy="1029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A19" w:rsidRDefault="00E35A19" w:rsidP="00E35A19">
      <w:pPr>
        <w:pStyle w:val="a4"/>
        <w:spacing w:before="0" w:beforeAutospacing="0" w:after="0" w:afterAutospacing="0"/>
        <w:jc w:val="both"/>
      </w:pPr>
      <w:r>
        <w:t>Для начала нужно поиграть в конструктор вместе с ребенком. Так он быстрее сообразит в чем дело и научится конструировать самостоятельно.</w:t>
      </w:r>
    </w:p>
    <w:p w:rsidR="00E35A19" w:rsidRPr="009E69FA" w:rsidRDefault="00E35A19" w:rsidP="00E35A19">
      <w:pPr>
        <w:pStyle w:val="a4"/>
        <w:spacing w:before="0" w:beforeAutospacing="0" w:after="0" w:afterAutospacing="0"/>
        <w:jc w:val="both"/>
      </w:pPr>
      <w:r>
        <w:t xml:space="preserve">Положите перед малышом конструктор и начинайте </w:t>
      </w:r>
      <w:r w:rsidRPr="009E69FA">
        <w:rPr>
          <w:rStyle w:val="a5"/>
        </w:rPr>
        <w:t>рассказывать сказку</w:t>
      </w:r>
      <w:r>
        <w:t>.</w:t>
      </w:r>
    </w:p>
    <w:p w:rsidR="00E35A19" w:rsidRDefault="00E35A19" w:rsidP="00E35A19">
      <w:pPr>
        <w:pStyle w:val="a4"/>
        <w:spacing w:before="0" w:beforeAutospacing="0" w:after="0" w:afterAutospacing="0"/>
        <w:jc w:val="both"/>
      </w:pPr>
      <w:r>
        <w:t xml:space="preserve">Фигурки, изображающие </w:t>
      </w:r>
      <w:r>
        <w:rPr>
          <w:rStyle w:val="a5"/>
        </w:rPr>
        <w:t>целый объект</w:t>
      </w:r>
      <w:r>
        <w:t xml:space="preserve"> (например целую рыбку, птичку и т.п.). Они нужны на первых порах, пока малыш будет только учиться складывать целое из частей.</w:t>
      </w:r>
    </w:p>
    <w:p w:rsidR="00E35A19" w:rsidRPr="009E69FA" w:rsidRDefault="00E35A19" w:rsidP="00E35A19">
      <w:pPr>
        <w:pStyle w:val="a4"/>
        <w:spacing w:before="0" w:beforeAutospacing="0" w:after="0" w:afterAutospacing="0"/>
        <w:jc w:val="both"/>
      </w:pPr>
      <w:r>
        <w:t xml:space="preserve">Фигурки, состоящие </w:t>
      </w:r>
      <w:r>
        <w:rPr>
          <w:rStyle w:val="a5"/>
        </w:rPr>
        <w:t>из нескольких частей</w:t>
      </w:r>
      <w:r>
        <w:t xml:space="preserve"> (сначала лучше сделать фигурки из двух деталек, потом можно усложнять). С их помощью ребенок будет учиться конструировать, складывать целое из частей.</w:t>
      </w:r>
    </w:p>
    <w:p w:rsidR="00E35A19" w:rsidRPr="009E69FA" w:rsidRDefault="00E35A19" w:rsidP="00E35A19">
      <w:pPr>
        <w:pStyle w:val="a3"/>
        <w:numPr>
          <w:ilvl w:val="0"/>
          <w:numId w:val="4"/>
        </w:num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8" w:history="1">
        <w:r w:rsidRPr="009E69F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Игры с крупами - рисуем на крупе.</w:t>
        </w:r>
      </w:hyperlink>
      <w:r w:rsidRPr="009E6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35A19" w:rsidRDefault="00E35A19" w:rsidP="00E35A19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69FA">
        <w:rPr>
          <w:rFonts w:ascii="Times New Roman" w:hAnsi="Times New Roman" w:cs="Times New Roman"/>
          <w:sz w:val="24"/>
          <w:szCs w:val="24"/>
        </w:rPr>
        <w:t>Игры с крупами и рисование на крупе - это одни из самых интересных занятий, которые отлично развивают пальчики и мелкую моторику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5A19" w:rsidRPr="0006239D" w:rsidRDefault="00E35A19" w:rsidP="00E35A19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187854" cy="1211345"/>
            <wp:effectExtent l="19050" t="0" r="0" b="0"/>
            <wp:docPr id="10" name="Рисунок 9" descr="ej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jik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171" cy="121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33402" cy="1209675"/>
            <wp:effectExtent l="19050" t="0" r="0" b="0"/>
            <wp:docPr id="11" name="Рисунок 10" descr="igri_s_krup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ri_s_krupami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160" cy="121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89838" cy="1396112"/>
            <wp:effectExtent l="19050" t="0" r="0" b="0"/>
            <wp:docPr id="12" name="Рисунок 11" descr="zon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ntik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775" cy="139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A19" w:rsidRPr="007606B2" w:rsidRDefault="00E35A19" w:rsidP="00E35A19">
      <w:pPr>
        <w:pStyle w:val="a3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6B2">
        <w:rPr>
          <w:rFonts w:ascii="Times New Roman" w:hAnsi="Times New Roman" w:cs="Times New Roman"/>
          <w:b/>
          <w:sz w:val="24"/>
          <w:szCs w:val="24"/>
        </w:rPr>
        <w:t>Используемая литература</w:t>
      </w:r>
    </w:p>
    <w:p w:rsidR="00E35A19" w:rsidRDefault="00E35A19" w:rsidP="00E35A19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606B2">
        <w:rPr>
          <w:rFonts w:ascii="Times New Roman" w:hAnsi="Times New Roman" w:cs="Times New Roman"/>
          <w:sz w:val="24"/>
          <w:szCs w:val="24"/>
        </w:rPr>
        <w:t>О,М. Дьяченко Чего на свете не бывает? М. «Знание» 2001</w:t>
      </w:r>
    </w:p>
    <w:p w:rsidR="00E35A19" w:rsidRDefault="00E35A19" w:rsidP="00E35A19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606B2">
        <w:rPr>
          <w:rFonts w:ascii="Times New Roman" w:hAnsi="Times New Roman" w:cs="Times New Roman"/>
          <w:sz w:val="24"/>
          <w:szCs w:val="24"/>
        </w:rPr>
        <w:t xml:space="preserve">Б.П. Никитин Развивающие игры. </w:t>
      </w:r>
      <w:r>
        <w:rPr>
          <w:rFonts w:ascii="Times New Roman" w:hAnsi="Times New Roman" w:cs="Times New Roman"/>
          <w:sz w:val="24"/>
          <w:szCs w:val="24"/>
        </w:rPr>
        <w:t>М. «Знание» 2002</w:t>
      </w:r>
    </w:p>
    <w:p w:rsidR="00E35A19" w:rsidRPr="007606B2" w:rsidRDefault="00E35A19" w:rsidP="00E35A19">
      <w:pPr>
        <w:rPr>
          <w:rFonts w:ascii="Times New Roman" w:hAnsi="Times New Roman" w:cs="Times New Roman"/>
          <w:sz w:val="24"/>
          <w:szCs w:val="24"/>
        </w:rPr>
      </w:pPr>
    </w:p>
    <w:p w:rsidR="000D41D9" w:rsidRDefault="000D41D9"/>
    <w:sectPr w:rsidR="000D41D9" w:rsidSect="0006239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B38C4"/>
    <w:multiLevelType w:val="hybridMultilevel"/>
    <w:tmpl w:val="FB78CB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3E318C4"/>
    <w:multiLevelType w:val="hybridMultilevel"/>
    <w:tmpl w:val="BC0EE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6A3600"/>
    <w:multiLevelType w:val="hybridMultilevel"/>
    <w:tmpl w:val="CC962D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9953E0"/>
    <w:multiLevelType w:val="multilevel"/>
    <w:tmpl w:val="DDC0A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E35A19"/>
    <w:rsid w:val="000D41D9"/>
    <w:rsid w:val="0041732E"/>
    <w:rsid w:val="00A2126A"/>
    <w:rsid w:val="00E3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19"/>
    <w:pPr>
      <w:spacing w:after="0" w:line="30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A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3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5A1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35A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A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aypodrastay.ru/razvivayuschie-igri/melkaya-motorika/odin-god-motorika/3-igry-s-krupami-risovanie-na-krup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1</cp:revision>
  <dcterms:created xsi:type="dcterms:W3CDTF">2014-12-16T05:55:00Z</dcterms:created>
  <dcterms:modified xsi:type="dcterms:W3CDTF">2014-12-16T05:58:00Z</dcterms:modified>
</cp:coreProperties>
</file>