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98" w:rsidRPr="00963C98" w:rsidRDefault="00963C98" w:rsidP="00963C9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943634" w:themeColor="accent2" w:themeShade="BF"/>
          <w:sz w:val="72"/>
          <w:szCs w:val="72"/>
        </w:rPr>
      </w:pPr>
      <w:bookmarkStart w:id="0" w:name="bookmark0"/>
      <w:r w:rsidRPr="00963C98">
        <w:rPr>
          <w:rFonts w:ascii="Times New Roman" w:eastAsia="Times New Roman" w:hAnsi="Times New Roman" w:cs="Times New Roman"/>
          <w:color w:val="943634" w:themeColor="accent2" w:themeShade="BF"/>
          <w:sz w:val="72"/>
          <w:szCs w:val="72"/>
        </w:rPr>
        <w:t>Зачем детям игра</w:t>
      </w:r>
      <w:bookmarkEnd w:id="0"/>
    </w:p>
    <w:p w:rsidR="00963C98" w:rsidRPr="00963C98" w:rsidRDefault="00963C98" w:rsidP="00963C98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i/>
          <w:sz w:val="32"/>
          <w:szCs w:val="32"/>
        </w:rPr>
      </w:pPr>
      <w:bookmarkStart w:id="1" w:name="bookmark1"/>
      <w:r w:rsidRPr="00963C9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Взрослым трудно понять, зачем </w:t>
      </w:r>
      <w:proofErr w:type="gramStart"/>
      <w:r w:rsidRPr="00963C9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тратить на забавы столько</w:t>
      </w:r>
      <w:r w:rsidRPr="00A55EA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963C9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вручены</w:t>
      </w:r>
      <w:proofErr w:type="gramEnd"/>
      <w:r w:rsidRPr="00963C9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 А малыши могут часами строить дома из кубиков</w:t>
      </w:r>
      <w:bookmarkEnd w:id="1"/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игра — не только времяпрепровождение. Это и обучение, и серьезный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труд. Благодаря играм ребенок развивается физически, эмоционально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интеллектуально. Ведь малыш не просто одевает куклу, делает куличи из песка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бегает по квартире — он делает это с различными чувствами и эмоциями,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рождаются и стимулируются в процессе игры. Помимо того, игра помогает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собственный жизненный опыт и необходимые в жизни навыки.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 начинает играть почти сразу после рождения. Сначала, лежа в кроватке,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с любопытством разглядывает висящие над ним погремушки. Позже с восторгом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пытается засунуть в рот фигурку мишки или пластиковое кольцо — они так „вкусно"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выглядят! Когда любящие родители с нежностью касаются щечки ребенка или же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ласково трогают его крохотный носик, сами о том не подозревая, учат малыша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сенсомоторной игре. Кроха мгновенно схватывает правила игры и реагирует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прикосновения — улыбкой, на щекотку пяточек — </w:t>
      </w:r>
      <w:proofErr w:type="spellStart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гулением</w:t>
      </w:r>
      <w:proofErr w:type="spellEnd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счастливым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смехом.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начало положено, малыш недавно родился, а уже стал играть и учиться!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3C98">
        <w:rPr>
          <w:rFonts w:ascii="Times New Roman" w:eastAsia="Times New Roman" w:hAnsi="Times New Roman" w:cs="Times New Roman"/>
          <w:color w:val="FF0000"/>
          <w:sz w:val="32"/>
          <w:szCs w:val="32"/>
        </w:rPr>
        <w:t>Действия с различными предметами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основной вид игры в раннем детстве. Кроха узнает различные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предметов самым простым и доступным ему образом — трогая их, бросая,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сжимая пальчиками, пробуя на вкус.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63C98">
        <w:rPr>
          <w:rFonts w:ascii="Times New Roman" w:eastAsia="Times New Roman" w:hAnsi="Times New Roman" w:cs="Times New Roman"/>
          <w:color w:val="FF0000"/>
          <w:sz w:val="32"/>
          <w:szCs w:val="32"/>
        </w:rPr>
        <w:t>Игры-упражнения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они порой изумляют родителей. Ребенок может десять раз забираться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лестницу или полчаса бестолково (как нам кажется) ползать под столом и стульями,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играя </w:t>
      </w:r>
      <w:proofErr w:type="gramStart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... Во что? Для чего малыши это делают и что познавательного или полезного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подобных действиях? Все это ребенок проделывает с одной целью — познавать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мир. Ребенку просто необходимо выяснить, что будет с горкой, если он поднимется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спустится с нее много раз (она останется такой же или изменится)? А может быть,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произойдет что-то новое и необычное? Игры-упражнения полезны еще и тем,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 у ребенка пока несовершенные двигательные навыки и способствуют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общему физическому развитию. Вы в очередной раз наблюдаете, как малыш, сопя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удовольствия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замирая от восторга, залезает на диван, чтобы потом с визгом и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смехом спрыгнуть вниз? Значит, пришло время купить либо сделать самим детский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комплекс. Ребенок будет счастлив. Да и диван не пострадает!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 малышей не знает границ. Они могут подолгу разглядывать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предметы. Крошки хлеба, ниточки, камешки, пуговицы, шнурки. Но 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пассивным осмотром вещей дело не ограничивается. Кроха пытается взять 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руки, повертеть, переложить на другое место, соединить друг с другом.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тренировка моторных способностей, формирование ручных навыков.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Иначе говоря, малыш развивает свои крохотные и пока не очень умелые пальчики.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Подрастая, ребенок постепенно переходит к сюжетным играм — кормит и укладывает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спать куклу (или любимую фиолетовую собачку), строит гараж либо подметает пол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крошечным веником. И пусть действия крохи неуклюжи и беспорядочны, со временем он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научится сам планировать игру и придумывать новые повороты сюжета. Ну а пока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помогите ему освоить неизвестный мир.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63C98">
        <w:rPr>
          <w:rFonts w:ascii="Times New Roman" w:eastAsia="Times New Roman" w:hAnsi="Times New Roman" w:cs="Times New Roman"/>
          <w:color w:val="FF0000"/>
          <w:sz w:val="32"/>
          <w:szCs w:val="32"/>
        </w:rPr>
        <w:t>Поиграем вместе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взрослые ошибочно полагают, что не надо вмешиваться, когда ребенок чем-то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увлечен. Но именно в процессе игры можно научить кроху многим вещам: общаться,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дружить, сопереживать, отличать добро от зла </w:t>
      </w:r>
      <w:proofErr w:type="gramStart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отвечать за свои поступки... Мир не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перевернется, если Вы на время окунетесь в детство, самозабвенно поиграете в куклы или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машинки. Наградой за то Вам станет счастливый детский смех и благодарность ребенка.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знаете, как играть с малышом? Вспоминайте!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1.Какие забавы увлекали вас в детстве? Одни с удовольствием играли в дочки - матери,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другим нравилось сооружать дом из подушек или устраивать настоящие баталии с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солдатиками. Такой экску</w:t>
      </w:r>
      <w:proofErr w:type="gramStart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рс в пр</w:t>
      </w:r>
      <w:proofErr w:type="gramEnd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ошлое, несомненно, поможет оживить давно забытые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ощущения и вызовет желание передать эти эмоции малышу и вместе пережить их заново.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2.Дети не терпят фальши, и малыша вряд ли заинтересует игра, если он увидит, что вы не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увлечены ею. Окунитесь с головой в придуманный сюжет, и ребенок тут же заразится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вашим настроением. Обоюдное удовольствие гарантировано!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3.Начните действо с игрушки, к которой кроха привязан. Придумайте вместе имя для куклы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плюшевой собачки и предложите ребенку пофантазировать, что бы этой игрушке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больше всего хотелось? Может быть, куклу нужно покормить и уложить спать?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же Маша хочет сходить в гости к своим друзьям? Малыш либо согласится, либо предложит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4.Следите за настроением ребенка. Если малыш заскучал, возможно, стоит несколько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разнообразить сюжет. Или, наоборот, при излишнем эмоциональном возбуждении крохи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перевеет игру в более спокойное русло, избежав тем самым психического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перенапряжения ребенка.</w:t>
      </w:r>
    </w:p>
    <w:p w:rsidR="00963C98" w:rsidRP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5.Не стоит слишком усложнять игру и требовать от малыша выполнения каких-то действий.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Возможно, у ребенка пока не получается правильно одетъ-раздетъ куклу или накормить ее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кашей. Не заставляйте ребенка снова и снова повторять это. Эффект, скорее всего, будет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обратным. Просто покажите, как правильно делать </w:t>
      </w:r>
      <w:proofErr w:type="gramStart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это, а повторите все в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следующий раз.</w:t>
      </w:r>
    </w:p>
    <w:p w:rsidR="00963C98" w:rsidRDefault="00963C98" w:rsidP="00963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6.Не стремитесь сделать игру реалистичной. Если кроха утверждает, что его волшебный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слон умеет летать и мяукать, не нужно разубеждать. Сюжетная игра для малыша — это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новый сказочный мир, где можно вволю пофантазировать.</w:t>
      </w:r>
    </w:p>
    <w:p w:rsidR="00963C98" w:rsidRPr="00963C98" w:rsidRDefault="00963C98" w:rsidP="0047665C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63C98">
        <w:rPr>
          <w:rFonts w:ascii="Times New Roman" w:eastAsia="Times New Roman" w:hAnsi="Times New Roman" w:cs="Times New Roman"/>
          <w:color w:val="FF0000"/>
          <w:sz w:val="32"/>
          <w:szCs w:val="32"/>
        </w:rPr>
        <w:t>Пальчиковые игры.</w:t>
      </w:r>
    </w:p>
    <w:p w:rsidR="00963C98" w:rsidRPr="00963C98" w:rsidRDefault="00963C98" w:rsidP="0047665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родители часто жалуются, что у них не остается свободного времени для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общения с ребенком! Вся жизнь посвящена в основном работе. Ведь именно она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обеспечивает достойное существование малышу! Только какой смысл во всех этих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материальных благах, если кроха не радует близ</w:t>
      </w:r>
      <w:r w:rsid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своим звонким голоском и чистой 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речью?</w:t>
      </w:r>
    </w:p>
    <w:p w:rsidR="00963C98" w:rsidRPr="00963C98" w:rsidRDefault="00963C98" w:rsidP="0047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отпуск, ведь в нашей стране всем работающим положено отдыхать хотя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 две недели. Так проведите их с пользой не только для себя, но и для ребенка. И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появление первых слов у крохи не заставит себя ждать. Почитайте ребенку сказку,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рассмотрите книжку с картинками, сделайте малышу массаж пальчиков.</w:t>
      </w:r>
    </w:p>
    <w:p w:rsidR="00963C98" w:rsidRPr="00963C98" w:rsidRDefault="00963C98" w:rsidP="0047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 где есть дело для пальчиков, активизируют и речевые центры.</w:t>
      </w:r>
    </w:p>
    <w:p w:rsidR="00963C98" w:rsidRPr="00963C98" w:rsidRDefault="00963C98" w:rsidP="0047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FF0000"/>
          <w:sz w:val="28"/>
          <w:szCs w:val="28"/>
        </w:rPr>
        <w:t>Пальчиковые игры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тот благодатный материал, который поможет раз говорить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самого молчаливого кроху. Движения пальцев пробуждают и заставляют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работать дремлющие речевые центры в коре головного мозга.</w:t>
      </w:r>
    </w:p>
    <w:p w:rsidR="00963C98" w:rsidRPr="00963C98" w:rsidRDefault="00963C98" w:rsidP="0047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раньше вы никогда не занимались с малышом пальчиковыми играми, начните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</w:t>
      </w:r>
      <w:proofErr w:type="gramStart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элементарного</w:t>
      </w:r>
      <w:proofErr w:type="gramEnd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просто рассматривайте пальчики. Назовите каждый из них,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ласково погладьте. Затем возьмите ребристый карандаш и покатайте его по ладошке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пальчикам крохи. Это придаст мышцам руки нужный тонус, подготовит их к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выполнению следующих упражнений.</w:t>
      </w:r>
    </w:p>
    <w:p w:rsidR="00963C98" w:rsidRPr="00963C98" w:rsidRDefault="00963C98" w:rsidP="0047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 отдыхе карандаш с успехом заменит морская галька. Наберите несколько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гладких овальных камешков и покатайте их по ладошке ребенка. А затем пусть он и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 поиграет — надо зажать горсть камешков в руке и потереть между ладошками.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важно развить тактильные и двигательные ощущения всех пальцев.</w:t>
      </w:r>
    </w:p>
    <w:p w:rsidR="00963C98" w:rsidRPr="00963C98" w:rsidRDefault="00963C98" w:rsidP="0047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- Ручка малыша изображает подъемный кран: большой и указательный пальцы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правой руки подхватывают камешек и направляют его прямиком в ведерко.</w:t>
      </w:r>
    </w:p>
    <w:p w:rsidR="00963C98" w:rsidRPr="00963C98" w:rsidRDefault="00963C98" w:rsidP="0047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медленно покажите малышу, как это следует делать. Подобную работу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вслед за </w:t>
      </w:r>
      <w:proofErr w:type="gramStart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указательным</w:t>
      </w:r>
      <w:proofErr w:type="gramEnd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выполнить каждый пальчик в паре с большим.</w:t>
      </w:r>
    </w:p>
    <w:p w:rsidR="00963C98" w:rsidRPr="00963C98" w:rsidRDefault="00963C98" w:rsidP="0047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— правой рукой, а затем и левой. Одновременно с движениями детских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пальчиков мама или папа должны комментировать игру крохи, выбирая самые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добрые и ласковые слова.</w:t>
      </w:r>
    </w:p>
    <w:p w:rsidR="00963C98" w:rsidRPr="00963C98" w:rsidRDefault="00963C98" w:rsidP="004766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ребенок до трех лет развивается только благодаря совместным играм,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наполненным действием. Он пока не умеет занимать себя сам, играя в одиночку. Так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что, несмотря на занятость, заботливые взрослые (это могут быть не только мама и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папа, но также бабушки и дедушки) должны составить ребенку компанию.</w:t>
      </w:r>
    </w:p>
    <w:p w:rsidR="00963C98" w:rsidRDefault="00963C98" w:rsidP="004766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увлечет малыша, он непременно попытается вслед за вами проделать не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движения руками, но и повторить слова. Естественно, далеко не все будет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получаться с первого раза. Терпение и еще раз терпение. Как говорится, повторение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мать учения. Вот так, изо дня в день (но отнюдь не от случая к случаю) прилежно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занимайтесь со своим крохой. Результат не заставит себя ждать. Вы наверняка</w:t>
      </w:r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сумеете </w:t>
      </w:r>
      <w:proofErr w:type="gramStart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разговорить</w:t>
      </w:r>
      <w:proofErr w:type="gramEnd"/>
      <w:r w:rsidRPr="00963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маленького человечка.</w:t>
      </w:r>
    </w:p>
    <w:p w:rsidR="0047665C" w:rsidRPr="0047665C" w:rsidRDefault="0047665C" w:rsidP="0047665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7665C">
        <w:rPr>
          <w:rFonts w:ascii="Times New Roman" w:eastAsia="Times New Roman" w:hAnsi="Times New Roman" w:cs="Times New Roman"/>
          <w:color w:val="FF0000"/>
          <w:sz w:val="32"/>
          <w:szCs w:val="32"/>
        </w:rPr>
        <w:t>Пальчикам крохи найдется занятие</w:t>
      </w:r>
    </w:p>
    <w:p w:rsidR="0047665C" w:rsidRPr="0047665C" w:rsidRDefault="0047665C" w:rsidP="004766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будут освоены „</w:t>
      </w:r>
      <w:proofErr w:type="spellStart"/>
      <w:proofErr w:type="gramStart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Коза-дере</w:t>
      </w:r>
      <w:proofErr w:type="spellEnd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</w:t>
      </w:r>
      <w:proofErr w:type="gramEnd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", „Сорока", „Мальчик-с-пальчик"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подобные игры, можно разучить что-нибудь посложнее.</w:t>
      </w:r>
    </w:p>
    <w:p w:rsidR="0047665C" w:rsidRPr="0047665C" w:rsidRDefault="0047665C" w:rsidP="0047665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7665C">
        <w:rPr>
          <w:rFonts w:ascii="Times New Roman" w:eastAsia="Times New Roman" w:hAnsi="Times New Roman" w:cs="Times New Roman"/>
          <w:color w:val="FF0000"/>
          <w:sz w:val="32"/>
          <w:szCs w:val="32"/>
        </w:rPr>
        <w:t>- Пчелиный улей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за </w:t>
      </w:r>
      <w:proofErr w:type="gramStart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дом-кубышка</w:t>
      </w:r>
      <w:proofErr w:type="gramEnd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gramStart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Вы вместе с ребенком сжимаете</w:t>
      </w:r>
      <w:proofErr w:type="gramEnd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кулачки и делаете</w:t>
      </w: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удивленное выражение лица.)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живет там? Мышка?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(Со всех сторон рассматриваем детский кулачок.)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Нет! Что вы, что вы! (Возмущенно машем руками.)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Живут в доме пчелы. (Потрясем кулачком, поднесем его к уху, пожужжим.)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Пчелы летают... </w:t>
      </w:r>
      <w:proofErr w:type="gramStart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(Ладони скрестим у запястья и помашем обеими кистями, как</w:t>
      </w: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крыльями.</w:t>
      </w:r>
      <w:proofErr w:type="gramEnd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Пожужжим.)</w:t>
      </w:r>
      <w:proofErr w:type="gramEnd"/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-Детой в домике считают. (Ребенок снова сжимает кулачок.) Один, два, три,</w:t>
      </w: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четыре, пять... (Взрослый по одному освобождает пальцы из кулачка ребенка.)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Мы не будем им мешать. (Заведем обе руки за спину — как будто что-то спрятали.)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Пчелки мед соберут... (Взрослый стучит своими пальцами по подушечкам пальцев</w:t>
      </w: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малыша.)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 </w:t>
      </w:r>
      <w:proofErr w:type="spellStart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Дашутке</w:t>
      </w:r>
      <w:proofErr w:type="spellEnd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(Андрюше, </w:t>
      </w:r>
      <w:proofErr w:type="spellStart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Данюше</w:t>
      </w:r>
      <w:proofErr w:type="spellEnd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, Катюше...) дадут. (Взрослый своим указательным</w:t>
      </w: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пальцем проводит по каждому пальчику малыша от основания до кончика.)</w:t>
      </w:r>
    </w:p>
    <w:p w:rsidR="0047665C" w:rsidRPr="0047665C" w:rsidRDefault="0047665C" w:rsidP="0047665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7665C">
        <w:rPr>
          <w:rFonts w:ascii="Times New Roman" w:eastAsia="Times New Roman" w:hAnsi="Times New Roman" w:cs="Times New Roman"/>
          <w:color w:val="FF0000"/>
          <w:sz w:val="32"/>
          <w:szCs w:val="32"/>
        </w:rPr>
        <w:t>- Кто в домике живет?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Улитка, улитка! (Сжатая в кулак рука „ползет" по столу.)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Высунь рога! (Указательный и средний пальцы выглядывают из кулака и быстро</w:t>
      </w: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убираются.)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Дам пирога! (Показываем раскрытые ладошки.)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Мне не надо пирога (Отрицательно мотаем головой.)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Мне свобода дорого! (Вертим сжатыми кулачками.)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ползу по дорожке... (Кулачки снова „ползут" по столу.)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Захочу — высуну рожки! (Высвободим и выпрямим указательный и средний</w:t>
      </w: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пальцы.)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-А дотронешься слегка... (Прикасаемся к указательному и среднему пальцам</w:t>
      </w: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малыша.)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-Убираются рога! (Улитка снова прячет „рожки".)</w:t>
      </w:r>
    </w:p>
    <w:p w:rsidR="0047665C" w:rsidRPr="0047665C" w:rsidRDefault="0047665C" w:rsidP="0047665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7665C">
        <w:rPr>
          <w:rFonts w:ascii="Times New Roman" w:eastAsia="Times New Roman" w:hAnsi="Times New Roman" w:cs="Times New Roman"/>
          <w:color w:val="FF0000"/>
          <w:sz w:val="32"/>
          <w:szCs w:val="32"/>
        </w:rPr>
        <w:t>-Черепаха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Здравствуй, черепаха! (Сжимаем кулачки.)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тебе рубаха! (Накрываем кулачок ребенка своей рукой и слегка сжимаем.)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У меня своя защита... (Покрутим сжатыми кулачками.)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Оно прочно </w:t>
      </w:r>
      <w:proofErr w:type="gramStart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сшита</w:t>
      </w:r>
      <w:proofErr w:type="gramEnd"/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! (Кулачки стучат друг о друга.)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тебе сапожки. (Взрослый, собрав пальцы в горсть, гладит ими каждый</w:t>
      </w: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пальчик на ручках малыша от основания до самых кончиков.)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Есть у тебя ножки? (Снова сжимаем кулачки.)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У меня — лапки! (Раскрываем, растопыриваем пальцы на обеих руках.)</w:t>
      </w:r>
    </w:p>
    <w:p w:rsid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65C">
        <w:rPr>
          <w:rFonts w:ascii="Times New Roman" w:eastAsia="Times New Roman" w:hAnsi="Times New Roman" w:cs="Times New Roman"/>
          <w:color w:val="000000"/>
          <w:sz w:val="28"/>
          <w:szCs w:val="28"/>
        </w:rPr>
        <w:t>- Они играют в прятки. (Снова крепко сжимаем кулачки.)</w:t>
      </w:r>
    </w:p>
    <w:p w:rsid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где твоя голова?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(Высвобождаем и показываем большие пальцы).</w:t>
      </w:r>
    </w:p>
    <w:p w:rsidR="0047665C" w:rsidRPr="0047665C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Спряталась ловко!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(Большие пальцы снова убираются в кулак).</w:t>
      </w:r>
    </w:p>
    <w:p w:rsidR="0047665C" w:rsidRPr="00963C98" w:rsidRDefault="0047665C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C98" w:rsidRPr="00963C98" w:rsidRDefault="00963C98" w:rsidP="004766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FF9" w:rsidRPr="0047665C" w:rsidRDefault="00AD0FF9" w:rsidP="00476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0FF9" w:rsidRPr="0047665C" w:rsidSect="00963C98">
      <w:pgSz w:w="11909" w:h="16834"/>
      <w:pgMar w:top="426" w:right="427" w:bottom="426" w:left="5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3BE"/>
    <w:multiLevelType w:val="multilevel"/>
    <w:tmpl w:val="FFE8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4BA"/>
    <w:multiLevelType w:val="multilevel"/>
    <w:tmpl w:val="2C78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30772"/>
    <w:multiLevelType w:val="multilevel"/>
    <w:tmpl w:val="9EB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C1649"/>
    <w:multiLevelType w:val="multilevel"/>
    <w:tmpl w:val="68AC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91F7D"/>
    <w:multiLevelType w:val="multilevel"/>
    <w:tmpl w:val="5A9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F5EF4"/>
    <w:multiLevelType w:val="multilevel"/>
    <w:tmpl w:val="1F4E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15267"/>
    <w:multiLevelType w:val="multilevel"/>
    <w:tmpl w:val="DDDC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D2B81"/>
    <w:multiLevelType w:val="multilevel"/>
    <w:tmpl w:val="7A46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F7592"/>
    <w:multiLevelType w:val="multilevel"/>
    <w:tmpl w:val="4A8C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2436D"/>
    <w:multiLevelType w:val="multilevel"/>
    <w:tmpl w:val="CC4E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D0654"/>
    <w:multiLevelType w:val="multilevel"/>
    <w:tmpl w:val="ECA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C026F"/>
    <w:multiLevelType w:val="multilevel"/>
    <w:tmpl w:val="25B0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177FB"/>
    <w:multiLevelType w:val="multilevel"/>
    <w:tmpl w:val="5A34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DA7"/>
    <w:multiLevelType w:val="multilevel"/>
    <w:tmpl w:val="564288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>
    <w:nsid w:val="611B13D8"/>
    <w:multiLevelType w:val="multilevel"/>
    <w:tmpl w:val="14F0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B1D4C"/>
    <w:multiLevelType w:val="multilevel"/>
    <w:tmpl w:val="2CC6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52CCD"/>
    <w:multiLevelType w:val="multilevel"/>
    <w:tmpl w:val="E25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332D5A"/>
    <w:multiLevelType w:val="multilevel"/>
    <w:tmpl w:val="2D1A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732AEE"/>
    <w:multiLevelType w:val="multilevel"/>
    <w:tmpl w:val="434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B51DB9"/>
    <w:multiLevelType w:val="multilevel"/>
    <w:tmpl w:val="F0D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5"/>
  </w:num>
  <w:num w:numId="10">
    <w:abstractNumId w:val="9"/>
  </w:num>
  <w:num w:numId="11">
    <w:abstractNumId w:val="1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13"/>
  </w:num>
  <w:num w:numId="17">
    <w:abstractNumId w:val="16"/>
  </w:num>
  <w:num w:numId="18">
    <w:abstractNumId w:val="8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C37"/>
    <w:rsid w:val="003C7C37"/>
    <w:rsid w:val="0047665C"/>
    <w:rsid w:val="00713ACE"/>
    <w:rsid w:val="00963C98"/>
    <w:rsid w:val="00A55EAE"/>
    <w:rsid w:val="00AD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7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C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7C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C7C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7C37"/>
  </w:style>
  <w:style w:type="paragraph" w:styleId="a4">
    <w:name w:val="Normal (Web)"/>
    <w:basedOn w:val="a"/>
    <w:uiPriority w:val="99"/>
    <w:semiHidden/>
    <w:unhideWhenUsed/>
    <w:rsid w:val="003C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7C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C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6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858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39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591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95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7443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5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4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6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060844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2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47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4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2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394665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767915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01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25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060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75004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649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4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18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12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75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808080"/>
                                                                                                    <w:left w:val="single" w:sz="6" w:space="0" w:color="808080"/>
                                                                                                    <w:bottom w:val="single" w:sz="6" w:space="0" w:color="808080"/>
                                                                                                    <w:right w:val="single" w:sz="6" w:space="0" w:color="80808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623778">
                                                                                                      <w:marLeft w:val="18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52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8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3223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3500716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5979761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81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25875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8178090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251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546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156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0160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4458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896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8900402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579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283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1493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4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7931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68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329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21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689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5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1486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9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55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47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74139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0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4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4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3567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718893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606469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57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76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84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651576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51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9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3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787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177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124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808080"/>
                                                                                                    <w:left w:val="single" w:sz="6" w:space="0" w:color="808080"/>
                                                                                                    <w:bottom w:val="single" w:sz="6" w:space="0" w:color="808080"/>
                                                                                                    <w:right w:val="single" w:sz="6" w:space="0" w:color="80808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419406">
                                                                                                      <w:marLeft w:val="18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36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84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4952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214324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040595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91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105344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9766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38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490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62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9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390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2085102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41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6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60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2801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3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5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3630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1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1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1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11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2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7069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7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9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3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600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0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9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19500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8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9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7464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020010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688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33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63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1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78520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59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10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493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36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20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363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808080"/>
                                                                                                    <w:left w:val="single" w:sz="6" w:space="0" w:color="808080"/>
                                                                                                    <w:bottom w:val="single" w:sz="6" w:space="0" w:color="808080"/>
                                                                                                    <w:right w:val="single" w:sz="6" w:space="0" w:color="80808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908">
                                                                                                      <w:marLeft w:val="18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1883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8034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7946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5377718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3139160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635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6194539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03939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6241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23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6889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472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1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982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34878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721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38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01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13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1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0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826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5525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6134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5774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8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8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0837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3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816902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1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1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5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98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0110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5164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0438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32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24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95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833010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119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02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970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362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341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2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808080"/>
                                                                                                    <w:left w:val="single" w:sz="6" w:space="0" w:color="808080"/>
                                                                                                    <w:bottom w:val="single" w:sz="6" w:space="0" w:color="808080"/>
                                                                                                    <w:right w:val="single" w:sz="6" w:space="0" w:color="80808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68280">
                                                                                                      <w:marLeft w:val="18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378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851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2957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079877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0856543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688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9130084">
                                                                                                      <w:marLeft w:val="15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single" w:sz="6" w:space="4" w:color="A3BA22"/>
                                                                                                        <w:left w:val="single" w:sz="6" w:space="4" w:color="A3BA22"/>
                                                                                                        <w:bottom w:val="single" w:sz="6" w:space="4" w:color="A3BA22"/>
                                                                                                        <w:right w:val="single" w:sz="6" w:space="4" w:color="A3BA22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1066536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7241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0117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500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792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749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6204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5071264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60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5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915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843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0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3631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542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cp:lastPrinted>2014-12-17T07:39:00Z</cp:lastPrinted>
  <dcterms:created xsi:type="dcterms:W3CDTF">2014-12-17T08:13:00Z</dcterms:created>
  <dcterms:modified xsi:type="dcterms:W3CDTF">2014-12-17T08:13:00Z</dcterms:modified>
</cp:coreProperties>
</file>