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4F" w:rsidRDefault="0050454F" w:rsidP="00504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Заседание АМС. Протокол № 2 от 08.09.2009г.</w:t>
      </w:r>
    </w:p>
    <w:p w:rsidR="0050454F" w:rsidRPr="0050454F" w:rsidRDefault="0050454F" w:rsidP="00504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B71E3" w:rsidRDefault="0050454F" w:rsidP="005045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454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Занимательные вопросы к интеллектуальному марафону. 9 класс.</w:t>
      </w:r>
    </w:p>
    <w:p w:rsidR="0050454F" w:rsidRDefault="0050454F" w:rsidP="005045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0454F" w:rsidRDefault="0050454F" w:rsidP="0050454F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одинаковую фамилию трех русских писателей (один из них поэт).  (Толстой).</w:t>
      </w:r>
    </w:p>
    <w:p w:rsidR="0050454F" w:rsidRDefault="0050454F" w:rsidP="0050454F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чем в 1820 году Жуковский прислал Пушкину свой портрет с надписью? Каково содержание надписи?</w:t>
      </w:r>
    </w:p>
    <w:p w:rsidR="0050454F" w:rsidRDefault="0050454F" w:rsidP="0050454F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каких четырех крупных произведениях А.С.Пушкин избрал имя Мария для своих героинь?</w:t>
      </w:r>
    </w:p>
    <w:p w:rsidR="0050454F" w:rsidRDefault="0050454F" w:rsidP="0050454F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Загадка: Во поле - дорога, на ней – дыра,</w:t>
      </w:r>
    </w:p>
    <w:p w:rsidR="00375E6A" w:rsidRDefault="0050454F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Над дырой – тревога, </w:t>
      </w:r>
      <w:r w:rsidR="00375E6A">
        <w:rPr>
          <w:rFonts w:ascii="Times New Roman" w:hAnsi="Times New Roman" w:cs="Times New Roman"/>
          <w:sz w:val="24"/>
          <w:szCs w:val="24"/>
          <w:lang w:val="ru-RU"/>
        </w:rPr>
        <w:t xml:space="preserve">а в дыре – игра. </w:t>
      </w:r>
      <w:proofErr w:type="gramEnd"/>
      <w:r w:rsidR="00375E6A">
        <w:rPr>
          <w:rFonts w:ascii="Times New Roman" w:hAnsi="Times New Roman" w:cs="Times New Roman"/>
          <w:sz w:val="24"/>
          <w:szCs w:val="24"/>
          <w:lang w:val="ru-RU"/>
        </w:rPr>
        <w:t>(Гитара).</w:t>
      </w:r>
    </w:p>
    <w:p w:rsidR="00375E6A" w:rsidRDefault="00375E6A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Какое слово могло бы объединить эклер и ваксу? (крем).</w:t>
      </w:r>
    </w:p>
    <w:p w:rsidR="00375E6A" w:rsidRDefault="00375E6A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«Десница Господня» в переводе на современный язык.</w:t>
      </w:r>
    </w:p>
    <w:p w:rsidR="00375E6A" w:rsidRDefault="00375E6A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Славянский бог из сказки А.Н. Островского «Снегурочка».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(Ярила).</w:t>
      </w:r>
    </w:p>
    <w:p w:rsidR="00375E6A" w:rsidRDefault="00375E6A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 к именам греческих богов их римский эквивалент: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Зевс -                   (Юпитер)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Аид -                   (Плутон)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Посейдон -         (Нептун)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Арес -                 (Марс)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Афродита -        (Венера)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Гермес -             (Меркурий)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Гера -                 (Юнона)</w:t>
      </w:r>
    </w:p>
    <w:p w:rsidR="00375E6A" w:rsidRDefault="00375E6A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Назовите уникальные сооружения архитектуры: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Париже –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Москве – 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Лондоне – 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(чем больше, тем лучше).</w:t>
      </w:r>
    </w:p>
    <w:p w:rsidR="00375E6A" w:rsidRDefault="00375E6A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скрываеся за псевдонимом?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Аркадий Петрович Гайдар  (Аркадий Петрович Голиков)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Анна Андреевна Ахматова (Анна Андреевна Горенко)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Максим Горький (Алексей Максимович Пешков)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Александр Степанович Грин (Александр Степанович Гриневский)</w:t>
      </w:r>
    </w:p>
    <w:p w:rsidR="00375E6A" w:rsidRDefault="00375E6A" w:rsidP="00375E6A">
      <w:pPr>
        <w:pStyle w:val="ac"/>
        <w:spacing w:after="0" w:line="240" w:lineRule="auto"/>
        <w:ind w:left="-20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Марк Твен (Сэмюэл Клеменс).</w:t>
      </w:r>
    </w:p>
    <w:p w:rsidR="00375E6A" w:rsidRDefault="009043BF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Кто стоит за Кукрыниксами?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043BF">
        <w:rPr>
          <w:rFonts w:ascii="Times New Roman" w:hAnsi="Times New Roman" w:cs="Times New Roman"/>
          <w:b/>
          <w:sz w:val="24"/>
          <w:szCs w:val="24"/>
          <w:lang w:val="ru-RU"/>
        </w:rPr>
        <w:t>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приянов, </w:t>
      </w:r>
      <w:r w:rsidRPr="009043BF">
        <w:rPr>
          <w:rFonts w:ascii="Times New Roman" w:hAnsi="Times New Roman" w:cs="Times New Roman"/>
          <w:b/>
          <w:sz w:val="24"/>
          <w:szCs w:val="24"/>
          <w:lang w:val="ru-RU"/>
        </w:rPr>
        <w:t>Кры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лов, </w:t>
      </w:r>
      <w:r w:rsidRPr="009043BF">
        <w:rPr>
          <w:rFonts w:ascii="Times New Roman" w:hAnsi="Times New Roman" w:cs="Times New Roman"/>
          <w:b/>
          <w:sz w:val="24"/>
          <w:szCs w:val="24"/>
          <w:lang w:val="ru-RU"/>
        </w:rPr>
        <w:t>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олай </w:t>
      </w:r>
      <w:r w:rsidRPr="009043BF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околов)</w:t>
      </w:r>
    </w:p>
    <w:p w:rsidR="009043BF" w:rsidRDefault="009043BF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Какой композитор-художник  писал художественные полотна по мотивам  музыкальных форм?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(Чурлёнис.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Симфонические поэмы «Море», «В лесу». «Соната моря»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 «Фуга» и др.)</w:t>
      </w:r>
      <w:proofErr w:type="gramEnd"/>
    </w:p>
    <w:p w:rsidR="009043BF" w:rsidRDefault="009043BF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Кто из русских композиторов пытался соединить музыку и свет?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(Скрябин)</w:t>
      </w:r>
    </w:p>
    <w:p w:rsidR="009043BF" w:rsidRDefault="009043BF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Имя мифологического певца, своим голосом творившего чудеса?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(Орфей)</w:t>
      </w:r>
    </w:p>
    <w:p w:rsidR="009043BF" w:rsidRDefault="009043BF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Видискусства, соединяющий в себе танец, пантомиму, музыку, драму, актерское мастерство, живопись, литературу? (Балет)</w:t>
      </w:r>
    </w:p>
    <w:p w:rsidR="009043BF" w:rsidRPr="00375E6A" w:rsidRDefault="009043BF" w:rsidP="00375E6A">
      <w:pPr>
        <w:pStyle w:val="ac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Какой вид искусства называют застывшей музыкой?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(Архитектура)</w:t>
      </w:r>
    </w:p>
    <w:sectPr w:rsidR="009043BF" w:rsidRPr="00375E6A" w:rsidSect="003B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372C"/>
    <w:multiLevelType w:val="hybridMultilevel"/>
    <w:tmpl w:val="615A33A8"/>
    <w:lvl w:ilvl="0" w:tplc="91B416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4F"/>
    <w:rsid w:val="00061371"/>
    <w:rsid w:val="00375E6A"/>
    <w:rsid w:val="003B71E3"/>
    <w:rsid w:val="0050454F"/>
    <w:rsid w:val="00637361"/>
    <w:rsid w:val="009043BF"/>
    <w:rsid w:val="00CA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1"/>
  </w:style>
  <w:style w:type="paragraph" w:styleId="1">
    <w:name w:val="heading 1"/>
    <w:basedOn w:val="a"/>
    <w:next w:val="a"/>
    <w:link w:val="10"/>
    <w:uiPriority w:val="9"/>
    <w:qFormat/>
    <w:rsid w:val="006373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736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373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36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36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36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36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36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36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6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736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736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7361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37361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7361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37361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37361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37361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37361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63736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37361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3736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37361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637361"/>
    <w:rPr>
      <w:b/>
      <w:color w:val="C0504D" w:themeColor="accent2"/>
    </w:rPr>
  </w:style>
  <w:style w:type="character" w:styleId="a9">
    <w:name w:val="Emphasis"/>
    <w:uiPriority w:val="20"/>
    <w:qFormat/>
    <w:rsid w:val="00637361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6373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37361"/>
  </w:style>
  <w:style w:type="paragraph" w:styleId="ac">
    <w:name w:val="List Paragraph"/>
    <w:basedOn w:val="a"/>
    <w:uiPriority w:val="34"/>
    <w:qFormat/>
    <w:rsid w:val="006373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7361"/>
    <w:rPr>
      <w:i/>
    </w:rPr>
  </w:style>
  <w:style w:type="character" w:customStyle="1" w:styleId="22">
    <w:name w:val="Цитата 2 Знак"/>
    <w:basedOn w:val="a0"/>
    <w:link w:val="21"/>
    <w:uiPriority w:val="29"/>
    <w:rsid w:val="00637361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63736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637361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637361"/>
    <w:rPr>
      <w:i/>
    </w:rPr>
  </w:style>
  <w:style w:type="character" w:styleId="af0">
    <w:name w:val="Intense Emphasis"/>
    <w:uiPriority w:val="21"/>
    <w:qFormat/>
    <w:rsid w:val="00637361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637361"/>
    <w:rPr>
      <w:b/>
    </w:rPr>
  </w:style>
  <w:style w:type="character" w:styleId="af2">
    <w:name w:val="Intense Reference"/>
    <w:uiPriority w:val="32"/>
    <w:qFormat/>
    <w:rsid w:val="00637361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373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373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1</cp:revision>
  <dcterms:created xsi:type="dcterms:W3CDTF">2012-12-15T08:24:00Z</dcterms:created>
  <dcterms:modified xsi:type="dcterms:W3CDTF">2012-12-15T08:54:00Z</dcterms:modified>
</cp:coreProperties>
</file>