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8E" w:rsidRPr="00A510CC" w:rsidRDefault="00EA558E" w:rsidP="00EA558E">
      <w:pPr>
        <w:pStyle w:val="a3"/>
        <w:numPr>
          <w:ilvl w:val="1"/>
          <w:numId w:val="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Проект: «Встречи с Самарой»</w:t>
      </w:r>
    </w:p>
    <w:p w:rsidR="00EA558E" w:rsidRDefault="00EA558E" w:rsidP="00EA5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</w:t>
      </w:r>
    </w:p>
    <w:p w:rsidR="00EA558E" w:rsidRPr="00702D05" w:rsidRDefault="00EA558E" w:rsidP="00EA558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2D05">
        <w:rPr>
          <w:color w:val="000000" w:themeColor="text1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Родина, Малая Родина.</w:t>
      </w:r>
    </w:p>
    <w:p w:rsidR="00EA558E" w:rsidRPr="00702D05" w:rsidRDefault="00EA558E" w:rsidP="00EA558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2D05">
        <w:rPr>
          <w:color w:val="000000" w:themeColor="text1"/>
          <w:sz w:val="28"/>
          <w:szCs w:val="28"/>
        </w:rPr>
        <w:t>Понятие патриотизм включает в себя чувство ответственности перед обществом, чувство глубокой, духовной привязанности к семье, дому. Родине, родной природе, толерантное отношение к другим людям.</w:t>
      </w:r>
    </w:p>
    <w:p w:rsidR="00EA558E" w:rsidRPr="00702D05" w:rsidRDefault="00EA558E" w:rsidP="00EA558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2D05">
        <w:rPr>
          <w:color w:val="000000" w:themeColor="text1"/>
          <w:sz w:val="28"/>
          <w:szCs w:val="28"/>
        </w:rPr>
        <w:t>Патриотизм прослеживается в отражении регионального аспекта культуры Самары на основе ценностного подхода к пониманию культурных истоков.</w:t>
      </w:r>
    </w:p>
    <w:p w:rsidR="00EA558E" w:rsidRDefault="00EA558E" w:rsidP="00EA558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2D05">
        <w:rPr>
          <w:color w:val="000000" w:themeColor="text1"/>
          <w:sz w:val="28"/>
          <w:szCs w:val="28"/>
        </w:rPr>
        <w:t>Ценностно - ориентированный подход к содержанию обуславливает раскрытие культурных истоков через интеграцию видов детской деятельности, через средства познания, дающие возможность ребенку раскрыть культурные традиции и самостоятельно демонстрировать свое отношение к ней.</w:t>
      </w:r>
    </w:p>
    <w:p w:rsidR="00EA558E" w:rsidRPr="00EA558E" w:rsidRDefault="00EA558E" w:rsidP="00EA558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D02961">
        <w:rPr>
          <w:sz w:val="28"/>
          <w:szCs w:val="28"/>
        </w:rPr>
        <w:t xml:space="preserve">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</w:t>
      </w:r>
      <w:proofErr w:type="gramStart"/>
      <w:r w:rsidRPr="00D02961">
        <w:rPr>
          <w:sz w:val="28"/>
          <w:szCs w:val="28"/>
        </w:rPr>
        <w:t>добрые воспоминания</w:t>
      </w:r>
      <w:proofErr w:type="gramEnd"/>
      <w:r w:rsidRPr="00D02961">
        <w:rPr>
          <w:sz w:val="28"/>
          <w:szCs w:val="28"/>
        </w:rPr>
        <w:t xml:space="preserve">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Причем этому городу вовсе не обязательно быть столицей или городом  миллионером. Он может быть тихим, заброшенным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художники рисунок картины, тем самым прославляя город и увековечивая память о нем на многие годы. Я хочу, чтоб ребятам, город, в котором они живут, стал бы любимым! Этот проект посвящается </w:t>
      </w:r>
      <w:r>
        <w:rPr>
          <w:sz w:val="28"/>
          <w:szCs w:val="28"/>
        </w:rPr>
        <w:t>Самаре,</w:t>
      </w:r>
      <w:r w:rsidRPr="00D02961">
        <w:rPr>
          <w:sz w:val="28"/>
          <w:szCs w:val="28"/>
        </w:rPr>
        <w:t> который  является Родиной моих воспитанников.</w:t>
      </w:r>
    </w:p>
    <w:p w:rsidR="00EA558E" w:rsidRDefault="00EA558E" w:rsidP="00EA5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0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воспитанников нравственно-патриотических чу</w:t>
      </w:r>
      <w:proofErr w:type="gramStart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знакомства с родным городом и любви к своему родному городу, расширение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кругозора. </w:t>
      </w:r>
    </w:p>
    <w:p w:rsidR="00EA558E" w:rsidRDefault="00EA558E" w:rsidP="00EA55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«Социализация», «Познание», «Коммуникация».</w:t>
      </w:r>
    </w:p>
    <w:p w:rsidR="00EA558E" w:rsidRDefault="00EA558E" w:rsidP="00EA5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A558E" w:rsidRDefault="00EA558E" w:rsidP="00EA55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«Социализация»</w:t>
      </w:r>
    </w:p>
    <w:p w:rsidR="00EA558E" w:rsidRPr="006A027F" w:rsidRDefault="00EA558E" w:rsidP="00EA558E">
      <w:pPr>
        <w:pStyle w:val="a3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общепринятым нормам и правилам поведения в общественных местах города (библиотека, музей, метро и т.д.)</w:t>
      </w:r>
    </w:p>
    <w:p w:rsidR="00EA558E" w:rsidRDefault="00EA558E" w:rsidP="00EA558E">
      <w:pPr>
        <w:pStyle w:val="a3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нравственно-патриотические качества: гордость, гуманизм, желание сохранять и приумножать богатства города.</w:t>
      </w:r>
    </w:p>
    <w:p w:rsidR="00EA558E" w:rsidRDefault="00EA558E" w:rsidP="00EA558E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«Познание»</w:t>
      </w:r>
    </w:p>
    <w:p w:rsidR="00EA558E" w:rsidRDefault="00EA558E" w:rsidP="00EA558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углубить знания детей о городе Самаре, его истории, достопримечательностях, богатствах города.</w:t>
      </w:r>
    </w:p>
    <w:p w:rsidR="00EA558E" w:rsidRDefault="00EA558E" w:rsidP="00EA558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узнавать и правильно называть увиденные места города</w:t>
      </w:r>
    </w:p>
    <w:p w:rsidR="00EA558E" w:rsidRDefault="00EA558E" w:rsidP="00EA558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детей к школе, развивая кругозор и ориентирование в городе.</w:t>
      </w:r>
    </w:p>
    <w:p w:rsidR="00EA558E" w:rsidRDefault="00EA558E" w:rsidP="00EA55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«Коммуникация»</w:t>
      </w:r>
    </w:p>
    <w:p w:rsidR="00EA558E" w:rsidRPr="00D852D1" w:rsidRDefault="00EA558E" w:rsidP="00EA558E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образовательный процесс для совместной работы по изучению города.</w:t>
      </w:r>
    </w:p>
    <w:p w:rsidR="00EA558E" w:rsidRDefault="00EA558E" w:rsidP="00EA558E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форм речи</w:t>
      </w:r>
    </w:p>
    <w:p w:rsidR="00EA558E" w:rsidRDefault="00EA558E" w:rsidP="00EA5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«Безопасность»</w:t>
      </w:r>
    </w:p>
    <w:p w:rsidR="00EA558E" w:rsidRPr="00D852D1" w:rsidRDefault="00EA558E" w:rsidP="00EA558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безопасного поведения в городском транспорте (автобус, троллейбус, метро)</w:t>
      </w:r>
    </w:p>
    <w:p w:rsidR="00EA558E" w:rsidRPr="00D852D1" w:rsidRDefault="00EA558E" w:rsidP="00EA558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детям знаний о безопасном поведении в условиях большого города.</w:t>
      </w:r>
    </w:p>
    <w:p w:rsidR="00EA558E" w:rsidRDefault="00EA558E" w:rsidP="00EA5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Познавательная область «Труд»</w:t>
      </w:r>
    </w:p>
    <w:p w:rsidR="00EA558E" w:rsidRDefault="00EA558E" w:rsidP="00EA558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труду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58E" w:rsidRDefault="00EA558E" w:rsidP="00EA558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трудовой деятельности в Самаре и значении труда для благополучия города.</w:t>
      </w:r>
    </w:p>
    <w:p w:rsidR="00EA558E" w:rsidRDefault="00EA558E" w:rsidP="00EA558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Познавательная область «Художественное творчество»</w:t>
      </w:r>
    </w:p>
    <w:p w:rsidR="00EA558E" w:rsidRDefault="00EA558E" w:rsidP="00EA55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 (альбомы с феррографиями, рисунки)</w:t>
      </w:r>
    </w:p>
    <w:p w:rsidR="00EA558E" w:rsidRDefault="00EA558E" w:rsidP="00EA55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</w:p>
    <w:p w:rsidR="00EA558E" w:rsidRPr="000028F7" w:rsidRDefault="00EA558E" w:rsidP="00EA558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изобразительному искусству в музеях города</w:t>
      </w:r>
    </w:p>
    <w:p w:rsidR="00EA558E" w:rsidRDefault="00EA558E" w:rsidP="00EA55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исследовательский, прикладной;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групповой;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(сентябрь 2010-май2012)</w:t>
      </w:r>
    </w:p>
    <w:p w:rsidR="00EA558E" w:rsidRDefault="00EA558E" w:rsidP="00EA55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старшей,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группы, воспитатели, родители.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Прогнозируемые результаты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Открытие с детьми своей «малой Родины», адаптация, самореализация дошкольника в городском социуме.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работы над проектом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I. </w:t>
      </w:r>
      <w:r w:rsidRPr="0069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Запуск проекта: экскурсии и беседы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Экскурсии по улицам города. При этом обращалось внимание, какие у нас улицы, какие названия.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Выяснили у детей, в каких местах они любят гулять с родителями. Оформили альбом с фотографиями этих мест.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Просмотрели открытки с видами города и обсудили аналогичные вопросы. 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Организовали экскурсию по ближайшим улицам, предприятиям,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«Загородного парка». Формирование навыков ориентирования в условиях городской инфраструктуры. 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Выполнение </w:t>
      </w:r>
      <w:r w:rsidRPr="0069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проекта</w:t>
      </w:r>
      <w:r w:rsidRPr="0069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инициативной группы по реализации проекта, в состав которой входят - родители, дети старше</w:t>
      </w:r>
      <w:proofErr w:type="gramStart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группы,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Посещение библиотеки № 1, приобщение к чтению книг, уважительному отношению к библиотечному труду и правилам поведения в библиотеке. 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Поездка к Вечному огню, формирование патриотических чувств и уважительного отношения к ветеранам.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Посещение музеев: Самарского областного историко-краеведческого музея имени П.В. Алабина, Самарский литературный музей-усадьба А.Н. Толстого. Обсуждение экскурсии. Занятие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«Рисуем любимый город».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Посещение «Музея авиации и космонавтики имени С.П. Королева». Проведение спортивного-развивающего мероприятия «Юные летчики-космонавты».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фотоальбома «Достопримечательности нашего города».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реализации проекта поэтапно выполняются все пункты плана, анализируется результаты.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</w:t>
      </w:r>
      <w:r w:rsidRPr="0069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Подведение итогов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Проводится праздник «Мой любимый город» с участием родителей, интересных людей города, на котором демонстрируются выполненные в ходе проекта творческие работы, сообщается о совершенных практических делах.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Занятие «Вот она, Самара» с использованием электронного учебного пособия «Узнай свой город», разработанного Авраменко В.А. 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результатов работы, хода действий каждого, выявление причин успехов и неудач.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Создание презентации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Самара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558E" w:rsidRDefault="00EA558E" w:rsidP="00EA55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Занятие</w:t>
      </w:r>
      <w:r w:rsidRPr="00E6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 «Вот она, Самара»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Вызвать интерес к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чувство ответственности за малую Родину и уважения к предкам; познакомить с гербом и флагом города;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 любовь к родному городу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уважение к людям, создавшим культурные достопримечательности города; формировать умение выражать свои мысли.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Географическая карта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герб и флаг города, картинки и фотографии прошлого и современного города; старинная утварь, сделанная руками мастеров; макеты деревьев и кустарников, растущих в нашем городе;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методическое пособие.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558E" w:rsidRPr="00D02961" w:rsidRDefault="00EA558E" w:rsidP="00EA55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Чтение и заучивание стихов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Самаре, песни о Самаре,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по городу, встречи с музейными работниками, просмотр видеофильмов, 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слайдов о достопримечательностях города, знакомство с работами городских художников.</w:t>
      </w:r>
    </w:p>
    <w:p w:rsidR="00EA558E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работы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 большой стране у каждого человека есть своя маленькая Родина; это город, село или деревня, где он родился. Наша общая, великая Родина состоит из множества маленьких уголков. Как называется наша страна, в которой мы живем? 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 Россия.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bookmarkStart w:id="1" w:name="id.9d7c0d23453b"/>
      <w:bookmarkEnd w:id="1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называется наша область, в которой мы живем? 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города, в которых вы бывали или о которых слышали. (Ответы.) </w:t>
      </w:r>
      <w:proofErr w:type="gramStart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говорят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самарец</w:t>
      </w:r>
      <w:proofErr w:type="spellEnd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«москвич», «казанец»,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саратовец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ленинградец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имеют в виду принадлежность человека к тому городу, где он живет: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самарец</w:t>
      </w:r>
      <w:proofErr w:type="spellEnd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живет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«москвич» - человек, живущий в Москве, «казанец» -...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Воспитатель.</w:t>
      </w:r>
      <w:proofErr w:type="gramEnd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городе живем мы с вами?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Самаре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Воспитатель. Как вы понимаете пословицу: «Что ни город, то свой </w:t>
      </w:r>
      <w:proofErr w:type="gramStart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</w:t>
      </w:r>
      <w:proofErr w:type="gramEnd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(Дети высказывают предположения.) Да, все города очень разные. У каждого из них есть отличительный знак - герб. (Дети рассматривают герб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.) (Воспитатель даёт информацию о гербе и флаге.)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Воспитатель. Дети, сколько вам лет? Миша, сколько тебе лет? А тебе, Аня? (И т.д.) А сколько лет </w:t>
      </w:r>
      <w:proofErr w:type="gramStart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proofErr w:type="gramEnd"/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 и папе? Как вы думаете, есть ли возраст у городов? (Ответы.) Сколько лет нашему городу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Самаре?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 Нашему городу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424 года это хороший возраст для города, что говорит о его древнем происхождении и богатой истории.</w:t>
      </w:r>
    </w:p>
    <w:p w:rsidR="00EA558E" w:rsidRPr="00D02961" w:rsidRDefault="00EA558E" w:rsidP="00EA5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в прошлом купеческий город, ставший промышленным центром и второй столицей в середине ХХ века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реки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EA558E" w:rsidRDefault="00EA558E" w:rsidP="00EA558E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Мы познакомились с прошлым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совершим путешествие по городу,  посмотрим, каков он сейчас и 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называть показанные места.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ходу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 о городе воспитатель демонстрировал слайды электронного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пособия и задавал вопросы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Города, как и люди, имеют своё лицо. Одни строгие, важные, величественные, но какие-то холодные. А другие, хоть и не имеют всех этих величественных архитектурных ансамблей, но по – своему красивы какой – то неброской красотой, теплотой, уютом.      У нас в городе есть все условия для культурного отдыха: это 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 Культуры и отдыха</w:t>
      </w:r>
      <w:r w:rsidRPr="00D02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библиотеки, кинотеатр, бассейн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парки отдыха, скверы, музей, Драматический театр, Театр Оперы и балета.</w:t>
      </w:r>
    </w:p>
    <w:p w:rsidR="00EA558E" w:rsidRPr="00D94FC4" w:rsidRDefault="00EA558E" w:rsidP="00EA5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детским садом № 131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</w:p>
    <w:p w:rsidR="00EA558E" w:rsidRDefault="00EA558E" w:rsidP="00EA558E">
      <w:pPr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7E3">
        <w:rPr>
          <w:rFonts w:ascii="Times New Roman" w:hAnsi="Times New Roman" w:cs="Times New Roman"/>
          <w:sz w:val="28"/>
          <w:szCs w:val="28"/>
        </w:rPr>
        <w:t>__________ А.И. Тихомирова</w:t>
      </w:r>
    </w:p>
    <w:p w:rsidR="00103499" w:rsidRDefault="00103499"/>
    <w:sectPr w:rsidR="00103499" w:rsidSect="00EA558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E3"/>
    <w:multiLevelType w:val="hybridMultilevel"/>
    <w:tmpl w:val="D27A17A6"/>
    <w:lvl w:ilvl="0" w:tplc="B73AB9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B6640F"/>
    <w:multiLevelType w:val="hybridMultilevel"/>
    <w:tmpl w:val="2E00370A"/>
    <w:lvl w:ilvl="0" w:tplc="5F801D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E453C5"/>
    <w:multiLevelType w:val="multilevel"/>
    <w:tmpl w:val="5DB8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0210C"/>
    <w:multiLevelType w:val="multilevel"/>
    <w:tmpl w:val="243EC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4">
    <w:nsid w:val="4DB97CFC"/>
    <w:multiLevelType w:val="multilevel"/>
    <w:tmpl w:val="E8E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713D5"/>
    <w:multiLevelType w:val="hybridMultilevel"/>
    <w:tmpl w:val="CE80C06E"/>
    <w:lvl w:ilvl="0" w:tplc="E004B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5040E8"/>
    <w:multiLevelType w:val="hybridMultilevel"/>
    <w:tmpl w:val="7AC2F8CC"/>
    <w:lvl w:ilvl="0" w:tplc="39921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8A"/>
    <w:rsid w:val="00103499"/>
    <w:rsid w:val="009C1E8A"/>
    <w:rsid w:val="00E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1337</Words>
  <Characters>7627</Characters>
  <Application>Microsoft Office Word</Application>
  <DocSecurity>0</DocSecurity>
  <Lines>63</Lines>
  <Paragraphs>17</Paragraphs>
  <ScaleCrop>false</ScaleCrop>
  <Company>Home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2013-05-12T14:25:00Z</dcterms:created>
  <dcterms:modified xsi:type="dcterms:W3CDTF">2013-05-12T14:29:00Z</dcterms:modified>
</cp:coreProperties>
</file>