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BD" w:rsidRDefault="007C74B8" w:rsidP="004D46BD">
      <w:pPr>
        <w:spacing w:line="240" w:lineRule="auto"/>
        <w:ind w:left="-414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D4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Комплексное интеллектуальное развитие на уроках </w:t>
      </w:r>
    </w:p>
    <w:p w:rsidR="004D46BD" w:rsidRPr="004D46BD" w:rsidRDefault="007C74B8" w:rsidP="004D46BD">
      <w:pPr>
        <w:spacing w:line="240" w:lineRule="auto"/>
        <w:ind w:left="-414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D4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ру</w:t>
      </w:r>
      <w:r w:rsidRPr="004D4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</w:t>
      </w:r>
      <w:r w:rsidRPr="004D46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ского языка в начальных классах.</w:t>
      </w:r>
    </w:p>
    <w:p w:rsidR="004D46BD" w:rsidRDefault="004D46BD" w:rsidP="004D46BD">
      <w:pPr>
        <w:spacing w:line="240" w:lineRule="auto"/>
        <w:ind w:left="-414"/>
        <w:jc w:val="center"/>
        <w:rPr>
          <w:b/>
          <w:sz w:val="40"/>
          <w:szCs w:val="40"/>
        </w:rPr>
      </w:pPr>
    </w:p>
    <w:p w:rsidR="004D46BD" w:rsidRPr="004D46BD" w:rsidRDefault="004D46BD" w:rsidP="004D46BD">
      <w:pPr>
        <w:spacing w:line="240" w:lineRule="auto"/>
        <w:ind w:left="-414"/>
        <w:jc w:val="center"/>
        <w:rPr>
          <w:b/>
          <w:sz w:val="28"/>
          <w:szCs w:val="28"/>
        </w:rPr>
      </w:pPr>
      <w:r w:rsidRPr="004D46BD">
        <w:rPr>
          <w:b/>
          <w:sz w:val="28"/>
          <w:szCs w:val="28"/>
        </w:rPr>
        <w:t>Введение</w:t>
      </w:r>
    </w:p>
    <w:p w:rsidR="004D46BD" w:rsidRPr="004D46BD" w:rsidRDefault="004D46BD" w:rsidP="004D4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BD">
        <w:rPr>
          <w:rFonts w:ascii="Times New Roman" w:hAnsi="Times New Roman" w:cs="Times New Roman"/>
          <w:sz w:val="28"/>
          <w:szCs w:val="28"/>
        </w:rPr>
        <w:t xml:space="preserve">           Актуальность данной темы обусловлена тем, что интеллект - важне</w:t>
      </w:r>
      <w:r w:rsidRPr="004D46BD">
        <w:rPr>
          <w:rFonts w:ascii="Times New Roman" w:hAnsi="Times New Roman" w:cs="Times New Roman"/>
          <w:sz w:val="28"/>
          <w:szCs w:val="28"/>
        </w:rPr>
        <w:t>й</w:t>
      </w:r>
      <w:r w:rsidRPr="004D46BD">
        <w:rPr>
          <w:rFonts w:ascii="Times New Roman" w:hAnsi="Times New Roman" w:cs="Times New Roman"/>
          <w:sz w:val="28"/>
          <w:szCs w:val="28"/>
        </w:rPr>
        <w:t xml:space="preserve">ший структурный компонент психики. Термин </w:t>
      </w:r>
      <w:r w:rsidRPr="004D46BD">
        <w:rPr>
          <w:rFonts w:ascii="Times New Roman" w:hAnsi="Times New Roman" w:cs="Times New Roman"/>
          <w:b/>
          <w:i/>
          <w:sz w:val="28"/>
          <w:szCs w:val="28"/>
        </w:rPr>
        <w:t xml:space="preserve">интеллект </w:t>
      </w:r>
      <w:r w:rsidRPr="004D46BD">
        <w:rPr>
          <w:rFonts w:ascii="Times New Roman" w:hAnsi="Times New Roman" w:cs="Times New Roman"/>
          <w:sz w:val="28"/>
          <w:szCs w:val="28"/>
        </w:rPr>
        <w:t>часто применяе</w:t>
      </w:r>
      <w:r w:rsidRPr="004D46BD">
        <w:rPr>
          <w:rFonts w:ascii="Times New Roman" w:hAnsi="Times New Roman" w:cs="Times New Roman"/>
          <w:sz w:val="28"/>
          <w:szCs w:val="28"/>
        </w:rPr>
        <w:t>т</w:t>
      </w:r>
      <w:r w:rsidRPr="004D46BD">
        <w:rPr>
          <w:rFonts w:ascii="Times New Roman" w:hAnsi="Times New Roman" w:cs="Times New Roman"/>
          <w:sz w:val="28"/>
          <w:szCs w:val="28"/>
        </w:rPr>
        <w:t>ся для того, чтобы подчеркнуть специфику челов</w:t>
      </w:r>
      <w:r w:rsidRPr="004D46BD">
        <w:rPr>
          <w:rFonts w:ascii="Times New Roman" w:hAnsi="Times New Roman" w:cs="Times New Roman"/>
          <w:sz w:val="28"/>
          <w:szCs w:val="28"/>
        </w:rPr>
        <w:t>е</w:t>
      </w:r>
      <w:r w:rsidRPr="004D46BD">
        <w:rPr>
          <w:rFonts w:ascii="Times New Roman" w:hAnsi="Times New Roman" w:cs="Times New Roman"/>
          <w:sz w:val="28"/>
          <w:szCs w:val="28"/>
        </w:rPr>
        <w:t>ческой психологической деятельности. Интеллект трактуют, как возможность приспосабливаться к новым ситуациям, используя ранее приобретенный опыт. Интеллект закл</w:t>
      </w:r>
      <w:r w:rsidRPr="004D46BD">
        <w:rPr>
          <w:rFonts w:ascii="Times New Roman" w:hAnsi="Times New Roman" w:cs="Times New Roman"/>
          <w:sz w:val="28"/>
          <w:szCs w:val="28"/>
        </w:rPr>
        <w:t>ю</w:t>
      </w:r>
      <w:r w:rsidRPr="004D46BD">
        <w:rPr>
          <w:rFonts w:ascii="Times New Roman" w:hAnsi="Times New Roman" w:cs="Times New Roman"/>
          <w:sz w:val="28"/>
          <w:szCs w:val="28"/>
        </w:rPr>
        <w:t>чает в себе продуктивное начало. Самое существенное для человеческого и</w:t>
      </w:r>
      <w:r w:rsidRPr="004D46BD">
        <w:rPr>
          <w:rFonts w:ascii="Times New Roman" w:hAnsi="Times New Roman" w:cs="Times New Roman"/>
          <w:sz w:val="28"/>
          <w:szCs w:val="28"/>
        </w:rPr>
        <w:t>н</w:t>
      </w:r>
      <w:r w:rsidRPr="004D46BD">
        <w:rPr>
          <w:rFonts w:ascii="Times New Roman" w:hAnsi="Times New Roman" w:cs="Times New Roman"/>
          <w:sz w:val="28"/>
          <w:szCs w:val="28"/>
        </w:rPr>
        <w:t>теллекта состоит в том, что он позволяет отражать закономерные связи и о</w:t>
      </w:r>
      <w:r w:rsidRPr="004D46BD">
        <w:rPr>
          <w:rFonts w:ascii="Times New Roman" w:hAnsi="Times New Roman" w:cs="Times New Roman"/>
          <w:sz w:val="28"/>
          <w:szCs w:val="28"/>
        </w:rPr>
        <w:t>т</w:t>
      </w:r>
      <w:r w:rsidRPr="004D46BD">
        <w:rPr>
          <w:rFonts w:ascii="Times New Roman" w:hAnsi="Times New Roman" w:cs="Times New Roman"/>
          <w:sz w:val="28"/>
          <w:szCs w:val="28"/>
        </w:rPr>
        <w:t>ношения предметов и явлений окружающего мира, тем самым дает возмо</w:t>
      </w:r>
      <w:r w:rsidRPr="004D46BD">
        <w:rPr>
          <w:rFonts w:ascii="Times New Roman" w:hAnsi="Times New Roman" w:cs="Times New Roman"/>
          <w:sz w:val="28"/>
          <w:szCs w:val="28"/>
        </w:rPr>
        <w:t>ж</w:t>
      </w:r>
      <w:r w:rsidRPr="004D46BD">
        <w:rPr>
          <w:rFonts w:ascii="Times New Roman" w:hAnsi="Times New Roman" w:cs="Times New Roman"/>
          <w:sz w:val="28"/>
          <w:szCs w:val="28"/>
        </w:rPr>
        <w:t>ность творчески преобразовывать действительность.</w:t>
      </w:r>
    </w:p>
    <w:p w:rsidR="004D46BD" w:rsidRPr="004D46BD" w:rsidRDefault="004D46BD" w:rsidP="004D4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BD">
        <w:rPr>
          <w:rFonts w:ascii="Times New Roman" w:hAnsi="Times New Roman" w:cs="Times New Roman"/>
          <w:sz w:val="28"/>
          <w:szCs w:val="28"/>
        </w:rPr>
        <w:t xml:space="preserve">          Научные исследования свидетельствуют о том, что каждой возрастной ступени присуща своя готовность к развитию тех или иных сторон интелле</w:t>
      </w:r>
      <w:r w:rsidRPr="004D46BD">
        <w:rPr>
          <w:rFonts w:ascii="Times New Roman" w:hAnsi="Times New Roman" w:cs="Times New Roman"/>
          <w:sz w:val="28"/>
          <w:szCs w:val="28"/>
        </w:rPr>
        <w:t>к</w:t>
      </w:r>
      <w:r w:rsidRPr="004D46BD">
        <w:rPr>
          <w:rFonts w:ascii="Times New Roman" w:hAnsi="Times New Roman" w:cs="Times New Roman"/>
          <w:sz w:val="28"/>
          <w:szCs w:val="28"/>
        </w:rPr>
        <w:t>та. Она задается наличием определенных физиологических и  психологич</w:t>
      </w:r>
      <w:r w:rsidRPr="004D46BD">
        <w:rPr>
          <w:rFonts w:ascii="Times New Roman" w:hAnsi="Times New Roman" w:cs="Times New Roman"/>
          <w:sz w:val="28"/>
          <w:szCs w:val="28"/>
        </w:rPr>
        <w:t>е</w:t>
      </w:r>
      <w:r w:rsidRPr="004D46BD">
        <w:rPr>
          <w:rFonts w:ascii="Times New Roman" w:hAnsi="Times New Roman" w:cs="Times New Roman"/>
          <w:sz w:val="28"/>
          <w:szCs w:val="28"/>
        </w:rPr>
        <w:t>ских предпосылок, способных обеспечить высокий результат при взаимоде</w:t>
      </w:r>
      <w:r w:rsidRPr="004D46BD">
        <w:rPr>
          <w:rFonts w:ascii="Times New Roman" w:hAnsi="Times New Roman" w:cs="Times New Roman"/>
          <w:sz w:val="28"/>
          <w:szCs w:val="28"/>
        </w:rPr>
        <w:t>й</w:t>
      </w:r>
      <w:r w:rsidRPr="004D46BD">
        <w:rPr>
          <w:rFonts w:ascii="Times New Roman" w:hAnsi="Times New Roman" w:cs="Times New Roman"/>
          <w:sz w:val="28"/>
          <w:szCs w:val="28"/>
        </w:rPr>
        <w:t>ствии с благоприятными педагогическими условиями.</w:t>
      </w:r>
    </w:p>
    <w:p w:rsidR="004D46BD" w:rsidRPr="004D46BD" w:rsidRDefault="004D46BD" w:rsidP="004D46B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6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46BD">
        <w:rPr>
          <w:rFonts w:ascii="Times New Roman" w:hAnsi="Times New Roman" w:cs="Times New Roman"/>
          <w:b/>
          <w:i/>
          <w:sz w:val="28"/>
          <w:szCs w:val="28"/>
        </w:rPr>
        <w:t>Дети младшего школьного возраста</w:t>
      </w:r>
      <w:r w:rsidRPr="004D46BD">
        <w:rPr>
          <w:rFonts w:ascii="Times New Roman" w:hAnsi="Times New Roman" w:cs="Times New Roman"/>
          <w:sz w:val="28"/>
          <w:szCs w:val="28"/>
        </w:rPr>
        <w:t xml:space="preserve"> предрасп</w:t>
      </w:r>
      <w:r w:rsidRPr="004D46BD">
        <w:rPr>
          <w:rFonts w:ascii="Times New Roman" w:hAnsi="Times New Roman" w:cs="Times New Roman"/>
          <w:sz w:val="28"/>
          <w:szCs w:val="28"/>
        </w:rPr>
        <w:t>о</w:t>
      </w:r>
      <w:r w:rsidRPr="004D46BD">
        <w:rPr>
          <w:rFonts w:ascii="Times New Roman" w:hAnsi="Times New Roman" w:cs="Times New Roman"/>
          <w:sz w:val="28"/>
          <w:szCs w:val="28"/>
        </w:rPr>
        <w:t>ложены к языку, они легко усваивают новые слова и речевые обороты, овл</w:t>
      </w:r>
      <w:r w:rsidRPr="004D46BD">
        <w:rPr>
          <w:rFonts w:ascii="Times New Roman" w:hAnsi="Times New Roman" w:cs="Times New Roman"/>
          <w:sz w:val="28"/>
          <w:szCs w:val="28"/>
        </w:rPr>
        <w:t>а</w:t>
      </w:r>
      <w:r w:rsidRPr="004D46BD">
        <w:rPr>
          <w:rFonts w:ascii="Times New Roman" w:hAnsi="Times New Roman" w:cs="Times New Roman"/>
          <w:sz w:val="28"/>
          <w:szCs w:val="28"/>
        </w:rPr>
        <w:t>девают различными лингвистическими конструкциями. Без особого труда у них формируется р</w:t>
      </w:r>
      <w:r w:rsidRPr="004D46BD">
        <w:rPr>
          <w:rFonts w:ascii="Times New Roman" w:hAnsi="Times New Roman" w:cs="Times New Roman"/>
          <w:sz w:val="28"/>
          <w:szCs w:val="28"/>
        </w:rPr>
        <w:t>е</w:t>
      </w:r>
      <w:r w:rsidRPr="004D46BD">
        <w:rPr>
          <w:rFonts w:ascii="Times New Roman" w:hAnsi="Times New Roman" w:cs="Times New Roman"/>
          <w:sz w:val="28"/>
          <w:szCs w:val="28"/>
        </w:rPr>
        <w:t>чевой слух, артикуляция. Возрастные особенности  развития детского инте</w:t>
      </w:r>
      <w:r w:rsidRPr="004D46BD">
        <w:rPr>
          <w:rFonts w:ascii="Times New Roman" w:hAnsi="Times New Roman" w:cs="Times New Roman"/>
          <w:sz w:val="28"/>
          <w:szCs w:val="28"/>
        </w:rPr>
        <w:t>л</w:t>
      </w:r>
      <w:r w:rsidRPr="004D46BD">
        <w:rPr>
          <w:rFonts w:ascii="Times New Roman" w:hAnsi="Times New Roman" w:cs="Times New Roman"/>
          <w:sz w:val="28"/>
          <w:szCs w:val="28"/>
        </w:rPr>
        <w:t>лекта, результаты новейших исследований в области психологии и педагог</w:t>
      </w:r>
      <w:r w:rsidRPr="004D46BD">
        <w:rPr>
          <w:rFonts w:ascii="Times New Roman" w:hAnsi="Times New Roman" w:cs="Times New Roman"/>
          <w:sz w:val="28"/>
          <w:szCs w:val="28"/>
        </w:rPr>
        <w:t>и</w:t>
      </w:r>
      <w:r w:rsidRPr="004D46BD">
        <w:rPr>
          <w:rFonts w:ascii="Times New Roman" w:hAnsi="Times New Roman" w:cs="Times New Roman"/>
          <w:sz w:val="28"/>
          <w:szCs w:val="28"/>
        </w:rPr>
        <w:t>ки, опыт практич</w:t>
      </w:r>
      <w:r w:rsidRPr="004D46BD">
        <w:rPr>
          <w:rFonts w:ascii="Times New Roman" w:hAnsi="Times New Roman" w:cs="Times New Roman"/>
          <w:sz w:val="28"/>
          <w:szCs w:val="28"/>
        </w:rPr>
        <w:t>е</w:t>
      </w:r>
      <w:r w:rsidRPr="004D46BD">
        <w:rPr>
          <w:rFonts w:ascii="Times New Roman" w:hAnsi="Times New Roman" w:cs="Times New Roman"/>
          <w:sz w:val="28"/>
          <w:szCs w:val="28"/>
        </w:rPr>
        <w:t xml:space="preserve">ской педагогической работы – все это дает возможность создать систему </w:t>
      </w:r>
      <w:r w:rsidRPr="004D46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комплексного интеллектуального развития на уроках русского языка.</w:t>
      </w:r>
    </w:p>
    <w:p w:rsidR="004D46BD" w:rsidRPr="004D46BD" w:rsidRDefault="004D46BD" w:rsidP="004D4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BD">
        <w:rPr>
          <w:rFonts w:ascii="Times New Roman" w:hAnsi="Times New Roman" w:cs="Times New Roman"/>
          <w:sz w:val="28"/>
          <w:szCs w:val="28"/>
        </w:rPr>
        <w:t xml:space="preserve">                Данная система предусматривает такое осуществление учебного процесса, при котором на каждом структурном этапе ур</w:t>
      </w:r>
      <w:r w:rsidRPr="004D46BD">
        <w:rPr>
          <w:rFonts w:ascii="Times New Roman" w:hAnsi="Times New Roman" w:cs="Times New Roman"/>
          <w:sz w:val="28"/>
          <w:szCs w:val="28"/>
        </w:rPr>
        <w:t>о</w:t>
      </w:r>
      <w:r w:rsidRPr="004D46BD">
        <w:rPr>
          <w:rFonts w:ascii="Times New Roman" w:hAnsi="Times New Roman" w:cs="Times New Roman"/>
          <w:sz w:val="28"/>
          <w:szCs w:val="28"/>
        </w:rPr>
        <w:t>ка русского языка в ходе изучения лингвистического материала и на его базе одновременно фо</w:t>
      </w:r>
      <w:r w:rsidRPr="004D46BD">
        <w:rPr>
          <w:rFonts w:ascii="Times New Roman" w:hAnsi="Times New Roman" w:cs="Times New Roman"/>
          <w:sz w:val="28"/>
          <w:szCs w:val="28"/>
        </w:rPr>
        <w:t>р</w:t>
      </w:r>
      <w:r w:rsidRPr="004D46BD">
        <w:rPr>
          <w:rFonts w:ascii="Times New Roman" w:hAnsi="Times New Roman" w:cs="Times New Roman"/>
          <w:sz w:val="28"/>
          <w:szCs w:val="28"/>
        </w:rPr>
        <w:t>мируется и совершенствуется целый ряд интеллектуальных качеств личн</w:t>
      </w:r>
      <w:r w:rsidRPr="004D46BD">
        <w:rPr>
          <w:rFonts w:ascii="Times New Roman" w:hAnsi="Times New Roman" w:cs="Times New Roman"/>
          <w:sz w:val="28"/>
          <w:szCs w:val="28"/>
        </w:rPr>
        <w:t>о</w:t>
      </w:r>
      <w:r w:rsidRPr="004D46BD">
        <w:rPr>
          <w:rFonts w:ascii="Times New Roman" w:hAnsi="Times New Roman" w:cs="Times New Roman"/>
          <w:sz w:val="28"/>
          <w:szCs w:val="28"/>
        </w:rPr>
        <w:t>сти.</w:t>
      </w:r>
    </w:p>
    <w:p w:rsidR="004D46BD" w:rsidRPr="004D46BD" w:rsidRDefault="004D46BD" w:rsidP="004D46BD">
      <w:pPr>
        <w:rPr>
          <w:rFonts w:ascii="Times New Roman" w:hAnsi="Times New Roman" w:cs="Times New Roman"/>
          <w:sz w:val="28"/>
          <w:szCs w:val="28"/>
        </w:rPr>
      </w:pPr>
    </w:p>
    <w:p w:rsidR="00624A59" w:rsidRPr="004D46BD" w:rsidRDefault="00624A59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24A59" w:rsidRDefault="00624A59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46BD" w:rsidRPr="008C6842" w:rsidRDefault="004D46BD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94DD7" w:rsidRPr="008C6842" w:rsidRDefault="00C94DD7" w:rsidP="004D46BD">
      <w:pPr>
        <w:pStyle w:val="a7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Понятие «интеллектуальные способности»</w:t>
      </w:r>
    </w:p>
    <w:p w:rsidR="00650529" w:rsidRPr="008C6842" w:rsidRDefault="00650529" w:rsidP="00C2558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Способности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наиболее общих психологических понятий. Многие авторы отечественной психологии (С. Л. Рубинштейн, Б. М. Те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    В. Д. </w:t>
      </w:r>
      <w:proofErr w:type="spellStart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Н. Завалишина и др.) давали ему развёрнутые определения. Наиболее распространённым, узким и точным является след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определение:</w:t>
      </w:r>
    </w:p>
    <w:p w:rsidR="00C94DD7" w:rsidRPr="008C6842" w:rsidRDefault="00650529" w:rsidP="00C25581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Способности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то, что не сводится к знаниям, умениям и навыкам, но объясняет их быстрое приобретение, закрепление и эффективное использование на практике.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базируются на задатках.</w:t>
      </w:r>
    </w:p>
    <w:p w:rsidR="00650529" w:rsidRPr="008C6842" w:rsidRDefault="00650529" w:rsidP="00C25581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Задатки 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природные генетические предпосылки способностей, ос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функционирования клеток головного мозга и анализаторов. Уровень способностей зависит от наличия задатков, но это не значит, что задатки обязательно преобразуются в способности. Для этого ну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определённые условия. Способности не могут существовать иначе, как в постоянном процессе развития. Способность, которая не развив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ется, со временем теряется. Чем больше 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</w:t>
      </w:r>
      <w:proofErr w:type="gramEnd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 спосо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тем успешнее он выполняет деятельность.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Pr="008C68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общие способности</w:t>
      </w:r>
      <w:r w:rsidRPr="008C6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более общими условиями вед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форм человеческой деятельности и </w:t>
      </w:r>
      <w:r w:rsidRPr="008C68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специальные</w:t>
      </w:r>
      <w:r w:rsidRPr="008C6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связаны с 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дельными видами деятельности.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общим способностям относят, прежде всего, свойства ума, и поэтому часто общие способности называют общими умственными способностями или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теллектом</w:t>
      </w:r>
      <w:r w:rsidRPr="008C6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много определений интеллекта, но до сих пор нет какой-либо общепринятой формулы.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литературе имеется, по меньшей мере, три значения п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«интеллект»:</w:t>
      </w:r>
    </w:p>
    <w:p w:rsidR="00650529" w:rsidRPr="008C6842" w:rsidRDefault="00650529" w:rsidP="00C25581">
      <w:pPr>
        <w:spacing w:before="100" w:beforeAutospacing="1" w:after="100" w:afterAutospacing="1" w:line="240" w:lineRule="auto"/>
        <w:ind w:left="3120" w:hanging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5581"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способность к познанию и решению проблем, определяющая успешность любой де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лежащая в основе других способн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:rsidR="00650529" w:rsidRPr="008C6842" w:rsidRDefault="00650529" w:rsidP="00C25581">
      <w:pPr>
        <w:spacing w:before="100" w:beforeAutospacing="1" w:after="100" w:afterAutospacing="1" w:line="240" w:lineRule="auto"/>
        <w:ind w:left="3120" w:hanging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                       система всех познавательных способн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индивида (от ощущения до мышления);</w:t>
      </w:r>
    </w:p>
    <w:p w:rsidR="00650529" w:rsidRPr="008C6842" w:rsidRDefault="00650529" w:rsidP="00C25581">
      <w:pPr>
        <w:spacing w:before="100" w:beforeAutospacing="1" w:after="100" w:afterAutospacing="1" w:line="240" w:lineRule="auto"/>
        <w:ind w:left="3120" w:hanging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                        способность к решению проблем без внешних проб и ошибок, противоположная сп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к интуитивному познанию.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интеллекта как совокупности общих способностей связано с работами С. Л. Рубинштейна, Б. М. Теплова, Б. Г. Ананьева, В. Н. Дружин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  <w:r w:rsidR="007E3A15"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выделения интеллекта как самостоятельной реальности является его функция в регуляции поведения. Когда говорят об интеллекте как о некоторой способности, то в первую очередь опираются на его адапт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значение для человека.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Интеллект, как полагает В. Штерн, есть некоторая общая способность пр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способления к новым жизненным условиям.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Л. </w:t>
      </w:r>
      <w:proofErr w:type="spellStart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Полани</w:t>
      </w:r>
      <w:proofErr w:type="spellEnd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 относится к одному из способов приобрет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знаний. Но на взгляд большинства других авторов, приобретение знаний  выступает лишь побочной стороной процесса применения знаний.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существовало два мнения относительно интеллекта. Согласно первому из них, интеллект – черта сугубо наследственная: либо человек ро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</w:t>
      </w:r>
      <w:proofErr w:type="gramEnd"/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нет. 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же со второй точкой зрения интеллект связан со скоростью восприятия или реагирования на внешние стимулы.</w:t>
      </w:r>
    </w:p>
    <w:p w:rsidR="00650529" w:rsidRPr="008C6842" w:rsidRDefault="00650529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Сегодня 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психологи рассматривают интеллект </w:t>
      </w:r>
      <w:r w:rsidRPr="008C6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способность и</w:t>
      </w:r>
      <w:r w:rsidRPr="008C6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8C68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дивидуума адаптироваться к окружающей среде.</w:t>
      </w:r>
    </w:p>
    <w:p w:rsidR="00650529" w:rsidRPr="008C6842" w:rsidRDefault="00C94DD7" w:rsidP="00C25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EA2DD1" w:rsidRPr="008C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0529" w:rsidRPr="008C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Таким образом, хотя интеллект является одним из наиболее из</w:t>
      </w:r>
      <w:r w:rsidR="00650529" w:rsidRPr="008C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50529" w:rsidRPr="008C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ченных понятий, вокруг него ведутся многочисленные споры. Одни психологи считают, что интеллект определяется единственной способностью или умением, другие – что это целый набор разнообразных индивидуальных сп</w:t>
      </w:r>
      <w:r w:rsidR="00650529" w:rsidRPr="008C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650529" w:rsidRPr="008C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собностей.</w:t>
      </w:r>
    </w:p>
    <w:p w:rsidR="00650529" w:rsidRPr="008C6842" w:rsidRDefault="00EA2DD1" w:rsidP="00C25581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интеллектуальных способностей младших школьников на уроках русского языка как педагогическая проблема</w:t>
      </w:r>
      <w:r w:rsidR="003767F5" w:rsidRPr="008C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673" w:rsidRPr="008C6842" w:rsidRDefault="004E4673" w:rsidP="00C255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7410" w:rsidRPr="008C6842" w:rsidRDefault="001E7410" w:rsidP="00C25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Вся жизнь человека постоянно ставит перед ним острые и неотложные задачи и проблемы. Возникновение таких проблем, трудностей, неожиданн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означает, что в окружающей нас действительности есть еще много неи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вестного, скрытого. Следовательно, нужно все более глубокое познание м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открытие в нем все новых и новых процессов, свойств и взаимоотнош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людей и вещей. Поэтому, какие бы новые веяния, рожденные требован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времени, ни проникали в школу, как бы ни менялись программы и уче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ники, формирование культуры </w:t>
      </w:r>
      <w:r w:rsidR="00025815"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деятельности учащихся всегда было и остается одной из основных общеобразовательных и воспит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задач. Интеллектуальное развитие - важнейшая сторона подготовки подрастающих поколений.</w:t>
      </w:r>
    </w:p>
    <w:p w:rsidR="001E7410" w:rsidRPr="008C6842" w:rsidRDefault="001E7410" w:rsidP="00C25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Успех интеллектуального развития школьника достигается главным обр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на уроке, когда учитель остается один на один со своими воспитанник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И от его умения «и наполнить сосуд, и зажечь факел», от его умения 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систематическую познавательную деятельность зависит степень интереса учащихся к учебе, уровень знаний, готовность к постоянному сам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образованию, т.е. их интеллектуальное развитие, что убедительно доказывает современная психология и педагогика.</w:t>
      </w:r>
    </w:p>
    <w:p w:rsidR="00831E1B" w:rsidRPr="008C6842" w:rsidRDefault="00831E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color w:val="auto"/>
          <w:sz w:val="28"/>
          <w:szCs w:val="28"/>
        </w:rPr>
        <w:t xml:space="preserve">       Одна из важных задач современной школы </w:t>
      </w:r>
      <w:r w:rsidRPr="008C6842">
        <w:rPr>
          <w:rFonts w:ascii="Times New Roman" w:hAnsi="Times New Roman"/>
          <w:color w:val="auto"/>
          <w:sz w:val="28"/>
          <w:szCs w:val="28"/>
        </w:rPr>
        <w:t>—  создание в системе обучения таких условий, которые бы способствовали развитию ребенка, ра</w:t>
      </w:r>
      <w:r w:rsidRPr="008C6842">
        <w:rPr>
          <w:rFonts w:ascii="Times New Roman" w:hAnsi="Times New Roman"/>
          <w:color w:val="auto"/>
          <w:sz w:val="28"/>
          <w:szCs w:val="28"/>
        </w:rPr>
        <w:t>с</w:t>
      </w:r>
      <w:r w:rsidRPr="008C6842">
        <w:rPr>
          <w:rFonts w:ascii="Times New Roman" w:hAnsi="Times New Roman"/>
          <w:color w:val="auto"/>
          <w:sz w:val="28"/>
          <w:szCs w:val="28"/>
        </w:rPr>
        <w:t>крытию его творческого потенциала. Дорог каждый день жизни детей, нач</w:t>
      </w:r>
      <w:r w:rsidRPr="008C6842">
        <w:rPr>
          <w:rFonts w:ascii="Times New Roman" w:hAnsi="Times New Roman"/>
          <w:color w:val="auto"/>
          <w:sz w:val="28"/>
          <w:szCs w:val="28"/>
        </w:rPr>
        <w:t>и</w:t>
      </w:r>
      <w:r w:rsidRPr="008C6842">
        <w:rPr>
          <w:rFonts w:ascii="Times New Roman" w:hAnsi="Times New Roman"/>
          <w:color w:val="auto"/>
          <w:sz w:val="28"/>
          <w:szCs w:val="28"/>
        </w:rPr>
        <w:t>ная с самого рождения, а т</w:t>
      </w:r>
      <w:r w:rsidR="003D7B24">
        <w:rPr>
          <w:rFonts w:ascii="Times New Roman" w:hAnsi="Times New Roman"/>
          <w:color w:val="auto"/>
          <w:sz w:val="28"/>
          <w:szCs w:val="28"/>
        </w:rPr>
        <w:t>ем более нельзя упустить время в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7B24">
        <w:rPr>
          <w:rFonts w:ascii="Times New Roman" w:hAnsi="Times New Roman"/>
          <w:color w:val="auto"/>
          <w:sz w:val="28"/>
          <w:szCs w:val="28"/>
        </w:rPr>
        <w:t>п</w:t>
      </w:r>
      <w:r w:rsidRPr="008C6842">
        <w:rPr>
          <w:rFonts w:ascii="Times New Roman" w:hAnsi="Times New Roman"/>
          <w:color w:val="auto"/>
          <w:sz w:val="28"/>
          <w:szCs w:val="28"/>
        </w:rPr>
        <w:t>ервые школ</w:t>
      </w:r>
      <w:r w:rsidRPr="008C6842">
        <w:rPr>
          <w:rFonts w:ascii="Times New Roman" w:hAnsi="Times New Roman"/>
          <w:color w:val="auto"/>
          <w:sz w:val="28"/>
          <w:szCs w:val="28"/>
        </w:rPr>
        <w:t>ь</w:t>
      </w:r>
      <w:r w:rsidRPr="008C6842">
        <w:rPr>
          <w:rFonts w:ascii="Times New Roman" w:hAnsi="Times New Roman"/>
          <w:color w:val="auto"/>
          <w:sz w:val="28"/>
          <w:szCs w:val="28"/>
        </w:rPr>
        <w:t>ные годы. С помощью учителя ребенок должен научиться рассуждать, выд</w:t>
      </w:r>
      <w:r w:rsidRPr="008C6842">
        <w:rPr>
          <w:rFonts w:ascii="Times New Roman" w:hAnsi="Times New Roman"/>
          <w:color w:val="auto"/>
          <w:sz w:val="28"/>
          <w:szCs w:val="28"/>
        </w:rPr>
        <w:t>е</w:t>
      </w:r>
      <w:r w:rsidRPr="008C6842">
        <w:rPr>
          <w:rFonts w:ascii="Times New Roman" w:hAnsi="Times New Roman"/>
          <w:color w:val="auto"/>
          <w:sz w:val="28"/>
          <w:szCs w:val="28"/>
        </w:rPr>
        <w:t>лять главное, анализировать разные факты и точки зрения, сопоставлять и сравнивать их, задавать вопросы и пытаться самостоятельно искать ответы на них. Без способности к самостоятельному мышлению вряд ли возможно и</w:t>
      </w:r>
      <w:r w:rsidRPr="008C6842">
        <w:rPr>
          <w:rFonts w:ascii="Times New Roman" w:hAnsi="Times New Roman"/>
          <w:color w:val="auto"/>
          <w:sz w:val="28"/>
          <w:szCs w:val="28"/>
        </w:rPr>
        <w:t>н</w:t>
      </w:r>
      <w:r w:rsidRPr="008C6842">
        <w:rPr>
          <w:rFonts w:ascii="Times New Roman" w:hAnsi="Times New Roman"/>
          <w:color w:val="auto"/>
          <w:sz w:val="28"/>
          <w:szCs w:val="28"/>
        </w:rPr>
        <w:t>теллектуальное развитие ребенка.</w:t>
      </w:r>
    </w:p>
    <w:p w:rsidR="00831E1B" w:rsidRPr="008C6842" w:rsidRDefault="00831E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Таким образом, в процессе </w:t>
      </w:r>
      <w:r w:rsidR="00025815" w:rsidRPr="008C6842">
        <w:rPr>
          <w:rFonts w:ascii="Times New Roman" w:hAnsi="Times New Roman"/>
          <w:color w:val="auto"/>
          <w:sz w:val="28"/>
          <w:szCs w:val="28"/>
        </w:rPr>
        <w:t xml:space="preserve">интеллектуального развития 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детей 7-10 лет, пожалуй, самое важное — научить ребят делать пусть маленькие, но 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>со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>б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>ственные открытия</w:t>
      </w:r>
      <w:r w:rsidRPr="008C6842">
        <w:rPr>
          <w:rFonts w:ascii="Times New Roman" w:hAnsi="Times New Roman"/>
          <w:color w:val="auto"/>
          <w:sz w:val="28"/>
          <w:szCs w:val="28"/>
        </w:rPr>
        <w:t>. Ученик должен уже в младших классах решать задачи, которые требовали от него не простого действия по аналогии (копирование действий учителя), а таили бы в себе возможность для «умственного прор</w:t>
      </w:r>
      <w:r w:rsidRPr="008C6842">
        <w:rPr>
          <w:rFonts w:ascii="Times New Roman" w:hAnsi="Times New Roman"/>
          <w:color w:val="auto"/>
          <w:sz w:val="28"/>
          <w:szCs w:val="28"/>
        </w:rPr>
        <w:t>ы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ва». Полезен не столько готовый результат, сколько сам 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>процесс решения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 с его гипотезами, ошибками, сравнениями различных идей, оценками и откр</w:t>
      </w:r>
      <w:r w:rsidRPr="008C6842">
        <w:rPr>
          <w:rFonts w:ascii="Times New Roman" w:hAnsi="Times New Roman"/>
          <w:color w:val="auto"/>
          <w:sz w:val="28"/>
          <w:szCs w:val="28"/>
        </w:rPr>
        <w:t>ы</w:t>
      </w:r>
      <w:r w:rsidRPr="008C6842">
        <w:rPr>
          <w:rFonts w:ascii="Times New Roman" w:hAnsi="Times New Roman"/>
          <w:color w:val="auto"/>
          <w:sz w:val="28"/>
          <w:szCs w:val="28"/>
        </w:rPr>
        <w:t>тиями, что, в конечном счете, может привести к личным победам в развитии ума</w:t>
      </w:r>
      <w:r w:rsidR="00624A59" w:rsidRPr="008C6842">
        <w:rPr>
          <w:rFonts w:ascii="Times New Roman" w:hAnsi="Times New Roman"/>
          <w:color w:val="auto"/>
          <w:sz w:val="28"/>
          <w:szCs w:val="28"/>
        </w:rPr>
        <w:t>.</w:t>
      </w:r>
    </w:p>
    <w:p w:rsidR="00831E1B" w:rsidRPr="008C6842" w:rsidRDefault="00831E1B" w:rsidP="00C25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F2" w:rsidRPr="008C6842" w:rsidRDefault="00415465" w:rsidP="00C25581">
      <w:pPr>
        <w:pStyle w:val="1"/>
        <w:jc w:val="both"/>
        <w:rPr>
          <w:color w:val="auto"/>
          <w:sz w:val="28"/>
          <w:szCs w:val="28"/>
        </w:rPr>
      </w:pPr>
      <w:r w:rsidRPr="008C6842">
        <w:rPr>
          <w:color w:val="auto"/>
          <w:sz w:val="28"/>
          <w:szCs w:val="28"/>
        </w:rPr>
        <w:t>3.</w:t>
      </w:r>
      <w:r w:rsidR="00DE6FF2" w:rsidRPr="008C6842">
        <w:rPr>
          <w:color w:val="auto"/>
          <w:sz w:val="28"/>
          <w:szCs w:val="28"/>
        </w:rPr>
        <w:t>Особенности развития интеллектуальных способностей младших школьников</w:t>
      </w:r>
      <w:r w:rsidR="00F11184" w:rsidRPr="008C6842">
        <w:rPr>
          <w:color w:val="auto"/>
          <w:sz w:val="28"/>
          <w:szCs w:val="28"/>
        </w:rPr>
        <w:t xml:space="preserve"> на уроках русского языка</w:t>
      </w:r>
    </w:p>
    <w:p w:rsidR="00624A59" w:rsidRPr="008C6842" w:rsidRDefault="00624A59" w:rsidP="00C25581">
      <w:pPr>
        <w:pStyle w:val="1"/>
        <w:jc w:val="both"/>
        <w:rPr>
          <w:color w:val="auto"/>
          <w:sz w:val="28"/>
          <w:szCs w:val="28"/>
        </w:rPr>
      </w:pPr>
    </w:p>
    <w:p w:rsidR="001E7410" w:rsidRPr="008C6842" w:rsidRDefault="001E7410" w:rsidP="00C255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1184"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через мыслительную деятел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  Мыслительные способности, как и всякие другие, можно развивать, в</w:t>
      </w:r>
      <w:r w:rsidRPr="008C6842">
        <w:rPr>
          <w:rFonts w:ascii="Times New Roman" w:hAnsi="Times New Roman"/>
          <w:color w:val="auto"/>
          <w:sz w:val="28"/>
          <w:szCs w:val="28"/>
        </w:rPr>
        <w:t>ы</w:t>
      </w:r>
      <w:r w:rsidRPr="008C6842">
        <w:rPr>
          <w:rFonts w:ascii="Times New Roman" w:hAnsi="Times New Roman"/>
          <w:color w:val="auto"/>
          <w:sz w:val="28"/>
          <w:szCs w:val="28"/>
        </w:rPr>
        <w:t>рабатывая в себе определенные навыки и умения, а главное — привычку д</w:t>
      </w:r>
      <w:r w:rsidRPr="008C6842">
        <w:rPr>
          <w:rFonts w:ascii="Times New Roman" w:hAnsi="Times New Roman"/>
          <w:color w:val="auto"/>
          <w:sz w:val="28"/>
          <w:szCs w:val="28"/>
        </w:rPr>
        <w:t>у</w:t>
      </w:r>
      <w:r w:rsidRPr="008C6842">
        <w:rPr>
          <w:rFonts w:ascii="Times New Roman" w:hAnsi="Times New Roman"/>
          <w:color w:val="auto"/>
          <w:sz w:val="28"/>
          <w:szCs w:val="28"/>
        </w:rPr>
        <w:t>мать самостоятельно, отыскивать необычные пути к верному решению. Эти качества обязательно потребуются ребенку, чтобы добиться успеха в жизни.</w:t>
      </w:r>
    </w:p>
    <w:p w:rsidR="00923B1B" w:rsidRPr="008C6842" w:rsidRDefault="00F11184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С поступлением ребенка в школу в его жизни происходят существенные изменения, коренным образом меняется социальная ситуация развития, фо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р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мируется учебная деятельность, которая является для него ведущей. Именно на основе учебной деятельности развиваются основные психологические н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о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вообразования младшего школьного возраста. Обучение выдвигает мышл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е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ние в центр сознания ребенка. Тем самым мышление становится доминир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у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ющей функцией.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     Уроки русского языка способствуют развитию у детей мышления, п</w:t>
      </w:r>
      <w:r w:rsidRPr="008C6842">
        <w:rPr>
          <w:rFonts w:ascii="Times New Roman" w:hAnsi="Times New Roman"/>
          <w:color w:val="auto"/>
          <w:sz w:val="28"/>
          <w:szCs w:val="28"/>
        </w:rPr>
        <w:t>а</w:t>
      </w:r>
      <w:r w:rsidRPr="008C6842">
        <w:rPr>
          <w:rFonts w:ascii="Times New Roman" w:hAnsi="Times New Roman"/>
          <w:color w:val="auto"/>
          <w:sz w:val="28"/>
          <w:szCs w:val="28"/>
        </w:rPr>
        <w:t>мяти, внимания, наблюдательности, строгой последовательности рассужд</w:t>
      </w:r>
      <w:r w:rsidRPr="008C6842">
        <w:rPr>
          <w:rFonts w:ascii="Times New Roman" w:hAnsi="Times New Roman"/>
          <w:color w:val="auto"/>
          <w:sz w:val="28"/>
          <w:szCs w:val="28"/>
        </w:rPr>
        <w:t>е</w:t>
      </w:r>
      <w:r w:rsidRPr="008C6842">
        <w:rPr>
          <w:rFonts w:ascii="Times New Roman" w:hAnsi="Times New Roman"/>
          <w:color w:val="auto"/>
          <w:sz w:val="28"/>
          <w:szCs w:val="28"/>
        </w:rPr>
        <w:lastRenderedPageBreak/>
        <w:t>ния и его доказательности; дают предпосылки для развития логического мышления учеников, обучения их умению кратко, точно, ясно и правильно излагать свои мысли. Работа, направленная на развитие у младших школьн</w:t>
      </w:r>
      <w:r w:rsidRPr="008C6842">
        <w:rPr>
          <w:rFonts w:ascii="Times New Roman" w:hAnsi="Times New Roman"/>
          <w:color w:val="auto"/>
          <w:sz w:val="28"/>
          <w:szCs w:val="28"/>
        </w:rPr>
        <w:t>и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ков способностей делать самостоятельно выводы, должна осуществляться на 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>различных этапах обучения</w:t>
      </w:r>
      <w:r w:rsidRPr="008C6842">
        <w:rPr>
          <w:rFonts w:ascii="Times New Roman" w:hAnsi="Times New Roman"/>
          <w:color w:val="auto"/>
          <w:sz w:val="28"/>
          <w:szCs w:val="28"/>
        </w:rPr>
        <w:t>: на этапе ознакомления с новым материалом, на этапе закрепления, а также при выполнении логических заданий и упра</w:t>
      </w:r>
      <w:r w:rsidRPr="008C6842">
        <w:rPr>
          <w:rFonts w:ascii="Times New Roman" w:hAnsi="Times New Roman"/>
          <w:color w:val="auto"/>
          <w:sz w:val="28"/>
          <w:szCs w:val="28"/>
        </w:rPr>
        <w:t>ж</w:t>
      </w:r>
      <w:r w:rsidRPr="008C6842">
        <w:rPr>
          <w:rFonts w:ascii="Times New Roman" w:hAnsi="Times New Roman"/>
          <w:color w:val="auto"/>
          <w:sz w:val="28"/>
          <w:szCs w:val="28"/>
        </w:rPr>
        <w:t>нений. Развитие логического мышления учащихся на всех  этапах урока — одно из наиболее существенных требований, обеспечивающих качество об</w:t>
      </w:r>
      <w:r w:rsidRPr="008C6842">
        <w:rPr>
          <w:rFonts w:ascii="Times New Roman" w:hAnsi="Times New Roman"/>
          <w:color w:val="auto"/>
          <w:sz w:val="28"/>
          <w:szCs w:val="28"/>
        </w:rPr>
        <w:t>у</w:t>
      </w:r>
      <w:r w:rsidRPr="008C6842">
        <w:rPr>
          <w:rFonts w:ascii="Times New Roman" w:hAnsi="Times New Roman"/>
          <w:color w:val="auto"/>
          <w:sz w:val="28"/>
          <w:szCs w:val="28"/>
        </w:rPr>
        <w:t>чения.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8C6842">
        <w:rPr>
          <w:rFonts w:ascii="Times New Roman" w:hAnsi="Times New Roman"/>
          <w:b/>
          <w:color w:val="auto"/>
          <w:sz w:val="28"/>
          <w:szCs w:val="28"/>
        </w:rPr>
        <w:t xml:space="preserve">Мыслительная </w:t>
      </w:r>
      <w:r w:rsidRPr="008C6842">
        <w:rPr>
          <w:rFonts w:ascii="Times New Roman" w:hAnsi="Times New Roman"/>
          <w:color w:val="auto"/>
          <w:sz w:val="28"/>
          <w:szCs w:val="28"/>
        </w:rPr>
        <w:t>деятельность людей совершается при помощи мысл</w:t>
      </w:r>
      <w:r w:rsidRPr="008C6842">
        <w:rPr>
          <w:rFonts w:ascii="Times New Roman" w:hAnsi="Times New Roman"/>
          <w:color w:val="auto"/>
          <w:sz w:val="28"/>
          <w:szCs w:val="28"/>
        </w:rPr>
        <w:t>и</w:t>
      </w:r>
      <w:r w:rsidRPr="008C6842">
        <w:rPr>
          <w:rFonts w:ascii="Times New Roman" w:hAnsi="Times New Roman"/>
          <w:color w:val="auto"/>
          <w:sz w:val="28"/>
          <w:szCs w:val="28"/>
        </w:rPr>
        <w:t>тельных операций: сравнения, анализа, синтеза, абстракции, обобщения и конкретизации.</w:t>
      </w:r>
    </w:p>
    <w:p w:rsidR="00923B1B" w:rsidRPr="008C6842" w:rsidRDefault="00923B1B" w:rsidP="00C255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Сравнение</w:t>
      </w:r>
      <w:r w:rsidRPr="008C6842">
        <w:rPr>
          <w:rFonts w:ascii="Times New Roman" w:hAnsi="Times New Roman"/>
          <w:color w:val="auto"/>
          <w:sz w:val="28"/>
          <w:szCs w:val="28"/>
        </w:rPr>
        <w:t> — это сопоставление предметов и явлений с целью найти сходство и различие между ними.</w:t>
      </w:r>
    </w:p>
    <w:p w:rsidR="00923B1B" w:rsidRPr="008C6842" w:rsidRDefault="00923B1B" w:rsidP="00C255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Анализ</w:t>
      </w:r>
      <w:r w:rsidRPr="008C6842">
        <w:rPr>
          <w:rFonts w:ascii="Times New Roman" w:hAnsi="Times New Roman"/>
          <w:color w:val="auto"/>
          <w:sz w:val="28"/>
          <w:szCs w:val="28"/>
        </w:rPr>
        <w:t> — это мысленное расчленение предмета или явления на обр</w:t>
      </w:r>
      <w:r w:rsidRPr="008C6842">
        <w:rPr>
          <w:rFonts w:ascii="Times New Roman" w:hAnsi="Times New Roman"/>
          <w:color w:val="auto"/>
          <w:sz w:val="28"/>
          <w:szCs w:val="28"/>
        </w:rPr>
        <w:t>а</w:t>
      </w:r>
      <w:r w:rsidRPr="008C6842">
        <w:rPr>
          <w:rFonts w:ascii="Times New Roman" w:hAnsi="Times New Roman"/>
          <w:color w:val="auto"/>
          <w:sz w:val="28"/>
          <w:szCs w:val="28"/>
        </w:rPr>
        <w:t>зующие его части, выделение в нем отдельных частей, признаков и свойств.</w:t>
      </w:r>
    </w:p>
    <w:p w:rsidR="00923B1B" w:rsidRPr="008C6842" w:rsidRDefault="00923B1B" w:rsidP="00C255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Синтез</w:t>
      </w:r>
      <w:r w:rsidRPr="008C6842">
        <w:rPr>
          <w:rFonts w:ascii="Times New Roman" w:hAnsi="Times New Roman"/>
          <w:color w:val="auto"/>
          <w:sz w:val="28"/>
          <w:szCs w:val="28"/>
        </w:rPr>
        <w:t> — это мысленное соединение отдельных элементов, частей и признаков в единое целое.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Анализ и синтез неразрывно связаны, находятся в единстве друг с другом в процессе познания. Анализ и синтез — важнейшие мыслительные операции.</w:t>
      </w:r>
    </w:p>
    <w:p w:rsidR="00923B1B" w:rsidRPr="008C6842" w:rsidRDefault="00923B1B" w:rsidP="00C255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Абстракция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 — это мысленное выделение существенных свойств и признаков предметов или явлений при одновременном отвлечении </w:t>
      </w: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8C6842">
        <w:rPr>
          <w:rFonts w:ascii="Times New Roman" w:hAnsi="Times New Roman"/>
          <w:color w:val="auto"/>
          <w:sz w:val="28"/>
          <w:szCs w:val="28"/>
        </w:rPr>
        <w:t xml:space="preserve"> несущественных. Абстракция лежит в основе обобщения.</w:t>
      </w:r>
    </w:p>
    <w:p w:rsidR="00923B1B" w:rsidRPr="008C6842" w:rsidRDefault="00923B1B" w:rsidP="00C255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Обобщение</w:t>
      </w:r>
      <w:r w:rsidRPr="008C6842">
        <w:rPr>
          <w:rFonts w:ascii="Times New Roman" w:hAnsi="Times New Roman"/>
          <w:color w:val="auto"/>
          <w:sz w:val="28"/>
          <w:szCs w:val="28"/>
        </w:rPr>
        <w:t> — мысленное объединение предметов и явлений в группы по тем общим и существенным признакам, которые выделяются в пр</w:t>
      </w:r>
      <w:r w:rsidRPr="008C6842">
        <w:rPr>
          <w:rFonts w:ascii="Times New Roman" w:hAnsi="Times New Roman"/>
          <w:color w:val="auto"/>
          <w:sz w:val="28"/>
          <w:szCs w:val="28"/>
        </w:rPr>
        <w:t>о</w:t>
      </w:r>
      <w:r w:rsidRPr="008C6842">
        <w:rPr>
          <w:rFonts w:ascii="Times New Roman" w:hAnsi="Times New Roman"/>
          <w:color w:val="auto"/>
          <w:sz w:val="28"/>
          <w:szCs w:val="28"/>
        </w:rPr>
        <w:t>цессе абстрагирования. Процессам абстрагирования и обобщения пр</w:t>
      </w:r>
      <w:r w:rsidRPr="008C6842">
        <w:rPr>
          <w:rFonts w:ascii="Times New Roman" w:hAnsi="Times New Roman"/>
          <w:color w:val="auto"/>
          <w:sz w:val="28"/>
          <w:szCs w:val="28"/>
        </w:rPr>
        <w:t>о</w:t>
      </w:r>
      <w:r w:rsidRPr="008C6842">
        <w:rPr>
          <w:rFonts w:ascii="Times New Roman" w:hAnsi="Times New Roman"/>
          <w:color w:val="auto"/>
          <w:sz w:val="28"/>
          <w:szCs w:val="28"/>
        </w:rPr>
        <w:t>тивоположен процесс конкретизации.</w:t>
      </w:r>
    </w:p>
    <w:p w:rsidR="00923B1B" w:rsidRPr="008C6842" w:rsidRDefault="00923B1B" w:rsidP="00C255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b/>
          <w:bCs/>
          <w:color w:val="auto"/>
          <w:sz w:val="28"/>
          <w:szCs w:val="28"/>
        </w:rPr>
        <w:t>Конкретизация</w:t>
      </w:r>
      <w:r w:rsidRPr="008C6842">
        <w:rPr>
          <w:rFonts w:ascii="Times New Roman" w:hAnsi="Times New Roman"/>
          <w:color w:val="auto"/>
          <w:sz w:val="28"/>
          <w:szCs w:val="28"/>
        </w:rPr>
        <w:t> — мыслительный переход от общего к единичному, которое соответствует этому общему. В учебной деятельности конкр</w:t>
      </w:r>
      <w:r w:rsidRPr="008C6842">
        <w:rPr>
          <w:rFonts w:ascii="Times New Roman" w:hAnsi="Times New Roman"/>
          <w:color w:val="auto"/>
          <w:sz w:val="28"/>
          <w:szCs w:val="28"/>
        </w:rPr>
        <w:t>е</w:t>
      </w:r>
      <w:r w:rsidRPr="008C6842">
        <w:rPr>
          <w:rFonts w:ascii="Times New Roman" w:hAnsi="Times New Roman"/>
          <w:color w:val="auto"/>
          <w:sz w:val="28"/>
          <w:szCs w:val="28"/>
        </w:rPr>
        <w:t>тизировать — значит привести пример.</w:t>
      </w:r>
    </w:p>
    <w:p w:rsidR="00923B1B" w:rsidRPr="008C6842" w:rsidRDefault="00F11184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В начальной школе учащиеся должны овладеть такими элементами лог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и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ческих действий, как: сравнение, классификация, выделение признаков предметов, определение знакомого понятия через род и видовое отличие, д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е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лать простейшие умозаключения, опираясь на данные посылки. Поэтому ц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е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лесообразно начинать обучение логическим действиям с формирования соо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т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 xml:space="preserve">ветствующих </w:t>
      </w:r>
      <w:r w:rsidR="00923B1B" w:rsidRPr="008C6842">
        <w:rPr>
          <w:rFonts w:ascii="Times New Roman" w:hAnsi="Times New Roman"/>
          <w:b/>
          <w:color w:val="auto"/>
          <w:sz w:val="28"/>
          <w:szCs w:val="28"/>
        </w:rPr>
        <w:t>элементарных умений, постепенно усложняя задания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. При помощи упражнений не только закрепляются, но и уточняются знания детей, формируются навыки самостоятельной работы, укрепляются навыки мысл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и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При этом обеспечивается одновременное развитие ряда важне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й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 xml:space="preserve">ших интеллектуальных качеств ребенка: внимания, памяти, различных видов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lastRenderedPageBreak/>
        <w:t>мышления, речи, наблюдательности и т.д. Предметы и явления окружающего мира имеют сходства и различия. Сходство и различие предметов отражаю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т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ся в их признаках. Наиболее главные признаки предметов отражаются в п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о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нятии. Понятие — это то, что мы понимаем, когда произносим или пишем какое-либо слово.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Между понятиями бывают разные отношения. Во-первых, отношения «вид — род». Это такие отношения, когда все предметы, входящие в «вид», входят и в «род», имеют общие существенные признаки. Например, санд</w:t>
      </w:r>
      <w:r w:rsidRPr="008C6842">
        <w:rPr>
          <w:rFonts w:ascii="Times New Roman" w:hAnsi="Times New Roman"/>
          <w:color w:val="auto"/>
          <w:sz w:val="28"/>
          <w:szCs w:val="28"/>
        </w:rPr>
        <w:t>а</w:t>
      </w:r>
      <w:r w:rsidRPr="008C6842">
        <w:rPr>
          <w:rFonts w:ascii="Times New Roman" w:hAnsi="Times New Roman"/>
          <w:color w:val="auto"/>
          <w:sz w:val="28"/>
          <w:szCs w:val="28"/>
        </w:rPr>
        <w:t>лии — обувь, окунь — рыба.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Подбери родовое понятие к следующим словам: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6"/>
        <w:gridCol w:w="4428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щука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оса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липа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вилка —…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ромашка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деление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картофель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метр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грач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серебро —…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глаз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озеро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осень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скрипка —…</w:t>
            </w:r>
          </w:p>
        </w:tc>
      </w:tr>
    </w:tbl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Понятия могут относиться друг к другу и как «часть» — «целое», например: лист — часть дерева, ноготь — часть пальца.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Укажи целое, частью которого являются: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9"/>
        <w:gridCol w:w="5115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карман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окно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крыло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кабина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плавник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лепесток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ветка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циферблат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рукав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ступень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ножка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ручка — …</w:t>
            </w:r>
          </w:p>
        </w:tc>
      </w:tr>
    </w:tbl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 xml:space="preserve">Понятия могут находиться между собой в отношении </w:t>
      </w:r>
      <w:proofErr w:type="spellStart"/>
      <w:r w:rsidRPr="008C6842">
        <w:rPr>
          <w:rFonts w:ascii="Times New Roman" w:hAnsi="Times New Roman"/>
          <w:color w:val="auto"/>
          <w:sz w:val="28"/>
          <w:szCs w:val="28"/>
        </w:rPr>
        <w:t>рядоположности</w:t>
      </w:r>
      <w:proofErr w:type="spellEnd"/>
      <w:r w:rsidRPr="008C6842">
        <w:rPr>
          <w:rFonts w:ascii="Times New Roman" w:hAnsi="Times New Roman"/>
          <w:color w:val="auto"/>
          <w:sz w:val="28"/>
          <w:szCs w:val="28"/>
        </w:rPr>
        <w:t xml:space="preserve">, когда указывают предметы, вещи, явления, в чем-то сходные, принадлежащие к </w:t>
      </w:r>
      <w:r w:rsidRPr="008C6842">
        <w:rPr>
          <w:rFonts w:ascii="Times New Roman" w:hAnsi="Times New Roman"/>
          <w:color w:val="auto"/>
          <w:sz w:val="28"/>
          <w:szCs w:val="28"/>
        </w:rPr>
        <w:lastRenderedPageBreak/>
        <w:t>одной группе, которую можно назвать общим понятием (например, сосна, липа — деревья).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В данных рядах слов подчеркни понятия, которые находятся в отнош</w:t>
      </w:r>
      <w:r w:rsidRPr="008C684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C6842">
        <w:rPr>
          <w:rFonts w:ascii="Times New Roman" w:hAnsi="Times New Roman" w:cs="Times New Roman"/>
          <w:color w:val="auto"/>
          <w:sz w:val="28"/>
          <w:szCs w:val="28"/>
        </w:rPr>
        <w:t xml:space="preserve">нии </w:t>
      </w:r>
      <w:proofErr w:type="spellStart"/>
      <w:r w:rsidRPr="008C6842">
        <w:rPr>
          <w:rFonts w:ascii="Times New Roman" w:hAnsi="Times New Roman" w:cs="Times New Roman"/>
          <w:color w:val="auto"/>
          <w:sz w:val="28"/>
          <w:szCs w:val="28"/>
        </w:rPr>
        <w:t>рядоположности</w:t>
      </w:r>
      <w:proofErr w:type="spellEnd"/>
      <w:r w:rsidRPr="008C684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Ясень, ветви, дерево, клен, лист (ясень, клен)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Повар, кастрюля, инженер, человек, чертеж (повар, инженер)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Река, озеро, водоем, вода, берег (река, озеро)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Молоко, бутылка, магазин, масло, продавец (молоко, масло)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Горизонт, север, компас, восток, стрелка (север, восток)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Лев, хищник, охотник, ружье, тигр, жертва (лев, тигр)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Утро, время, день, сутки, солнце (утро, день)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Автобус, самолет, вертолет, транспорт, корабль (самолет, вертолет)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Иногда понятия отражают какие-то явления одного порядка, но являющиеся противоположными по смыслу. Это отношение противоположности. Напр</w:t>
      </w:r>
      <w:r w:rsidRPr="008C6842">
        <w:rPr>
          <w:rFonts w:ascii="Times New Roman" w:hAnsi="Times New Roman"/>
          <w:color w:val="auto"/>
          <w:sz w:val="28"/>
          <w:szCs w:val="28"/>
        </w:rPr>
        <w:t>и</w:t>
      </w:r>
      <w:r w:rsidRPr="008C6842">
        <w:rPr>
          <w:rFonts w:ascii="Times New Roman" w:hAnsi="Times New Roman"/>
          <w:color w:val="auto"/>
          <w:sz w:val="28"/>
          <w:szCs w:val="28"/>
        </w:rPr>
        <w:t>мер, добрый — злой.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Подбери противоположные понятия: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3"/>
        <w:gridCol w:w="4871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большой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печальный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свет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начало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радость —…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длинный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храбрость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ложь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быстрый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победа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тусклый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смерть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день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молодость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сладкий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бодрый — …</w:t>
            </w:r>
          </w:p>
        </w:tc>
      </w:tr>
    </w:tbl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Назови вероятные причины следующих событий: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8"/>
        <w:gridCol w:w="4936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насморк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наказание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синяк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наводнение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авария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ошибка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опоздание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драка — …</w:t>
            </w:r>
          </w:p>
        </w:tc>
      </w:tr>
    </w:tbl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Назови возможные следствия следующих событий: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7"/>
        <w:gridCol w:w="5017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засуха —…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осень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праздник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опасность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сражение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переедание — …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молния —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болезнь — …</w:t>
            </w:r>
          </w:p>
        </w:tc>
      </w:tr>
    </w:tbl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Бывает, что события происходят одно за другим, но не являются причиной и следствием друг друга. Эти понятия находятся в отношении последовател</w:t>
      </w:r>
      <w:r w:rsidRPr="008C6842">
        <w:rPr>
          <w:rFonts w:ascii="Times New Roman" w:hAnsi="Times New Roman"/>
          <w:color w:val="auto"/>
          <w:sz w:val="28"/>
          <w:szCs w:val="28"/>
        </w:rPr>
        <w:t>ь</w:t>
      </w:r>
      <w:r w:rsidRPr="008C6842">
        <w:rPr>
          <w:rFonts w:ascii="Times New Roman" w:hAnsi="Times New Roman"/>
          <w:color w:val="auto"/>
          <w:sz w:val="28"/>
          <w:szCs w:val="28"/>
        </w:rPr>
        <w:t>ности, например: воскресенье — понедельник.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К следующим словам подбери понятия, которые находятся в отношении последовательности: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февраль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вторник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первый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вечер — …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Отношения между понятиями, когда одно из них отражает какое-то свойство, качество, признак или функцию другого, называют функциональными. Например, стол — обедать, стол — дубовый.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К предложенным понятиям подбери еще два, находящиеся с ним в функциональных отношениях:</w:t>
      </w:r>
    </w:p>
    <w:p w:rsidR="00923B1B" w:rsidRPr="008C6842" w:rsidRDefault="00B7517E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ложка -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 xml:space="preserve"> …(серебряная, есть)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бумага — …(белая, писать)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врач — … (детский, лечить)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калькулятор — …(электронный, считать)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библиотека — … (городская, книги)</w:t>
      </w:r>
      <w:proofErr w:type="gramEnd"/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Форма обобщающей деятельности школьников на разной ступени обучения не остается постоянной. Вначале она строится обычно на внешней аналогии, затем основывается на классификации признаков, относящихся к внешним свойствам и качествам предметов, и, наконец, учащиеся переходят к сист</w:t>
      </w:r>
      <w:r w:rsidRPr="008C6842">
        <w:rPr>
          <w:rFonts w:ascii="Times New Roman" w:hAnsi="Times New Roman"/>
          <w:color w:val="auto"/>
          <w:sz w:val="28"/>
          <w:szCs w:val="28"/>
        </w:rPr>
        <w:t>е</w:t>
      </w:r>
      <w:r w:rsidRPr="008C6842">
        <w:rPr>
          <w:rFonts w:ascii="Times New Roman" w:hAnsi="Times New Roman"/>
          <w:color w:val="auto"/>
          <w:sz w:val="28"/>
          <w:szCs w:val="28"/>
        </w:rPr>
        <w:t>матизации существенных признаков. В процессе обучения в школе сове</w:t>
      </w:r>
      <w:r w:rsidRPr="008C6842">
        <w:rPr>
          <w:rFonts w:ascii="Times New Roman" w:hAnsi="Times New Roman"/>
          <w:color w:val="auto"/>
          <w:sz w:val="28"/>
          <w:szCs w:val="28"/>
        </w:rPr>
        <w:t>р</w:t>
      </w:r>
      <w:r w:rsidRPr="008C6842">
        <w:rPr>
          <w:rFonts w:ascii="Times New Roman" w:hAnsi="Times New Roman"/>
          <w:color w:val="auto"/>
          <w:sz w:val="28"/>
          <w:szCs w:val="28"/>
        </w:rPr>
        <w:t>шенствуется, и способность школьников формулировать суждения и прои</w:t>
      </w:r>
      <w:r w:rsidRPr="008C6842">
        <w:rPr>
          <w:rFonts w:ascii="Times New Roman" w:hAnsi="Times New Roman"/>
          <w:color w:val="auto"/>
          <w:sz w:val="28"/>
          <w:szCs w:val="28"/>
        </w:rPr>
        <w:t>з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водить умозаключения. Суждения школьников развиваются от простых форм к </w:t>
      </w: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t>сложным</w:t>
      </w:r>
      <w:proofErr w:type="gramEnd"/>
      <w:r w:rsidRPr="008C6842">
        <w:rPr>
          <w:rFonts w:ascii="Times New Roman" w:hAnsi="Times New Roman"/>
          <w:color w:val="auto"/>
          <w:sz w:val="28"/>
          <w:szCs w:val="28"/>
        </w:rPr>
        <w:t xml:space="preserve"> постепенно, по мере овладения знаниями.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Определи закономерность составления среднего слова в верхней строке и вставь вместо точек слова, составленные по тому же принципу: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3"/>
        <w:gridCol w:w="3235"/>
        <w:gridCol w:w="2916"/>
      </w:tblGrid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гараж жаба банан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пирог поле слеза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утка туча чаща</w:t>
            </w:r>
          </w:p>
        </w:tc>
      </w:tr>
      <w:tr w:rsidR="00923B1B" w:rsidRPr="008C6842" w:rsidTr="00923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ливер … кулак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рынок … осада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3B1B" w:rsidRPr="008C6842" w:rsidRDefault="00923B1B" w:rsidP="00C2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hAnsi="Times New Roman" w:cs="Times New Roman"/>
                <w:sz w:val="28"/>
                <w:szCs w:val="28"/>
              </w:rPr>
              <w:t>орел … сажа</w:t>
            </w:r>
          </w:p>
        </w:tc>
      </w:tr>
    </w:tbl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В исходном слове меняется одна (любая) буква. Получается новое слово. В этом слове также меняется одна (любая) буква, снова получается новое слово. Таким образом, нужно дойти до заданного нужного слова.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лес — … — … — … — бор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кошка — … — мышка</w:t>
      </w: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br/>
        <w:t>П</w:t>
      </w:r>
      <w:proofErr w:type="gramEnd"/>
      <w:r w:rsidRPr="008C6842">
        <w:rPr>
          <w:rFonts w:ascii="Times New Roman" w:hAnsi="Times New Roman"/>
          <w:color w:val="auto"/>
          <w:sz w:val="28"/>
          <w:szCs w:val="28"/>
        </w:rPr>
        <w:t>риставьте козе рога (рога — коза) рога — роза — коза.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Доведите кота до сыра (кот — сыр) кот — ком — сом — сор — сыр</w:t>
      </w: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br/>
        <w:t>Д</w:t>
      </w:r>
      <w:proofErr w:type="gramEnd"/>
      <w:r w:rsidRPr="008C6842">
        <w:rPr>
          <w:rFonts w:ascii="Times New Roman" w:hAnsi="Times New Roman"/>
          <w:color w:val="auto"/>
          <w:sz w:val="28"/>
          <w:szCs w:val="28"/>
        </w:rPr>
        <w:t>оведите мышку до норки (мышка — норка)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Протяните мост через реку (мост — река)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C6842">
        <w:rPr>
          <w:rFonts w:ascii="Times New Roman" w:hAnsi="Times New Roman" w:cs="Times New Roman"/>
          <w:color w:val="auto"/>
          <w:sz w:val="28"/>
          <w:szCs w:val="28"/>
        </w:rPr>
        <w:t>Назови</w:t>
      </w:r>
      <w:proofErr w:type="gramEnd"/>
      <w:r w:rsidRPr="008C6842">
        <w:rPr>
          <w:rFonts w:ascii="Times New Roman" w:hAnsi="Times New Roman" w:cs="Times New Roman"/>
          <w:color w:val="auto"/>
          <w:sz w:val="28"/>
          <w:szCs w:val="28"/>
        </w:rPr>
        <w:t xml:space="preserve"> одним словом следующие группы слов: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t>мак, ромашка, роза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чашка, тарелка, миска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рубашка, брюки, платье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морковь, капуста, свекла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кукла,</w:t>
      </w:r>
      <w:r w:rsidR="00A752B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 мишка, </w:t>
      </w:r>
      <w:r w:rsidR="00A752B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</w:t>
      </w:r>
      <w:r w:rsidRPr="008C6842">
        <w:rPr>
          <w:rFonts w:ascii="Times New Roman" w:hAnsi="Times New Roman"/>
          <w:color w:val="auto"/>
          <w:sz w:val="28"/>
          <w:szCs w:val="28"/>
        </w:rPr>
        <w:t>мячик</w:t>
      </w:r>
      <w:proofErr w:type="gramEnd"/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Подбери нужное слово:</w:t>
      </w:r>
    </w:p>
    <w:p w:rsidR="00923B1B" w:rsidRPr="008C6842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C6842">
        <w:rPr>
          <w:rFonts w:ascii="Times New Roman" w:hAnsi="Times New Roman"/>
          <w:color w:val="auto"/>
          <w:sz w:val="28"/>
          <w:szCs w:val="28"/>
        </w:rPr>
        <w:t>кровать — лежать, стул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малина — ягода, девять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человек — ребенок, собака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овца — стадо, буква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воробей — птица, окунь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волк — пасть, птица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растение — семя, птицы — …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бежать — стоять, кричать — …</w:t>
      </w:r>
      <w:proofErr w:type="gramEnd"/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C6842">
        <w:rPr>
          <w:rFonts w:ascii="Times New Roman" w:hAnsi="Times New Roman" w:cs="Times New Roman"/>
          <w:color w:val="auto"/>
          <w:sz w:val="28"/>
          <w:szCs w:val="28"/>
        </w:rPr>
        <w:t>Скажи</w:t>
      </w:r>
      <w:proofErr w:type="gramEnd"/>
      <w:r w:rsidRPr="008C6842">
        <w:rPr>
          <w:rFonts w:ascii="Times New Roman" w:hAnsi="Times New Roman" w:cs="Times New Roman"/>
          <w:color w:val="auto"/>
          <w:sz w:val="28"/>
          <w:szCs w:val="28"/>
        </w:rPr>
        <w:t xml:space="preserve"> одним словом:</w:t>
      </w:r>
    </w:p>
    <w:p w:rsidR="00923B1B" w:rsidRPr="008C6842" w:rsidRDefault="00A752B5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обвести</w:t>
      </w:r>
      <w:r w:rsidR="008A7302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округ пальца — обмануть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намылить шею — …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развесить уши — …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прикусить язык — …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бить баклуши — …</w:t>
      </w:r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t>Из каждого слова взять только первые слоги, составить новое слово:</w:t>
      </w:r>
    </w:p>
    <w:p w:rsidR="00923B1B" w:rsidRPr="008C6842" w:rsidRDefault="00A752B5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автомобиль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7302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тормоз — автор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колос, роза, вата — …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>кора, лото, боксер — …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br/>
        <w:t xml:space="preserve">баран, </w:t>
      </w:r>
      <w:r w:rsidR="008A7302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 xml:space="preserve">рана, </w:t>
      </w:r>
      <w:r w:rsidR="008A7302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923B1B" w:rsidRPr="008C6842">
        <w:rPr>
          <w:rFonts w:ascii="Times New Roman" w:hAnsi="Times New Roman"/>
          <w:color w:val="auto"/>
          <w:sz w:val="28"/>
          <w:szCs w:val="28"/>
        </w:rPr>
        <w:t>банка — …</w:t>
      </w:r>
      <w:proofErr w:type="gramEnd"/>
    </w:p>
    <w:p w:rsidR="00923B1B" w:rsidRPr="008C6842" w:rsidRDefault="00923B1B" w:rsidP="00C2558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842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Составь предложение, в котором бы были эти три слова:</w:t>
      </w:r>
    </w:p>
    <w:p w:rsidR="00923B1B" w:rsidRDefault="00923B1B" w:rsidP="00C25581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8C6842">
        <w:rPr>
          <w:rFonts w:ascii="Times New Roman" w:hAnsi="Times New Roman"/>
          <w:color w:val="auto"/>
          <w:sz w:val="28"/>
          <w:szCs w:val="28"/>
        </w:rPr>
        <w:t>медведь, озеро, карандаш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мальчик, клен, пень</w:t>
      </w:r>
      <w:r w:rsidRPr="008C6842">
        <w:rPr>
          <w:rFonts w:ascii="Times New Roman" w:hAnsi="Times New Roman"/>
          <w:color w:val="auto"/>
          <w:sz w:val="28"/>
          <w:szCs w:val="28"/>
        </w:rPr>
        <w:br/>
        <w:t>лиса,</w:t>
      </w:r>
      <w:r w:rsidR="00A752B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 варенье,</w:t>
      </w:r>
      <w:r w:rsidR="00A752B5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Pr="008C6842">
        <w:rPr>
          <w:rFonts w:ascii="Times New Roman" w:hAnsi="Times New Roman"/>
          <w:color w:val="auto"/>
          <w:sz w:val="28"/>
          <w:szCs w:val="28"/>
        </w:rPr>
        <w:t xml:space="preserve"> лавка</w:t>
      </w:r>
    </w:p>
    <w:p w:rsidR="008A7302" w:rsidRPr="008A7302" w:rsidRDefault="008A7302" w:rsidP="00C25581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A7302" w:rsidRPr="008A7302" w:rsidRDefault="002739EF" w:rsidP="00C25581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A7302">
        <w:rPr>
          <w:rFonts w:ascii="Times New Roman" w:hAnsi="Times New Roman"/>
          <w:b/>
          <w:color w:val="auto"/>
          <w:sz w:val="28"/>
          <w:szCs w:val="28"/>
        </w:rPr>
        <w:t>4.</w:t>
      </w:r>
      <w:r w:rsidR="008A7302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127CD1" w:rsidRPr="008A7302">
        <w:rPr>
          <w:rFonts w:ascii="Times New Roman" w:hAnsi="Times New Roman"/>
          <w:b/>
          <w:color w:val="auto"/>
          <w:sz w:val="28"/>
          <w:szCs w:val="28"/>
        </w:rPr>
        <w:t>Комплексное развитие младших школьников на уроках русского языка</w:t>
      </w:r>
      <w:r w:rsidRPr="008A7302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2739EF" w:rsidRPr="008C6842" w:rsidRDefault="00FE33FF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9EF" w:rsidRPr="008C6842">
        <w:rPr>
          <w:rFonts w:ascii="Times New Roman" w:hAnsi="Times New Roman" w:cs="Times New Roman"/>
          <w:sz w:val="28"/>
          <w:szCs w:val="28"/>
        </w:rPr>
        <w:t xml:space="preserve">На уроках русского языка  в </w:t>
      </w:r>
      <w:r w:rsidR="002739EF" w:rsidRPr="00FE33FF">
        <w:rPr>
          <w:rFonts w:ascii="Times New Roman" w:hAnsi="Times New Roman" w:cs="Times New Roman"/>
          <w:b/>
          <w:sz w:val="28"/>
          <w:szCs w:val="28"/>
        </w:rPr>
        <w:t>1-2 классах</w:t>
      </w:r>
      <w:r w:rsidR="002739EF" w:rsidRPr="008C6842">
        <w:rPr>
          <w:rFonts w:ascii="Times New Roman" w:hAnsi="Times New Roman" w:cs="Times New Roman"/>
          <w:sz w:val="28"/>
          <w:szCs w:val="28"/>
        </w:rPr>
        <w:t xml:space="preserve"> наиболее  </w:t>
      </w:r>
      <w:proofErr w:type="spellStart"/>
      <w:r w:rsidR="002739EF" w:rsidRPr="008C6842">
        <w:rPr>
          <w:rFonts w:ascii="Times New Roman" w:hAnsi="Times New Roman" w:cs="Times New Roman"/>
          <w:sz w:val="28"/>
          <w:szCs w:val="28"/>
        </w:rPr>
        <w:t>употребимы</w:t>
      </w:r>
      <w:proofErr w:type="spellEnd"/>
      <w:r w:rsidR="002739EF" w:rsidRPr="008C6842">
        <w:rPr>
          <w:rFonts w:ascii="Times New Roman" w:hAnsi="Times New Roman" w:cs="Times New Roman"/>
          <w:sz w:val="28"/>
          <w:szCs w:val="28"/>
        </w:rPr>
        <w:t xml:space="preserve"> ко</w:t>
      </w:r>
      <w:r w:rsidR="002739EF" w:rsidRPr="008C6842">
        <w:rPr>
          <w:rFonts w:ascii="Times New Roman" w:hAnsi="Times New Roman" w:cs="Times New Roman"/>
          <w:sz w:val="28"/>
          <w:szCs w:val="28"/>
        </w:rPr>
        <w:t>м</w:t>
      </w:r>
      <w:r w:rsidR="002739EF" w:rsidRPr="008C6842">
        <w:rPr>
          <w:rFonts w:ascii="Times New Roman" w:hAnsi="Times New Roman" w:cs="Times New Roman"/>
          <w:sz w:val="28"/>
          <w:szCs w:val="28"/>
        </w:rPr>
        <w:t>плексные упражнения</w:t>
      </w:r>
      <w:r w:rsidR="008A7302">
        <w:rPr>
          <w:rFonts w:ascii="Times New Roman" w:hAnsi="Times New Roman" w:cs="Times New Roman"/>
          <w:sz w:val="28"/>
          <w:szCs w:val="28"/>
        </w:rPr>
        <w:t>,</w:t>
      </w:r>
      <w:r w:rsidR="002739EF" w:rsidRPr="008C6842">
        <w:rPr>
          <w:rFonts w:ascii="Times New Roman" w:hAnsi="Times New Roman" w:cs="Times New Roman"/>
          <w:sz w:val="28"/>
          <w:szCs w:val="28"/>
        </w:rPr>
        <w:t xml:space="preserve"> с помощью которых обеспечивается формирование важнейших, но менее развитых в данном возрасте качеств интеллекта. К ним относятся в первую очередь устойчивое внимание, смысловая память, анал</w:t>
      </w:r>
      <w:r w:rsidR="002739EF" w:rsidRPr="008C6842">
        <w:rPr>
          <w:rFonts w:ascii="Times New Roman" w:hAnsi="Times New Roman" w:cs="Times New Roman"/>
          <w:sz w:val="28"/>
          <w:szCs w:val="28"/>
        </w:rPr>
        <w:t>и</w:t>
      </w:r>
      <w:r w:rsidR="002739EF" w:rsidRPr="008C6842">
        <w:rPr>
          <w:rFonts w:ascii="Times New Roman" w:hAnsi="Times New Roman" w:cs="Times New Roman"/>
          <w:sz w:val="28"/>
          <w:szCs w:val="28"/>
        </w:rPr>
        <w:t>тик</w:t>
      </w:r>
      <w:proofErr w:type="gramStart"/>
      <w:r w:rsidR="002739EF" w:rsidRPr="008C68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39EF" w:rsidRPr="008C6842">
        <w:rPr>
          <w:rFonts w:ascii="Times New Roman" w:hAnsi="Times New Roman" w:cs="Times New Roman"/>
          <w:sz w:val="28"/>
          <w:szCs w:val="28"/>
        </w:rPr>
        <w:t xml:space="preserve"> синтетическое, абстрактное мышление. В небольших количествах вв</w:t>
      </w:r>
      <w:r w:rsidR="002739EF" w:rsidRPr="008C6842">
        <w:rPr>
          <w:rFonts w:ascii="Times New Roman" w:hAnsi="Times New Roman" w:cs="Times New Roman"/>
          <w:sz w:val="28"/>
          <w:szCs w:val="28"/>
        </w:rPr>
        <w:t>о</w:t>
      </w:r>
      <w:r w:rsidR="002739EF" w:rsidRPr="008C6842">
        <w:rPr>
          <w:rFonts w:ascii="Times New Roman" w:hAnsi="Times New Roman" w:cs="Times New Roman"/>
          <w:sz w:val="28"/>
          <w:szCs w:val="28"/>
        </w:rPr>
        <w:t>дятся упражнения на распределение внимания. Вместе с тем, школьни</w:t>
      </w:r>
      <w:r w:rsidR="00C91B10" w:rsidRPr="008C6842">
        <w:rPr>
          <w:rFonts w:ascii="Times New Roman" w:hAnsi="Times New Roman" w:cs="Times New Roman"/>
          <w:sz w:val="28"/>
          <w:szCs w:val="28"/>
        </w:rPr>
        <w:t>к</w:t>
      </w:r>
      <w:r w:rsidR="002739EF" w:rsidRPr="008C6842">
        <w:rPr>
          <w:rFonts w:ascii="Times New Roman" w:hAnsi="Times New Roman" w:cs="Times New Roman"/>
          <w:sz w:val="28"/>
          <w:szCs w:val="28"/>
        </w:rPr>
        <w:t>и учатся осуществлять операции сравнения, сопоставления, группировки</w:t>
      </w:r>
      <w:r w:rsidR="00E31589" w:rsidRPr="008C6842">
        <w:rPr>
          <w:rFonts w:ascii="Times New Roman" w:hAnsi="Times New Roman" w:cs="Times New Roman"/>
          <w:sz w:val="28"/>
          <w:szCs w:val="28"/>
        </w:rPr>
        <w:t xml:space="preserve"> по самостоятельно-найденному признаку; приобретают умения находить общие и отличительные признаки предметов, обобщать, делать выводы, формул</w:t>
      </w:r>
      <w:r w:rsidR="00E31589" w:rsidRPr="008C6842">
        <w:rPr>
          <w:rFonts w:ascii="Times New Roman" w:hAnsi="Times New Roman" w:cs="Times New Roman"/>
          <w:sz w:val="28"/>
          <w:szCs w:val="28"/>
        </w:rPr>
        <w:t>и</w:t>
      </w:r>
      <w:r w:rsidR="00E31589" w:rsidRPr="008C6842">
        <w:rPr>
          <w:rFonts w:ascii="Times New Roman" w:hAnsi="Times New Roman" w:cs="Times New Roman"/>
          <w:sz w:val="28"/>
          <w:szCs w:val="28"/>
        </w:rPr>
        <w:t>ровать доказательства, простейшие рассуждения, умозаключения.</w:t>
      </w:r>
    </w:p>
    <w:p w:rsidR="00E31589" w:rsidRPr="008C6842" w:rsidRDefault="00E3158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В </w:t>
      </w:r>
      <w:r w:rsidRPr="00FE33FF">
        <w:rPr>
          <w:rFonts w:ascii="Times New Roman" w:hAnsi="Times New Roman" w:cs="Times New Roman"/>
          <w:b/>
          <w:sz w:val="28"/>
          <w:szCs w:val="28"/>
        </w:rPr>
        <w:t>3-4 классах</w:t>
      </w:r>
      <w:r w:rsidRPr="008C6842">
        <w:rPr>
          <w:rFonts w:ascii="Times New Roman" w:hAnsi="Times New Roman" w:cs="Times New Roman"/>
          <w:sz w:val="28"/>
          <w:szCs w:val="28"/>
        </w:rPr>
        <w:t xml:space="preserve"> задания усложняются с целью повышения степени возде</w:t>
      </w:r>
      <w:r w:rsidRPr="008C6842">
        <w:rPr>
          <w:rFonts w:ascii="Times New Roman" w:hAnsi="Times New Roman" w:cs="Times New Roman"/>
          <w:sz w:val="28"/>
          <w:szCs w:val="28"/>
        </w:rPr>
        <w:t>й</w:t>
      </w:r>
      <w:r w:rsidRPr="008C6842">
        <w:rPr>
          <w:rFonts w:ascii="Times New Roman" w:hAnsi="Times New Roman" w:cs="Times New Roman"/>
          <w:sz w:val="28"/>
          <w:szCs w:val="28"/>
        </w:rPr>
        <w:t>ствия на качества интеллекта. Оно обеспечивается несколькими путями:</w:t>
      </w:r>
    </w:p>
    <w:p w:rsidR="00E31589" w:rsidRPr="008C6842" w:rsidRDefault="00014807" w:rsidP="00C2558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У</w:t>
      </w:r>
      <w:r w:rsidR="00E31589" w:rsidRPr="008C6842">
        <w:rPr>
          <w:rFonts w:ascii="Times New Roman" w:hAnsi="Times New Roman" w:cs="Times New Roman"/>
          <w:sz w:val="28"/>
          <w:szCs w:val="28"/>
        </w:rPr>
        <w:t>величение количества исходных слов в упражнении, выполнение к</w:t>
      </w:r>
      <w:r w:rsidR="00E31589" w:rsidRPr="008C6842">
        <w:rPr>
          <w:rFonts w:ascii="Times New Roman" w:hAnsi="Times New Roman" w:cs="Times New Roman"/>
          <w:sz w:val="28"/>
          <w:szCs w:val="28"/>
        </w:rPr>
        <w:t>о</w:t>
      </w:r>
      <w:r w:rsidR="00E31589" w:rsidRPr="008C6842">
        <w:rPr>
          <w:rFonts w:ascii="Times New Roman" w:hAnsi="Times New Roman" w:cs="Times New Roman"/>
          <w:sz w:val="28"/>
          <w:szCs w:val="28"/>
        </w:rPr>
        <w:t>торых способствует, наряду с развитием других качеств интеллекта, совершенствованию объёма какого-либо вида памяти.</w:t>
      </w:r>
    </w:p>
    <w:p w:rsidR="00E31589" w:rsidRPr="008C6842" w:rsidRDefault="00E31589" w:rsidP="00C2558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 Увеличение количества самостоятельно определяемых учащимися признаков в упражнениях на развитие основных свойств внимания, с</w:t>
      </w:r>
      <w:r w:rsidRPr="008C6842">
        <w:rPr>
          <w:rFonts w:ascii="Times New Roman" w:hAnsi="Times New Roman" w:cs="Times New Roman"/>
          <w:sz w:val="28"/>
          <w:szCs w:val="28"/>
        </w:rPr>
        <w:t>о</w:t>
      </w:r>
      <w:r w:rsidRPr="008C6842">
        <w:rPr>
          <w:rFonts w:ascii="Times New Roman" w:hAnsi="Times New Roman" w:cs="Times New Roman"/>
          <w:sz w:val="28"/>
          <w:szCs w:val="28"/>
        </w:rPr>
        <w:t>вершенствование  аналитик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 xml:space="preserve"> синтетического мышления и других к</w:t>
      </w:r>
      <w:r w:rsidRPr="008C6842">
        <w:rPr>
          <w:rFonts w:ascii="Times New Roman" w:hAnsi="Times New Roman" w:cs="Times New Roman"/>
          <w:sz w:val="28"/>
          <w:szCs w:val="28"/>
        </w:rPr>
        <w:t>а</w:t>
      </w:r>
      <w:r w:rsidRPr="008C6842">
        <w:rPr>
          <w:rFonts w:ascii="Times New Roman" w:hAnsi="Times New Roman" w:cs="Times New Roman"/>
          <w:sz w:val="28"/>
          <w:szCs w:val="28"/>
        </w:rPr>
        <w:t>честв интеллекта.</w:t>
      </w:r>
    </w:p>
    <w:p w:rsidR="00D772BF" w:rsidRPr="00FE33FF" w:rsidRDefault="00014807" w:rsidP="00C2558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E33FF">
        <w:rPr>
          <w:rFonts w:ascii="Times New Roman" w:hAnsi="Times New Roman" w:cs="Times New Roman"/>
          <w:sz w:val="28"/>
          <w:szCs w:val="28"/>
        </w:rPr>
        <w:t>П</w:t>
      </w:r>
      <w:r w:rsidR="00E31589" w:rsidRPr="00FE33FF">
        <w:rPr>
          <w:rFonts w:ascii="Times New Roman" w:hAnsi="Times New Roman" w:cs="Times New Roman"/>
          <w:sz w:val="28"/>
          <w:szCs w:val="28"/>
        </w:rPr>
        <w:t>еревод на адаптацию большей части упражнений</w:t>
      </w:r>
      <w:r w:rsidRPr="00FE33FF">
        <w:rPr>
          <w:rFonts w:ascii="Times New Roman" w:hAnsi="Times New Roman" w:cs="Times New Roman"/>
          <w:sz w:val="28"/>
          <w:szCs w:val="28"/>
        </w:rPr>
        <w:t>.</w:t>
      </w:r>
      <w:r w:rsidR="00E31589" w:rsidRPr="00FE33FF">
        <w:rPr>
          <w:rFonts w:ascii="Times New Roman" w:hAnsi="Times New Roman" w:cs="Times New Roman"/>
          <w:sz w:val="28"/>
          <w:szCs w:val="28"/>
        </w:rPr>
        <w:t xml:space="preserve"> Это обеспечивает дополнительное, углублённое осмысление изучаемого материала, его переработку и речевое развитие</w:t>
      </w:r>
      <w:r w:rsidR="00C91B10" w:rsidRPr="00FE33FF">
        <w:rPr>
          <w:rFonts w:ascii="Times New Roman" w:hAnsi="Times New Roman" w:cs="Times New Roman"/>
          <w:sz w:val="28"/>
          <w:szCs w:val="28"/>
        </w:rPr>
        <w:t>.</w:t>
      </w:r>
      <w:r w:rsidR="00FD66C6" w:rsidRPr="00FE33F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E62D8" w:rsidRPr="008C6842" w:rsidRDefault="007E7BC8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 xml:space="preserve"> умственной деятельности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постепенно 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происходят сущ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 xml:space="preserve">ственные изменения. </w:t>
      </w:r>
      <w:proofErr w:type="gramStart"/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В области восприятия осуществляется переход от н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произвольного к более осмысленному, целенаправленному наблюдению, нацеленному на решение определенной задачи.</w:t>
      </w:r>
      <w:proofErr w:type="gramEnd"/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иной характер приобретают процессы, связанные с развитием памяти. Ребенок осознает о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новную задачу, отделяет её от всякой другой. От механических приемов он переходит к овладению способами эффективного осмысленного запомин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ния. Существенное развитие получает его слуховая, зрительная память. При работе с простейшим лингвистическим материалом учащиеся уже использ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ют приемы анализа, синтеза, группировки, классификации, обобщения, сам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62D8" w:rsidRPr="008C6842">
        <w:rPr>
          <w:rFonts w:ascii="Times New Roman" w:eastAsia="Times New Roman" w:hAnsi="Times New Roman" w:cs="Times New Roman"/>
          <w:sz w:val="28"/>
          <w:szCs w:val="28"/>
        </w:rPr>
        <w:t>стоятельно формулируют выводы на основе языковых наблюдений.</w:t>
      </w:r>
    </w:p>
    <w:p w:rsidR="007E62D8" w:rsidRPr="008C6842" w:rsidRDefault="007E62D8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Дальнейшее развитие важнейших качеств учащихся предполагает опред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ленные изменения в характере их познавательной деятельности, реализацию новых направлений, применение новых способов и приемов работы. В ряду главных изменений - перераспределение функций учителя и учащихся, пер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дача от учителя к ученику инициативы в реализации отдельных компонентов учебного процесса. Фигура учителя как бы сдвигается на периферию учебной ситуации, уходит в тень. Формально «первое» и «последнее» слово перех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дит учащимся. Практически на каждом этапе урока они в той или иной ст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пени исполняют роль педагога. Ученики, выполняя часть учительской раб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ты, одновременно пребывают в позиции и педагога, и обучаемого. В резул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тате они осваивают не только состав операционных действий, но также их смысл, цели и некоторые аспекты, связанные с учебным процессом межли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ностных отношений. Правильно, грамотно построенные отношения между учителем и учащимися при рациональном распределении учебной деятел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ности и взаимном обмене способами действий составляют психологическую основу и являются движущей силой развития умственной активности уч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7E62D8" w:rsidRDefault="007E62D8" w:rsidP="007E62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На каждом уроке русского языка учащиеся выполняют задания, пред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сматривающие их непосредственное участие в организации минутки чист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писания, словарно-орфографической работы, изучение нового материала и т.д. В течение учебного года, задания, </w:t>
      </w:r>
      <w:r w:rsidR="00FE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выполняемые учениками на каждом структурном этапе урока</w:t>
      </w:r>
      <w:r w:rsidR="00FE33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усложняются. Усложнение заданий сопровождае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ся увеличением доли участия в организации учебного процесса.</w:t>
      </w:r>
    </w:p>
    <w:p w:rsidR="00FE33FF" w:rsidRPr="00FE33FF" w:rsidRDefault="00FE33FF" w:rsidP="007E62D8">
      <w:pPr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33FF">
        <w:rPr>
          <w:rFonts w:ascii="Times New Roman" w:eastAsia="Times New Roman" w:hAnsi="Times New Roman" w:cs="Times New Roman"/>
          <w:b/>
          <w:sz w:val="32"/>
          <w:szCs w:val="32"/>
        </w:rPr>
        <w:t>Рассмотрим на конкретных примерах:</w:t>
      </w:r>
    </w:p>
    <w:p w:rsidR="007E62D8" w:rsidRPr="008C6842" w:rsidRDefault="00FE33FF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E62D8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 проведения минутки чистописания</w:t>
      </w:r>
    </w:p>
    <w:p w:rsidR="007E62D8" w:rsidRPr="008C6842" w:rsidRDefault="007E62D8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Первая часть подготовительной фазы с точки зрения сложности выполня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мых заданий может осуществляться в четырех вариантах, приходящих друг другу на смену в течение учебного года.</w:t>
      </w:r>
    </w:p>
    <w:p w:rsidR="004224BF" w:rsidRPr="004224BF" w:rsidRDefault="007E62D8" w:rsidP="004224B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Первый вариант 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предусматривает совмещение нахождения бу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вы (букв), предназначенной для написания, с неполным фонет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 xml:space="preserve">ческим разбором. </w:t>
      </w:r>
    </w:p>
    <w:p w:rsidR="007E62D8" w:rsidRPr="008C6842" w:rsidRDefault="007E62D8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Например, учитель пишет на доске сло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ва: </w:t>
      </w:r>
      <w:r w:rsidRPr="008C68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нос, лак, лён. </w:t>
      </w:r>
      <w:r w:rsidRPr="008C68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Предлагает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детям выполнить следующее задание: «Прочитайте слова. Определите букву, кот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рую мы будем сегодня писать во время минутки чистописания. Она обозн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чает непарный звонкий мягкий согласный звук. Какая это буква? В каком слове она находится?» Учащиеся должны дать полный аргументированный ответ на два поставленных вопроса, не нарушая их последовательности и 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новременно характеризуя предстоящие учебные действия, примерно след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ющим образом: «Сегодня мы будем писать во время минутки чистописания букву л. Она находится в слове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лен,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где обозначает непарный звонкий мягкий согласный звук [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8C6842">
        <w:rPr>
          <w:rFonts w:ascii="Times New Roman" w:eastAsia="Times New Roman" w:hAnsi="Times New Roman" w:cs="Times New Roman"/>
          <w:sz w:val="28"/>
          <w:szCs w:val="28"/>
        </w:rPr>
        <w:t>']»</w:t>
      </w:r>
    </w:p>
    <w:p w:rsidR="007E62D8" w:rsidRPr="008C6842" w:rsidRDefault="007E62D8" w:rsidP="007E62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От урока к уроку задания первого варианта усложняются за счет увеличения в них количества исходных слов, что позволяет целенаправленно и стабильно развивать объем и распределение внимания, сосредоточенность, наблюд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тельность, аналитико-синтетическое мышление. Например, учитель пишет на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доске пять </w:t>
      </w:r>
      <w:proofErr w:type="spell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слов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:е</w:t>
      </w:r>
      <w:proofErr w:type="gramEnd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нот</w:t>
      </w:r>
      <w:proofErr w:type="spellEnd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, ёлка. маяк, льёт, мёд.  Дает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задание: «Определите букву, которую мы будем писать на минутке чистописания. Она обозначает гласный звук, обеспечивающий мягкость согласного. Какая это буква? В к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ком слове она находится?»</w:t>
      </w:r>
    </w:p>
    <w:p w:rsidR="004224BF" w:rsidRPr="004224BF" w:rsidRDefault="007E62D8" w:rsidP="004224B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b/>
          <w:sz w:val="28"/>
          <w:szCs w:val="28"/>
        </w:rPr>
        <w:t>Второй,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 xml:space="preserve"> более сложный вариант предполагает совмещение поиска буквы с неполным фонетическим разбором и одновременным введением </w:t>
      </w:r>
      <w:proofErr w:type="gramStart"/>
      <w:r w:rsidRPr="004224BF">
        <w:rPr>
          <w:rFonts w:ascii="Times New Roman" w:eastAsia="Times New Roman" w:hAnsi="Times New Roman" w:cs="Times New Roman"/>
          <w:sz w:val="28"/>
          <w:szCs w:val="28"/>
        </w:rPr>
        <w:t>дополнительных-поисковых</w:t>
      </w:r>
      <w:proofErr w:type="gramEnd"/>
      <w:r w:rsidRPr="004224BF">
        <w:rPr>
          <w:rFonts w:ascii="Times New Roman" w:eastAsia="Times New Roman" w:hAnsi="Times New Roman" w:cs="Times New Roman"/>
          <w:sz w:val="28"/>
          <w:szCs w:val="28"/>
        </w:rPr>
        <w:t xml:space="preserve"> объектов, связанных с изученными темами русского языка. </w:t>
      </w:r>
    </w:p>
    <w:p w:rsidR="007E62D8" w:rsidRPr="004224BF" w:rsidRDefault="004224BF" w:rsidP="004224B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 xml:space="preserve">апример, учитель пишет на доске слова: </w:t>
      </w:r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лампа, ветка</w:t>
      </w:r>
      <w:proofErr w:type="gramStart"/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тл</w:t>
      </w:r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="00473E11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тел. </w:t>
      </w:r>
      <w:r w:rsidR="007E62D8" w:rsidRPr="00422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>Формулирует задание: «Определите букву, которую мы б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>дем писать на минутке чистописания. Она находится в корне гл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2D8" w:rsidRPr="004224BF">
        <w:rPr>
          <w:rFonts w:ascii="Times New Roman" w:eastAsia="Times New Roman" w:hAnsi="Times New Roman" w:cs="Times New Roman"/>
          <w:sz w:val="28"/>
          <w:szCs w:val="28"/>
        </w:rPr>
        <w:t>гола и обозначает в нем непарный звонкий мягкий согласный звук. Какая это буква? В каком слове она находится?»</w:t>
      </w:r>
    </w:p>
    <w:p w:rsidR="00473E11" w:rsidRPr="008C6842" w:rsidRDefault="007E62D8" w:rsidP="007E62D8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Постепенно количество поисковых объектов, как и в первом варианте, расширяется. Так, при изучении глагола детям может быть предложено зад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ние такого рода: «Прочитайте напи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санные на доске слова: </w:t>
      </w:r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м…</w:t>
      </w:r>
      <w:proofErr w:type="spellStart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рщины</w:t>
      </w:r>
      <w:proofErr w:type="spellEnd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ел…ник, </w:t>
      </w:r>
      <w:proofErr w:type="spellStart"/>
      <w:proofErr w:type="gramStart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тр</w:t>
      </w:r>
      <w:proofErr w:type="spellEnd"/>
      <w:proofErr w:type="gramEnd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proofErr w:type="spellStart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вяной</w:t>
      </w:r>
      <w:proofErr w:type="spellEnd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</w:t>
      </w:r>
      <w:proofErr w:type="spellEnd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…лил, </w:t>
      </w:r>
      <w:proofErr w:type="spellStart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сб</w:t>
      </w:r>
      <w:proofErr w:type="spellEnd"/>
      <w:r w:rsidR="00473E11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…жал. 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473E11" w:rsidRPr="008C6842" w:rsidRDefault="007E62D8" w:rsidP="007E62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Определите букву, которую мы будем писать на минутке чистописания. Она находится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в корне имени существительного женского рода множ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ственного числа </w:t>
      </w:r>
      <w:r w:rsidR="00473E11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обозначает непарный глухой всегда мягкий звук. Какая это буква? В каком слове она написана?»</w:t>
      </w:r>
    </w:p>
    <w:p w:rsidR="00473E11" w:rsidRPr="004224BF" w:rsidRDefault="00473E11" w:rsidP="00473E11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b/>
          <w:sz w:val="28"/>
          <w:szCs w:val="28"/>
        </w:rPr>
        <w:t>Третий вариант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  в той или иной форме в пр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цессе поиска буквы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элементов шифра, кодирования и т.д.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учитель пишет на доске слова : берёза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песок, глаз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суббота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беда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C6842">
        <w:rPr>
          <w:rFonts w:ascii="Times New Roman" w:eastAsia="Times New Roman" w:hAnsi="Times New Roman" w:cs="Times New Roman"/>
          <w:sz w:val="28"/>
          <w:szCs w:val="28"/>
        </w:rPr>
        <w:t>альто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лес, собака, работа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окно и шифр к ним:1-4-1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Предлагает детям задание: « Расшифруйте данные цифры (1-4-1), испол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зуя только слова из словарика, написанные в этом ряду, и применяя правило о роде имен существительных. Если вы правильно сгруппируете слова в с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шифром, то в каждом слове второй группы найдете искомую букву. Какая это буква? В каких словах она встречается? » Возможный ответ учащихся: «Сегодня мы будем писать согласную букву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Она есть во всех словах второй группы, которую составляют существительные женского рода: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береза, суббота, собака, работа.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К первой группе относится существител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ное мужского рода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песок,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к третьей — существительное среднего рода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пал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Отсюда шифр: 1 — 4 — 1</w:t>
      </w:r>
    </w:p>
    <w:p w:rsidR="00473E11" w:rsidRPr="004224BF" w:rsidRDefault="004224BF" w:rsidP="004224B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73E11" w:rsidRPr="004224BF">
        <w:rPr>
          <w:rFonts w:ascii="Times New Roman" w:eastAsia="Times New Roman" w:hAnsi="Times New Roman" w:cs="Times New Roman"/>
          <w:b/>
          <w:sz w:val="28"/>
          <w:szCs w:val="28"/>
        </w:rPr>
        <w:t>етвертый вариант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необходимость самостоятел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 xml:space="preserve">ного формулирования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>олнения задания, предусматривающ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3E11" w:rsidRPr="004224BF">
        <w:rPr>
          <w:rFonts w:ascii="Times New Roman" w:eastAsia="Times New Roman" w:hAnsi="Times New Roman" w:cs="Times New Roman"/>
          <w:sz w:val="28"/>
          <w:szCs w:val="28"/>
        </w:rPr>
        <w:t>го определение буквы. Например, учитель ориентирует детей на запись на доске: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большой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маленький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сухой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война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глубокий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старый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гладить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твердый</w:t>
      </w: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 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proofErr w:type="gramEnd"/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и дает установку: «Если вы правильно сформулируете и выполните задание к данной записи, то узнаете, какую букву мы будем писать на минутке чист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писания». Возможный ответ: «К словам левого столбика надо подобрать сл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ва, противоположные по смыслу и начинающиеся на букву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большой 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аленький старый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молодой сухой   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мокрый гладить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мять война    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 твердый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мягкий глубокий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мелкий.</w:t>
      </w:r>
    </w:p>
    <w:p w:rsidR="00473E11" w:rsidRPr="008C6842" w:rsidRDefault="00473E11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Значит, мы сегодня будем писать букву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«м»</w:t>
      </w:r>
    </w:p>
    <w:p w:rsidR="00473E11" w:rsidRPr="004224BF" w:rsidRDefault="004224BF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Таким образом</w:t>
      </w:r>
      <w:r w:rsidR="0021177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минутка чистописания становится универсальной структурной частью урока. Во время ее проведения, наряду с соверше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ствованием графического навыка, осуществляются нетрадиционные в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ды фонети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ческого разбора, разбора слов по составу, углубляются знания по изучаемым темам русского языка, продолжается дальнейшее форм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473E11" w:rsidRPr="004224BF">
        <w:rPr>
          <w:rFonts w:ascii="Times New Roman" w:eastAsia="Times New Roman" w:hAnsi="Times New Roman" w:cs="Times New Roman"/>
          <w:b/>
          <w:i/>
          <w:sz w:val="28"/>
          <w:szCs w:val="28"/>
        </w:rPr>
        <w:t>рование важнейших качеств интеллекта, и все это на фоне увеличения роли учащихся в осуществлении учебного процесса.</w:t>
      </w:r>
    </w:p>
    <w:p w:rsidR="00473E11" w:rsidRPr="008C6842" w:rsidRDefault="00E077D2" w:rsidP="00473E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473E11" w:rsidRPr="008C6842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проведения словарно-орфографической работы</w:t>
      </w:r>
    </w:p>
    <w:p w:rsidR="007E62D8" w:rsidRPr="008C6842" w:rsidRDefault="00473E11" w:rsidP="00473E1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Аналогичные цели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увеличение учебной инициативы детей и усиление воздействия на их интеллект — преследуются и во время проведения осно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ных частей словарно-орфографической работы. В </w:t>
      </w:r>
      <w:proofErr w:type="spellStart"/>
      <w:r w:rsidRPr="008C6842">
        <w:rPr>
          <w:rFonts w:ascii="Times New Roman" w:eastAsia="Times New Roman" w:hAnsi="Times New Roman" w:cs="Times New Roman"/>
          <w:sz w:val="28"/>
          <w:szCs w:val="28"/>
        </w:rPr>
        <w:t>минимо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>билизующей</w:t>
      </w:r>
      <w:proofErr w:type="spellEnd"/>
      <w:r w:rsidR="00211771">
        <w:rPr>
          <w:rFonts w:ascii="Times New Roman" w:eastAsia="Times New Roman" w:hAnsi="Times New Roman" w:cs="Times New Roman"/>
          <w:sz w:val="28"/>
          <w:szCs w:val="28"/>
        </w:rPr>
        <w:t xml:space="preserve"> части они реализуются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за счет использования ряда приемов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формулирования зад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ний для учащихс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24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при сохранении тенденции постепенного увеличения роли детей в проведении данного этапа урока. Каждый прием имеет свою спец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фику использования и несет определенную функциональную нагрузку.</w:t>
      </w:r>
    </w:p>
    <w:p w:rsidR="00E077D2" w:rsidRPr="004224BF" w:rsidRDefault="00E077D2" w:rsidP="004224B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4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Первый приём</w:t>
      </w:r>
      <w:r w:rsidRPr="004224BF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4B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224BF">
        <w:rPr>
          <w:rFonts w:ascii="Times New Roman" w:eastAsia="Times New Roman" w:hAnsi="Times New Roman" w:cs="Times New Roman"/>
          <w:sz w:val="28"/>
          <w:szCs w:val="28"/>
        </w:rPr>
        <w:t>иск предназначенного для ознакомления слова, связанн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с работой по фонетике и повторением изученн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го учебного материала, осуществляемый на основе точ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softHyphen/>
        <w:t>ных уст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4BF">
        <w:rPr>
          <w:rFonts w:ascii="Times New Roman" w:eastAsia="Times New Roman" w:hAnsi="Times New Roman" w:cs="Times New Roman"/>
          <w:sz w:val="28"/>
          <w:szCs w:val="28"/>
        </w:rPr>
        <w:t>новок учителя. Например, учитель на доске помещает следующее изображение:</w:t>
      </w:r>
    </w:p>
    <w:p w:rsidR="00E077D2" w:rsidRPr="004224BF" w:rsidRDefault="004224BF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E077D2" w:rsidRPr="004224BF">
        <w:rPr>
          <w:rFonts w:ascii="Times New Roman" w:eastAsia="Times New Roman" w:hAnsi="Times New Roman" w:cs="Times New Roman"/>
          <w:b/>
          <w:sz w:val="28"/>
          <w:szCs w:val="28"/>
        </w:rPr>
        <w:t>ЦФБКТХЕШСРЧЁЩЗЦА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и предлагает детям выполнить задание: «Мысленно уберите буквы, обозн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чающие глухие согласные звуки в данной фигуре, и вы узнаете слово, с кот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рым мы познакомимся на уроке. Какое это слово?»</w:t>
      </w:r>
    </w:p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Этот прием, наряду с формированием лингвистических знаний и умений, обеспечивает увеличение объема и углубление сосредоточенности внимания, его оптимальное распределение, развитие аналитико-синтетического мышл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ния и оперативной памяти.</w:t>
      </w:r>
    </w:p>
    <w:p w:rsidR="00E077D2" w:rsidRPr="00867E41" w:rsidRDefault="00E077D2" w:rsidP="00867E41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E41">
        <w:rPr>
          <w:rFonts w:ascii="Times New Roman" w:hAnsi="Times New Roman" w:cs="Times New Roman"/>
          <w:b/>
          <w:sz w:val="28"/>
          <w:szCs w:val="28"/>
        </w:rPr>
        <w:t>Второй приём заключается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 xml:space="preserve"> в уменьшении количества конкре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ных указаний учителя, помогающих учащимся определить иск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мое слово. Например: Вы прочитаете новое слово, с кото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softHyphen/>
        <w:t>рым мы познакомимся на уроке, если найдете прямоугольник с его первой буквой и установите последовательность соединения остальных букв искомого слова:</w:t>
      </w:r>
    </w:p>
    <w:p w:rsidR="00867E41" w:rsidRDefault="00867E41" w:rsidP="00867E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771" w:rsidRDefault="00211771" w:rsidP="00867E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E41" w:rsidRPr="00867E41" w:rsidRDefault="00867E41" w:rsidP="00867E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86"/>
        <w:gridCol w:w="581"/>
        <w:gridCol w:w="605"/>
        <w:gridCol w:w="581"/>
        <w:gridCol w:w="542"/>
        <w:gridCol w:w="605"/>
      </w:tblGrid>
      <w:tr w:rsidR="00E077D2" w:rsidRPr="008C6842">
        <w:trPr>
          <w:trHeight w:val="278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ь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sz w:val="28"/>
                <w:szCs w:val="28"/>
              </w:rPr>
              <w:t>■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D2" w:rsidRPr="008C6842">
        <w:trPr>
          <w:trHeight w:val="32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</w:tr>
      <w:tr w:rsidR="00E077D2" w:rsidRPr="008C6842">
        <w:trPr>
          <w:trHeight w:val="32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D2" w:rsidRPr="008C6842">
        <w:trPr>
          <w:trHeight w:val="32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D2" w:rsidRPr="008C6842">
        <w:trPr>
          <w:trHeight w:val="32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D2" w:rsidRPr="008C6842">
        <w:trPr>
          <w:trHeight w:val="32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D2" w:rsidRPr="008C6842">
        <w:trPr>
          <w:trHeight w:val="696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D2" w:rsidRPr="008C6842" w:rsidRDefault="00E077D2" w:rsidP="00E077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Какое слово вы прочитали, и каким образом вы это осуществили?» Возмо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ный ответ: «Мы прочитали слово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корабль.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Начали с прямоугольника, кот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рый выделен ярче, чем другие. Он самый маленький. Далее искали прям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угольники более высокие и соединяли буквы, которые в них написаны»</w:t>
      </w:r>
    </w:p>
    <w:p w:rsidR="00E077D2" w:rsidRPr="00211771" w:rsidRDefault="00E077D2" w:rsidP="00211771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771">
        <w:rPr>
          <w:rFonts w:ascii="Times New Roman" w:hAnsi="Times New Roman" w:cs="Times New Roman"/>
          <w:b/>
          <w:sz w:val="28"/>
          <w:szCs w:val="28"/>
        </w:rPr>
        <w:t>Третий приём</w:t>
      </w:r>
      <w:r w:rsidRPr="00211771">
        <w:rPr>
          <w:rFonts w:ascii="Times New Roman" w:hAnsi="Times New Roman" w:cs="Times New Roman"/>
          <w:sz w:val="28"/>
          <w:szCs w:val="28"/>
        </w:rPr>
        <w:t xml:space="preserve"> </w:t>
      </w:r>
      <w:r w:rsidRPr="00211771">
        <w:rPr>
          <w:rFonts w:ascii="Times New Roman" w:eastAsia="Times New Roman" w:hAnsi="Times New Roman" w:cs="Times New Roman"/>
          <w:sz w:val="28"/>
          <w:szCs w:val="28"/>
        </w:rPr>
        <w:t>состоит в полном отсутствии указаний учителя, координирующих действия учащихся. Например: «Внимательно посмотрите на данную запись и определите два слова, с которыми мы познакомимся на уроке:</w:t>
      </w:r>
    </w:p>
    <w:p w:rsidR="00E077D2" w:rsidRPr="00211771" w:rsidRDefault="00E077D2" w:rsidP="00211771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335"/>
        <w:rPr>
          <w:rFonts w:ascii="Times New Roman" w:hAnsi="Times New Roman" w:cs="Times New Roman"/>
          <w:sz w:val="28"/>
          <w:szCs w:val="28"/>
        </w:rPr>
      </w:pPr>
      <w:r w:rsidRPr="0021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E077D2" w:rsidRPr="008C6842" w:rsidRDefault="00211771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ОЗАБ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ВТБРАД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</w:p>
    <w:p w:rsidR="007E62D8" w:rsidRPr="008C6842" w:rsidRDefault="00E077D2" w:rsidP="005E4EF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E4EF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177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7D2" w:rsidRPr="008C6842" w:rsidRDefault="00867E41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Какие это слова? Как вы их нашли? » Возможный ответ: «Сегодня мы п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 xml:space="preserve">знакомимся со словами </w:t>
      </w:r>
      <w:r w:rsidR="00E077D2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завтрак</w:t>
      </w:r>
      <w:proofErr w:type="gramStart"/>
      <w:r w:rsidR="002117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E077D2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обед. 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Чтобы их определить, надо соединить буквы, над которыми вверху стоят точки. Затем соединить буквы, под кот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рыми внизу поставлены точки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7D2" w:rsidRPr="008C6842" w:rsidRDefault="00211771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С помощью второго и третьего приемов продолжается дальнейшее сове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шенствование интеллектуальных качеств учащихся, развитие которых обе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 xml:space="preserve">печивалось использованием первого приема. Вместе с тем уменьшение или отсутствие координирующих установок учителя заставляет детей более напряженно и сосредоточенно мыслить, </w:t>
      </w:r>
      <w:proofErr w:type="spellStart"/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мобилиз</w:t>
      </w:r>
      <w:r w:rsidR="00867E41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овать</w:t>
      </w:r>
      <w:proofErr w:type="spellEnd"/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 xml:space="preserve"> свою волю, сообр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зительность, наблюдательность, развивает их речь. Это диктуется необход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мостью во время ответа характеризовать свои действия, связанные с опред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77D2" w:rsidRPr="008C6842">
        <w:rPr>
          <w:rFonts w:ascii="Times New Roman" w:eastAsia="Times New Roman" w:hAnsi="Times New Roman" w:cs="Times New Roman"/>
          <w:sz w:val="28"/>
          <w:szCs w:val="28"/>
        </w:rPr>
        <w:t>лением слова, так как на поставленный учителем вопрос (или вопросы) дети должны ответить небольшим, логически построенным рассуждением или умозаключением.</w:t>
      </w:r>
    </w:p>
    <w:p w:rsidR="00E077D2" w:rsidRPr="00867E41" w:rsidRDefault="00E077D2" w:rsidP="00867E41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E41">
        <w:rPr>
          <w:rFonts w:ascii="Times New Roman" w:eastAsia="Times New Roman" w:hAnsi="Times New Roman" w:cs="Times New Roman"/>
          <w:sz w:val="28"/>
          <w:szCs w:val="28"/>
        </w:rPr>
        <w:t xml:space="preserve">Специфика </w:t>
      </w:r>
      <w:r w:rsidRPr="00867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четвёртого приёма 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в применении для определения нового слова разнообразных шифров и кодов с конкретными ук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7E41">
        <w:rPr>
          <w:rFonts w:ascii="Times New Roman" w:eastAsia="Times New Roman" w:hAnsi="Times New Roman" w:cs="Times New Roman"/>
          <w:sz w:val="28"/>
          <w:szCs w:val="28"/>
        </w:rPr>
        <w:t>заниями учителя и без них. Например:</w:t>
      </w:r>
    </w:p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«Внимательно посмотрите на данный шифр:</w:t>
      </w:r>
    </w:p>
    <w:p w:rsidR="00E077D2" w:rsidRPr="008C6842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049BA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1      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49BA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3 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049BA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049BA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049BA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>6        7       8</w:t>
      </w:r>
    </w:p>
    <w:p w:rsidR="00E077D2" w:rsidRPr="008C6842" w:rsidRDefault="00E049BA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proofErr w:type="gramStart"/>
      <w:r w:rsidR="00E077D2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В       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E077D2" w:rsidRPr="008C6842" w:rsidRDefault="00E049BA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2  </w:t>
      </w:r>
      <w:r w:rsidR="00E077D2" w:rsidRPr="008C684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077D2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867E41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>и ключ к нему: 2 — 1   1—4  2 — 5   1—4   1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2   1 — 1.       Разгадав ключ данного шифра, вы узнаете слово, с которым мы познакомимся на урок</w:t>
      </w:r>
      <w:proofErr w:type="gramStart"/>
      <w:r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лома)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077D2" w:rsidRPr="00867E41" w:rsidRDefault="00E077D2" w:rsidP="00E077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7E4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Систематическая   работа   с   символами,   кодами,   шифрами   позвол</w:t>
      </w:r>
      <w:r w:rsidRPr="00867E41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867E41">
        <w:rPr>
          <w:rFonts w:ascii="Times New Roman" w:eastAsia="Times New Roman" w:hAnsi="Times New Roman" w:cs="Times New Roman"/>
          <w:b/>
          <w:i/>
          <w:sz w:val="28"/>
          <w:szCs w:val="28"/>
        </w:rPr>
        <w:t>ет   формировать абстрактное мышление и, наряду с ним, соверше</w:t>
      </w:r>
      <w:r w:rsidRPr="00867E4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867E41">
        <w:rPr>
          <w:rFonts w:ascii="Times New Roman" w:eastAsia="Times New Roman" w:hAnsi="Times New Roman" w:cs="Times New Roman"/>
          <w:b/>
          <w:i/>
          <w:sz w:val="28"/>
          <w:szCs w:val="28"/>
        </w:rPr>
        <w:t>ствовать ряд других качеств интеллекта.</w:t>
      </w:r>
    </w:p>
    <w:p w:rsidR="007E62D8" w:rsidRPr="00867E41" w:rsidRDefault="007E62D8" w:rsidP="007E62D8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текстом.</w:t>
      </w:r>
    </w:p>
    <w:p w:rsidR="00E049BA" w:rsidRPr="008C6842" w:rsidRDefault="007E7BC8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Особым направлением в системе комплексного интеллектуального развития 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 xml:space="preserve">выступает работа с текстом. Используемые тексты должны носить </w:t>
      </w:r>
      <w:proofErr w:type="spellStart"/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-познавательный характер, что позволяет воздействовать на нравственно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- этические качества личности ребёнка, совершенствовать его знания об окружающем мире. Как и в других направлениях, необходимо помнить о принципе постепенности и последовательности. Важным услов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ем при работе с текстом является использование специальных заданий, кот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рые призваны стимулировать мыслительную деятельность, формировать творческое воображение, образное мышление. От текста к тексту задания меняются, усложняясь и каждый раз обеспечивая новый поворот мысли р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>бёнка, выработку какого- либо суждения, обобщения и т.д. Рассмотрим на примерах.</w:t>
      </w: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предложения; составьте из них зимнюю зар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совку; исключите предложения, которые не подходят по теме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Услужливый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м..р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зат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нул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дком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листьям шуршит дождь.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кий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ветер теребит в..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рху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деревьев.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Во все стороны двинулись мощные потоки в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ды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самых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бр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вей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нахлобучили они белоснежные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ша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Надели 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пуховые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варе..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Шустрые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сн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..гири порхают по ши..</w:t>
      </w:r>
      <w:proofErr w:type="spellStart"/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кам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елей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E049BA" w:rsidRPr="00867E4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Start"/>
      <w:r w:rsidR="00E049BA" w:rsidRPr="00867E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="00E049BA" w:rsidRPr="00867E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049BA" w:rsidRPr="008C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строки из стихотворения И. Бунина. С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ставьте и напишите свой рассказ-миниатюру, используя слова с безударн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ми гласными, употреблёнными поэтом.</w:t>
      </w:r>
    </w:p>
    <w:p w:rsidR="007E62D8" w:rsidRPr="008C6842" w:rsidRDefault="00E049BA" w:rsidP="00E049BA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Сегодня так светло кругом, такое мёртвое молчанье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лесу и в синей вышине, Что можно в этой тишине Расслышать листика шуршанье. Лес, точно терем расписной, Лиловый, золотой, багряный, Стоит над солне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ной поляной, Заворожённой тишиной...</w:t>
      </w: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части текста. Расположите их в правил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ной последовательности. Сформулируйте своё задание к составленному тексту и выполните его.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Позже люди н..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чились варить (из) свеклы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сах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...р. П род... вал и его (в) аптеках как лекарство. Он был очень д..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...гой.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В) давние времена люди не знали, что такое сахар. Они ели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мё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.... 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пили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ела...кий сок клёна, липы, ч...й (с) дольками свёклы.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В) Индии, (на) Кубе,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.ю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эту сладость(из) сахарного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трос.ника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 У него ела..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стебель.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Трос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ики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срезают,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бр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сают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(в) котёл и вывар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вают (на) огне. Получаются кристаллики сахара.</w:t>
      </w: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4.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текст. Вставьте в него подходящее по смыслу пропущенное предложение. Выполните к тексту задание на выбор.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Кошки часто умываются. Но они не только большие ч..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тюли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 Утром проснулись, пот..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улись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уже вылизывают себя (от) мордочки (до) лап. Собрались гулят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умываются. Погуляли, поел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опять вылизываются (с) головы (до) но.... Кошки слизывают (с) себя грязные крошки (от) еды и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собственный запах.________. (На) охоте они ждут свою добычу (в) засаде.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добыча почует опасность, зверь останется г..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одным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Выполните задание на выбор.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i/>
          <w:iCs/>
          <w:sz w:val="28"/>
          <w:szCs w:val="28"/>
        </w:rPr>
        <w:t xml:space="preserve">1.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текст. Вставьте пропущенные буквы, раскройте скобки.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i/>
          <w:iCs/>
          <w:sz w:val="28"/>
          <w:szCs w:val="28"/>
        </w:rPr>
        <w:t xml:space="preserve">2.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Сгруппируйте слова по орфограммам. Напишите, вставляя пропущенные буквы, раскрывая скобки.</w:t>
      </w:r>
    </w:p>
    <w:p w:rsidR="00E049BA" w:rsidRPr="008C6842" w:rsidRDefault="00E049BA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i/>
          <w:iCs/>
          <w:sz w:val="28"/>
          <w:szCs w:val="28"/>
        </w:rPr>
        <w:t xml:space="preserve">3.  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Сгруппируйте слова по орфограммам. К каждой группе добавьте по о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ному своему примеру. Напишите, вставляя пропущенные буквы, раскрывая скобки.</w:t>
      </w:r>
    </w:p>
    <w:p w:rsidR="00E049BA" w:rsidRPr="008C6842" w:rsidRDefault="00867E41" w:rsidP="00E04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E049BA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5. 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текст. Коротко сформулируйте обычай, о котором идёт речь. Введите составную фразу в подходящее место в те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E049BA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сте. Текст напишите, подчеркните знакомые орфограммы.</w:t>
      </w:r>
    </w:p>
    <w:p w:rsidR="00FA2CEB" w:rsidRPr="008C6842" w:rsidRDefault="00E049BA" w:rsidP="00E049BA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Лесной обычай. Певчие птицы сбиваются в стайки и странствуют по кустам и деревьям. В стае есть свой обычай. Первый увидевший вр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га должен пискнуть или свистнуть. Стая успеет уйти от опасности. Если один попал в беду, стая поднимет крик и гам, устрашая врага.</w:t>
      </w:r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6</w:t>
      </w:r>
      <w:r w:rsidR="007E7B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текст. В предпоследнем предложении ра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положите словосочетания в последовательности, отражающей порядок действий. Закончите текст подходящим по смыслу фразеологическим об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ротом.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долгий день (на) побережье Ледовитого океана. Он длится кру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лые сутки. Со..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три летних месяца (не) уходит (с) неба. Не (по) дням, а (по) часам вырастают (из) земли травы, распускаются листья и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цв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ы. Даже голые камни покрываются разноцветными растениями.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Тучи комаров гудят (над) тундрой, но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зв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ей много: полярные лисички, песцы северные олени, зайцы. Иногда (с) моря заплывают белые медв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ди. Зато как много птиц: жаворонки, трясогузки, пуночки. Но больше всего ч..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к,гагарок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, уток. Гусей.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и звери почти не спят. Им некогда. Надо детёнышей к..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мить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яйца высиживать, гнёзда строить. Все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ат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, у всех...</w:t>
      </w:r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7</w:t>
      </w:r>
      <w:r w:rsidR="007E7B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текст. Напишите текст, вставляя вместо точек подходящие по смыслу и форме имена прилагательные.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Крапива. Часто слёзы вызывает крапива у детишек. А ведь это... и... растение. Из крапивы варят... борщ, готовят... салат. Она появляется раньше ... щавеля и... зелени.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старину из ... стеблей делали ... нитки, а из ниток ткали... холст. В н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 странах из... вида этого растения делают... верёвки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,... 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сети. А в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Мндии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растёт крапива, укус которой опасен, как укус... змеи.</w:t>
      </w:r>
    </w:p>
    <w:p w:rsidR="00867E41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Справка: полезное и вкусное, горькие, ядовитой, молодой, аппетитный, нежный, особого, крапивных, крепкие, рыболовные, лугового, огородный, прочные, отличный, южных</w:t>
      </w:r>
      <w:proofErr w:type="gramEnd"/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8</w:t>
      </w:r>
      <w:r w:rsidR="007E7B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2CEB"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Прочитайте текст. Определите его основную мысль и озаглавьте. Выберите подходящую к основной мысли текста пословицу и введите её в текст.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В...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сной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птицы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прил..тают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з..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мовок</w:t>
      </w:r>
      <w:proofErr w:type="spellEnd"/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.(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В) пути их ждут трудности и беды. (В) сыром мраке туманов они теряют д..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огу, разбиваются (об) острые скалы. М...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рские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бури ломают их перья, сбивают крылья. 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ум..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рают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(от) холода и стужи, гибнут (от) хищников, падают (под) в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стрелами охотников.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Ничто не останавливает 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крылатых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странни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FA2CEB" w:rsidRPr="008C6842" w:rsidRDefault="00FA2CEB" w:rsidP="00FA2CE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ков. Через все преграды л..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proofErr w:type="spell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они (на) Родину, к своим гнёздам.</w:t>
      </w:r>
    </w:p>
    <w:p w:rsidR="00FA2CEB" w:rsidRPr="005E4EF3" w:rsidRDefault="005E4EF3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A2CEB" w:rsidRPr="005E4EF3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Пословицы: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Жит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Родине служить.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Родина любимая, мать родная.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Всякому мила своя сторона.</w:t>
      </w:r>
    </w:p>
    <w:p w:rsidR="00FA2CEB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На чужой земле и весна не красна.</w:t>
      </w:r>
    </w:p>
    <w:p w:rsidR="00867E41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Физминутки</w:t>
      </w:r>
      <w:proofErr w:type="spellEnd"/>
    </w:p>
    <w:p w:rsidR="00FA2CEB" w:rsidRPr="008C6842" w:rsidRDefault="005E4EF3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Физкультминутка проводится с дидактическим заданием по теме урока, в русле его сюжетной линии, с небольшой мыслительной нагрузкой. Подо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ным образом организованная и проводимая физкультминутка не разрывает, а соединяет между собой структурные части урока.</w:t>
      </w:r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Например: 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 xml:space="preserve">тема «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Однокоренные слова»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84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>.</w:t>
      </w:r>
      <w:r w:rsidR="00867E41">
        <w:rPr>
          <w:rFonts w:ascii="Times New Roman" w:hAnsi="Times New Roman" w:cs="Times New Roman"/>
          <w:sz w:val="28"/>
          <w:szCs w:val="28"/>
        </w:rPr>
        <w:t xml:space="preserve"> </w:t>
      </w:r>
      <w:r w:rsidRPr="008C6842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8C6842">
        <w:rPr>
          <w:rFonts w:ascii="Times New Roman" w:hAnsi="Times New Roman" w:cs="Times New Roman"/>
          <w:sz w:val="28"/>
          <w:szCs w:val="28"/>
        </w:rPr>
        <w:t xml:space="preserve">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доске написаны пары слов. В одних парах - родственные слова, в других - нет. Если я прочту пару родственных слов, вы хлопаете в ладоши. Если назову пару слов, которые не являются родственными, вы топаете. Самые внимательные сосчитают, сколько пар родственных слов было названо. 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Лес   лесник                 река плот              стена гвоздь                    кот котик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Сад садовый                 поле полюшко     дом домашний            гриб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грибной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Дом дым                       обед стол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2.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Я буду называть однокоренные слова к словам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лес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сад.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Если прозвучит слово с корнем лес, вы садитесь, если услышите слово с корнем </w:t>
      </w:r>
      <w:r w:rsidRPr="008C68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сад,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встава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те.</w:t>
      </w:r>
    </w:p>
    <w:p w:rsidR="00867E41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К теме 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«Части слова» 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1.В написанных на доске слов</w:t>
      </w:r>
      <w:r w:rsidR="00867E41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, определите оконч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ния. Если я покажу на слово с окончанием о, вы хлопаете в ладоши над гол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вой. Если увид</w:t>
      </w:r>
      <w:r w:rsidR="00867E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 xml:space="preserve">те любое другое окончание, хлопаете в ладоши перед собой. Попытайтесь сосчитать, сколько будет названо слов с окончанием </w:t>
      </w: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8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Река, озеро, пила, утро, звёзды, роса, мячи ворота, орехи, школа, дерево, руки, сады.</w:t>
      </w:r>
      <w:proofErr w:type="gramEnd"/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2.</w:t>
      </w:r>
      <w:r w:rsidRPr="008C6842">
        <w:rPr>
          <w:rFonts w:ascii="Times New Roman" w:eastAsia="Times New Roman" w:hAnsi="Times New Roman" w:cs="Times New Roman"/>
          <w:sz w:val="28"/>
          <w:szCs w:val="28"/>
        </w:rPr>
        <w:t>На доске написаны слова:</w:t>
      </w:r>
    </w:p>
    <w:p w:rsidR="00FA2CEB" w:rsidRPr="008C6842" w:rsidRDefault="00FA2CEB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делать сделать написать писать подписать </w:t>
      </w:r>
      <w:proofErr w:type="gramStart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>вёз</w:t>
      </w:r>
      <w:proofErr w:type="gramEnd"/>
      <w:r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отвёз вывез привёз занёс нес перенёс. </w:t>
      </w:r>
    </w:p>
    <w:p w:rsidR="00FA2CEB" w:rsidRDefault="0021177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 xml:space="preserve">Если покажу на слово, в котором есть приставка, вы поворачиваетесь </w:t>
      </w:r>
      <w:r w:rsidR="00FA2CEB" w:rsidRPr="008C6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лицом 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друг к другу и обмениваетесь хлопками. Если покажу на слово, в к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 xml:space="preserve">тором нет приставки, приседаете. </w:t>
      </w:r>
    </w:p>
    <w:p w:rsidR="00211771" w:rsidRPr="008C6842" w:rsidRDefault="0021177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CEB" w:rsidRPr="008C6842" w:rsidRDefault="00867E41" w:rsidP="00FA2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Правильное и систематическое использование данной метод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ки позволяет обеспечить эффективное развитие важнейших интеллект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альных качеств учащихся, необходимых для успешного овладения русским языком, а учебно-воспитательный процесс сделать увлекательным и инт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A2CEB" w:rsidRPr="00867E41">
        <w:rPr>
          <w:rFonts w:ascii="Times New Roman" w:eastAsia="Times New Roman" w:hAnsi="Times New Roman" w:cs="Times New Roman"/>
          <w:i/>
          <w:sz w:val="28"/>
          <w:szCs w:val="28"/>
        </w:rPr>
        <w:t>ресным для учащихся</w:t>
      </w:r>
      <w:r w:rsidR="00FA2CEB" w:rsidRPr="008C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E41" w:rsidRPr="00867E41" w:rsidRDefault="00867E41" w:rsidP="00FA2CE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Заключение:</w:t>
      </w:r>
    </w:p>
    <w:p w:rsidR="00FA2CEB" w:rsidRDefault="00FA2CEB" w:rsidP="00FA2CE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Развитие интеллектуальных качеств учащихся влияет на улучш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ние орфографической зоркости. Это достигается лишь в тех случаях, к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гда учитель отдает предпочтение методам и приемам обучения, стим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лирующим сложные познавательные процессы учащихся, такие как анализ, обобщение и он осваивает их специфику; способствует самосто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тельной деятельности учащихся; использует тактику качественного и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менения знаний; не злоупотребляет упражнениями репродуктивного х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67E41">
        <w:rPr>
          <w:rFonts w:ascii="Times New Roman" w:eastAsia="Times New Roman" w:hAnsi="Times New Roman" w:cs="Times New Roman"/>
          <w:b/>
          <w:sz w:val="28"/>
          <w:szCs w:val="28"/>
        </w:rPr>
        <w:t>рактера, основанными на подража</w:t>
      </w:r>
      <w:r w:rsidR="007E7BC8">
        <w:rPr>
          <w:rFonts w:ascii="Times New Roman" w:eastAsia="Times New Roman" w:hAnsi="Times New Roman" w:cs="Times New Roman"/>
          <w:b/>
          <w:sz w:val="28"/>
          <w:szCs w:val="28"/>
        </w:rPr>
        <w:t>нии.</w:t>
      </w:r>
    </w:p>
    <w:p w:rsidR="00FE33FF" w:rsidRPr="00867E41" w:rsidRDefault="00FE33FF" w:rsidP="00FE33F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41">
        <w:rPr>
          <w:rFonts w:ascii="Times New Roman" w:hAnsi="Times New Roman" w:cs="Times New Roman"/>
          <w:b/>
          <w:sz w:val="28"/>
          <w:szCs w:val="28"/>
        </w:rPr>
        <w:t>У каждого ребенка есть способности и таланты. Дети от природы любознательны и полны желания учиться. Для того чтобы они могли проявить свои дарования, нужно умное руководство со стороны взро</w:t>
      </w:r>
      <w:r w:rsidRPr="00867E41">
        <w:rPr>
          <w:rFonts w:ascii="Times New Roman" w:hAnsi="Times New Roman" w:cs="Times New Roman"/>
          <w:b/>
          <w:sz w:val="28"/>
          <w:szCs w:val="28"/>
        </w:rPr>
        <w:t>с</w:t>
      </w:r>
      <w:r w:rsidRPr="00867E41">
        <w:rPr>
          <w:rFonts w:ascii="Times New Roman" w:hAnsi="Times New Roman" w:cs="Times New Roman"/>
          <w:b/>
          <w:sz w:val="28"/>
          <w:szCs w:val="28"/>
        </w:rPr>
        <w:t>лых. Задачи педагога, используя разнообразные методы обучения  с</w:t>
      </w:r>
      <w:r w:rsidRPr="00867E41">
        <w:rPr>
          <w:rFonts w:ascii="Times New Roman" w:hAnsi="Times New Roman" w:cs="Times New Roman"/>
          <w:b/>
          <w:sz w:val="28"/>
          <w:szCs w:val="28"/>
        </w:rPr>
        <w:t>и</w:t>
      </w:r>
      <w:r w:rsidRPr="00867E41">
        <w:rPr>
          <w:rFonts w:ascii="Times New Roman" w:hAnsi="Times New Roman" w:cs="Times New Roman"/>
          <w:b/>
          <w:sz w:val="28"/>
          <w:szCs w:val="28"/>
        </w:rPr>
        <w:t>стематически и целенаправленно развивать у детей подвижность и ги</w:t>
      </w:r>
      <w:r w:rsidRPr="00867E41">
        <w:rPr>
          <w:rFonts w:ascii="Times New Roman" w:hAnsi="Times New Roman" w:cs="Times New Roman"/>
          <w:b/>
          <w:sz w:val="28"/>
          <w:szCs w:val="28"/>
        </w:rPr>
        <w:t>б</w:t>
      </w:r>
      <w:r w:rsidRPr="00867E41">
        <w:rPr>
          <w:rFonts w:ascii="Times New Roman" w:hAnsi="Times New Roman" w:cs="Times New Roman"/>
          <w:b/>
          <w:sz w:val="28"/>
          <w:szCs w:val="28"/>
        </w:rPr>
        <w:t xml:space="preserve">кость мышления; учить детей рассуждать, мыслить, а  не </w:t>
      </w:r>
      <w:proofErr w:type="gramStart"/>
      <w:r w:rsidRPr="00867E41">
        <w:rPr>
          <w:rFonts w:ascii="Times New Roman" w:hAnsi="Times New Roman" w:cs="Times New Roman"/>
          <w:b/>
          <w:sz w:val="28"/>
          <w:szCs w:val="28"/>
        </w:rPr>
        <w:t>зубрить</w:t>
      </w:r>
      <w:proofErr w:type="gramEnd"/>
      <w:r w:rsidRPr="00867E41">
        <w:rPr>
          <w:rFonts w:ascii="Times New Roman" w:hAnsi="Times New Roman" w:cs="Times New Roman"/>
          <w:b/>
          <w:sz w:val="28"/>
          <w:szCs w:val="28"/>
        </w:rPr>
        <w:t>, с</w:t>
      </w:r>
      <w:r w:rsidRPr="00867E41">
        <w:rPr>
          <w:rFonts w:ascii="Times New Roman" w:hAnsi="Times New Roman" w:cs="Times New Roman"/>
          <w:b/>
          <w:sz w:val="28"/>
          <w:szCs w:val="28"/>
        </w:rPr>
        <w:t>а</w:t>
      </w:r>
      <w:r w:rsidRPr="00867E41">
        <w:rPr>
          <w:rFonts w:ascii="Times New Roman" w:hAnsi="Times New Roman" w:cs="Times New Roman"/>
          <w:b/>
          <w:sz w:val="28"/>
          <w:szCs w:val="28"/>
        </w:rPr>
        <w:t>мим делать выводы, чтобы ощутить удовольствие от обучения.</w:t>
      </w:r>
    </w:p>
    <w:p w:rsidR="00FE33FF" w:rsidRPr="00867E41" w:rsidRDefault="00FE33FF" w:rsidP="00FE33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FF" w:rsidRDefault="00FE33FF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C8" w:rsidRPr="008C6842" w:rsidRDefault="007E7BC8" w:rsidP="00FA2CE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D8" w:rsidRPr="008C6842" w:rsidRDefault="007E62D8" w:rsidP="007E62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B79" w:rsidRPr="008C6842" w:rsidRDefault="007E7BC8" w:rsidP="00C2558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B33B79" w:rsidRPr="008C684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33B79" w:rsidRPr="008C6842" w:rsidRDefault="00B33B79" w:rsidP="00C2558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А.Ф.Ануфриев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С.Н.Костромина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«Как преодолеть трудности в обучении детей». М., Издательство «Ось-89», 2007.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Г.Доман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“Как развивать интеллект ребенка”, М., АСТ, 1998.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И.В.Дубровина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«Младший школьник. Развитие познавательных способн</w:t>
      </w:r>
      <w:r w:rsidRPr="008C6842">
        <w:rPr>
          <w:rFonts w:ascii="Times New Roman" w:hAnsi="Times New Roman" w:cs="Times New Roman"/>
          <w:sz w:val="28"/>
          <w:szCs w:val="28"/>
        </w:rPr>
        <w:t>о</w:t>
      </w:r>
      <w:r w:rsidRPr="008C6842">
        <w:rPr>
          <w:rFonts w:ascii="Times New Roman" w:hAnsi="Times New Roman" w:cs="Times New Roman"/>
          <w:sz w:val="28"/>
          <w:szCs w:val="28"/>
        </w:rPr>
        <w:t>стей», М., Просвещение, 2003.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А.З.Зак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“Развитие умственных способностей младших школьников”,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>, 1994.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5. А.З.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«Совершенствование познавательных умений у детей 5 – 12 лет», Москва – Воронеж, 1999.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6. . А.З.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«Различия в мыслительной деятельности младших школьников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>Москва – Воронеж, 2000.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Л.Тихомирова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“Развитие интеллектуальных способностей школьника”, Ярославль, Академия развития, 1996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В.Д.Шадрикова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 xml:space="preserve"> процессы и способности в обучении», М., «Просвещение», 1990.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9. Статьи из журналов «Начальная школа»: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2/ 99г.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А.Р.Тестов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«Развитие познавательных способностей у школьн</w:t>
      </w:r>
      <w:r w:rsidRPr="008C6842">
        <w:rPr>
          <w:rFonts w:ascii="Times New Roman" w:hAnsi="Times New Roman" w:cs="Times New Roman"/>
          <w:sz w:val="28"/>
          <w:szCs w:val="28"/>
        </w:rPr>
        <w:t>и</w:t>
      </w:r>
      <w:r w:rsidRPr="008C6842">
        <w:rPr>
          <w:rFonts w:ascii="Times New Roman" w:hAnsi="Times New Roman" w:cs="Times New Roman"/>
          <w:sz w:val="28"/>
          <w:szCs w:val="28"/>
        </w:rPr>
        <w:t>ков в условиях уровневой дифференциации»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7 / 2000г.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Н.Н.Жалдак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«Развитие логического мышления у младших школьников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2/2001г.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А.В.</w:t>
      </w:r>
      <w:r w:rsidR="008F78C7" w:rsidRPr="008C6842">
        <w:rPr>
          <w:rFonts w:ascii="Times New Roman" w:hAnsi="Times New Roman" w:cs="Times New Roman"/>
          <w:sz w:val="28"/>
          <w:szCs w:val="28"/>
        </w:rPr>
        <w:t>Т</w:t>
      </w:r>
      <w:r w:rsidRPr="008C6842">
        <w:rPr>
          <w:rFonts w:ascii="Times New Roman" w:hAnsi="Times New Roman" w:cs="Times New Roman"/>
          <w:sz w:val="28"/>
          <w:szCs w:val="28"/>
        </w:rPr>
        <w:t>ихоненко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«Интеллектуальное развитие учащихся в пр</w:t>
      </w:r>
      <w:r w:rsidRPr="008C6842">
        <w:rPr>
          <w:rFonts w:ascii="Times New Roman" w:hAnsi="Times New Roman" w:cs="Times New Roman"/>
          <w:sz w:val="28"/>
          <w:szCs w:val="28"/>
        </w:rPr>
        <w:t>о</w:t>
      </w:r>
      <w:r w:rsidRPr="008C6842">
        <w:rPr>
          <w:rFonts w:ascii="Times New Roman" w:hAnsi="Times New Roman" w:cs="Times New Roman"/>
          <w:sz w:val="28"/>
          <w:szCs w:val="28"/>
        </w:rPr>
        <w:t>цессе формирования геометрических понятий и представлений»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6 / 2002г.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В.Н.Камышников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«Структура и содержание системы заданий, направленных на развитие интеллекта школьников»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12/ 2002г.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С.Г.Яковлева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«Развитие логических суждений у младших школьников»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- № 5/2006г.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З.П.Жукова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 «Развитие интеллектуальных способностей мла</w:t>
      </w:r>
      <w:r w:rsidRPr="008C6842">
        <w:rPr>
          <w:rFonts w:ascii="Times New Roman" w:hAnsi="Times New Roman" w:cs="Times New Roman"/>
          <w:sz w:val="28"/>
          <w:szCs w:val="28"/>
        </w:rPr>
        <w:t>д</w:t>
      </w:r>
      <w:r w:rsidRPr="008C6842">
        <w:rPr>
          <w:rFonts w:ascii="Times New Roman" w:hAnsi="Times New Roman" w:cs="Times New Roman"/>
          <w:sz w:val="28"/>
          <w:szCs w:val="28"/>
        </w:rPr>
        <w:t>ших школьников в ходе игры»</w:t>
      </w:r>
    </w:p>
    <w:p w:rsidR="00B33B79" w:rsidRPr="008C6842" w:rsidRDefault="00B33B79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- № 11/2006г. «Развитие интеллектуальной культуры учащихся начальных классов» (из опыта работы)</w:t>
      </w:r>
    </w:p>
    <w:p w:rsidR="008F78C7" w:rsidRPr="008C6842" w:rsidRDefault="008F78C7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E611A" w:rsidRPr="008C6842">
        <w:rPr>
          <w:rFonts w:ascii="Times New Roman" w:hAnsi="Times New Roman" w:cs="Times New Roman"/>
          <w:sz w:val="28"/>
          <w:szCs w:val="28"/>
        </w:rPr>
        <w:t>Т</w:t>
      </w:r>
      <w:r w:rsidRPr="008C6842">
        <w:rPr>
          <w:rFonts w:ascii="Times New Roman" w:hAnsi="Times New Roman" w:cs="Times New Roman"/>
          <w:sz w:val="28"/>
          <w:szCs w:val="28"/>
        </w:rPr>
        <w:t>е</w:t>
      </w:r>
      <w:r w:rsidR="003E611A" w:rsidRPr="008C6842">
        <w:rPr>
          <w:rFonts w:ascii="Times New Roman" w:hAnsi="Times New Roman" w:cs="Times New Roman"/>
          <w:sz w:val="28"/>
          <w:szCs w:val="28"/>
        </w:rPr>
        <w:t>стирование детей.</w:t>
      </w:r>
      <w:r w:rsidR="00B441D4" w:rsidRPr="008C6842">
        <w:rPr>
          <w:rFonts w:ascii="Times New Roman" w:hAnsi="Times New Roman" w:cs="Times New Roman"/>
          <w:sz w:val="28"/>
          <w:szCs w:val="28"/>
        </w:rPr>
        <w:t xml:space="preserve"> </w:t>
      </w:r>
      <w:r w:rsidR="003E611A" w:rsidRPr="008C6842">
        <w:rPr>
          <w:rFonts w:ascii="Times New Roman" w:hAnsi="Times New Roman" w:cs="Times New Roman"/>
          <w:sz w:val="28"/>
          <w:szCs w:val="28"/>
        </w:rPr>
        <w:t>Составитель В. Богомолов Ростов н/Д.: Феникс,2005.</w:t>
      </w:r>
    </w:p>
    <w:p w:rsidR="003E611A" w:rsidRPr="008C6842" w:rsidRDefault="003E611A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 xml:space="preserve">11.Развитие интеллекта школьников/сост.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Ю.А.Лежнева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 xml:space="preserve">, О.А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Хаткеви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 w:rsidRPr="008C6842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8C6842">
        <w:rPr>
          <w:rFonts w:ascii="Times New Roman" w:hAnsi="Times New Roman" w:cs="Times New Roman"/>
          <w:sz w:val="28"/>
          <w:szCs w:val="28"/>
        </w:rPr>
        <w:t>, 2006г.</w:t>
      </w:r>
    </w:p>
    <w:p w:rsidR="00B33B79" w:rsidRPr="008C6842" w:rsidRDefault="003E611A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12.Оценка способностей и личностных качеств школьников и дошкольников – СПб</w:t>
      </w:r>
      <w:proofErr w:type="gramStart"/>
      <w:r w:rsidRPr="008C6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6842">
        <w:rPr>
          <w:rFonts w:ascii="Times New Roman" w:hAnsi="Times New Roman" w:cs="Times New Roman"/>
          <w:sz w:val="28"/>
          <w:szCs w:val="28"/>
        </w:rPr>
        <w:t>Речь, 2005г.</w:t>
      </w:r>
    </w:p>
    <w:p w:rsidR="003E611A" w:rsidRPr="008C6842" w:rsidRDefault="003E611A" w:rsidP="00C25581">
      <w:pPr>
        <w:jc w:val="both"/>
        <w:rPr>
          <w:rFonts w:ascii="Times New Roman" w:hAnsi="Times New Roman" w:cs="Times New Roman"/>
          <w:sz w:val="28"/>
          <w:szCs w:val="28"/>
        </w:rPr>
      </w:pPr>
      <w:r w:rsidRPr="008C6842">
        <w:rPr>
          <w:rFonts w:ascii="Times New Roman" w:hAnsi="Times New Roman" w:cs="Times New Roman"/>
          <w:sz w:val="28"/>
          <w:szCs w:val="28"/>
        </w:rPr>
        <w:t>13.</w:t>
      </w:r>
      <w:r w:rsidR="00F87B4A" w:rsidRPr="008C6842">
        <w:rPr>
          <w:rFonts w:ascii="Times New Roman" w:hAnsi="Times New Roman" w:cs="Times New Roman"/>
          <w:sz w:val="28"/>
          <w:szCs w:val="28"/>
        </w:rPr>
        <w:t xml:space="preserve">Интеллектуальное развитие младших школьников на уроках русского языка. – </w:t>
      </w:r>
      <w:proofErr w:type="spellStart"/>
      <w:r w:rsidR="00F87B4A" w:rsidRPr="008C684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F87B4A" w:rsidRPr="008C6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7B4A" w:rsidRPr="008C6842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F87B4A" w:rsidRPr="008C684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87B4A" w:rsidRPr="008C684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F87B4A" w:rsidRPr="008C6842">
        <w:rPr>
          <w:rFonts w:ascii="Times New Roman" w:hAnsi="Times New Roman" w:cs="Times New Roman"/>
          <w:sz w:val="28"/>
          <w:szCs w:val="28"/>
        </w:rPr>
        <w:t xml:space="preserve"> ВЛАДОС, 2001г.</w:t>
      </w: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5" w:rsidRPr="008C6842" w:rsidRDefault="00025815" w:rsidP="00C255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815" w:rsidRPr="008C6842" w:rsidSect="00C2558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EC" w:rsidRDefault="00DD0DEC" w:rsidP="00C25581">
      <w:pPr>
        <w:spacing w:after="0" w:line="240" w:lineRule="auto"/>
      </w:pPr>
      <w:r>
        <w:separator/>
      </w:r>
    </w:p>
  </w:endnote>
  <w:endnote w:type="continuationSeparator" w:id="0">
    <w:p w:rsidR="00DD0DEC" w:rsidRDefault="00DD0DEC" w:rsidP="00C2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EC" w:rsidRDefault="00DD0DEC" w:rsidP="00C25581">
      <w:pPr>
        <w:spacing w:after="0" w:line="240" w:lineRule="auto"/>
      </w:pPr>
      <w:r>
        <w:separator/>
      </w:r>
    </w:p>
  </w:footnote>
  <w:footnote w:type="continuationSeparator" w:id="0">
    <w:p w:rsidR="00DD0DEC" w:rsidRDefault="00DD0DEC" w:rsidP="00C2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2D62"/>
    <w:multiLevelType w:val="hybridMultilevel"/>
    <w:tmpl w:val="84CE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0D8"/>
    <w:multiLevelType w:val="hybridMultilevel"/>
    <w:tmpl w:val="8E8E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3E94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74E1"/>
    <w:multiLevelType w:val="hybridMultilevel"/>
    <w:tmpl w:val="0048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B3B67"/>
    <w:multiLevelType w:val="hybridMultilevel"/>
    <w:tmpl w:val="3D68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80DFA"/>
    <w:multiLevelType w:val="multilevel"/>
    <w:tmpl w:val="757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54F66"/>
    <w:multiLevelType w:val="hybridMultilevel"/>
    <w:tmpl w:val="360CB9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043B7B"/>
    <w:multiLevelType w:val="hybridMultilevel"/>
    <w:tmpl w:val="9BE6499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764F746C"/>
    <w:multiLevelType w:val="hybridMultilevel"/>
    <w:tmpl w:val="C862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410"/>
    <w:rsid w:val="00014807"/>
    <w:rsid w:val="00025815"/>
    <w:rsid w:val="000D66A6"/>
    <w:rsid w:val="00110280"/>
    <w:rsid w:val="00127CD1"/>
    <w:rsid w:val="001E7410"/>
    <w:rsid w:val="001F1B44"/>
    <w:rsid w:val="00211771"/>
    <w:rsid w:val="002739EF"/>
    <w:rsid w:val="002759BD"/>
    <w:rsid w:val="003767F5"/>
    <w:rsid w:val="003D7B24"/>
    <w:rsid w:val="003E611A"/>
    <w:rsid w:val="00415465"/>
    <w:rsid w:val="004224BF"/>
    <w:rsid w:val="00473E11"/>
    <w:rsid w:val="004879C5"/>
    <w:rsid w:val="004A5604"/>
    <w:rsid w:val="004D46BD"/>
    <w:rsid w:val="004E4673"/>
    <w:rsid w:val="00536AE1"/>
    <w:rsid w:val="005B26AE"/>
    <w:rsid w:val="005E4EF3"/>
    <w:rsid w:val="00624A59"/>
    <w:rsid w:val="00650529"/>
    <w:rsid w:val="00685983"/>
    <w:rsid w:val="006E47AD"/>
    <w:rsid w:val="006F2091"/>
    <w:rsid w:val="007C74B8"/>
    <w:rsid w:val="007E3A15"/>
    <w:rsid w:val="007E62D8"/>
    <w:rsid w:val="007E7BC8"/>
    <w:rsid w:val="00804C39"/>
    <w:rsid w:val="00831E1B"/>
    <w:rsid w:val="00867E41"/>
    <w:rsid w:val="008A7302"/>
    <w:rsid w:val="008C6842"/>
    <w:rsid w:val="008F78C7"/>
    <w:rsid w:val="00923B1B"/>
    <w:rsid w:val="00A752B5"/>
    <w:rsid w:val="00A75AEA"/>
    <w:rsid w:val="00AB2714"/>
    <w:rsid w:val="00AB649E"/>
    <w:rsid w:val="00B21A5A"/>
    <w:rsid w:val="00B33B79"/>
    <w:rsid w:val="00B441D4"/>
    <w:rsid w:val="00B7517E"/>
    <w:rsid w:val="00BB026C"/>
    <w:rsid w:val="00BD0BAE"/>
    <w:rsid w:val="00C25581"/>
    <w:rsid w:val="00C91B10"/>
    <w:rsid w:val="00C92A12"/>
    <w:rsid w:val="00C94DD7"/>
    <w:rsid w:val="00D242F6"/>
    <w:rsid w:val="00D26275"/>
    <w:rsid w:val="00D772BF"/>
    <w:rsid w:val="00DB2932"/>
    <w:rsid w:val="00DD0DEC"/>
    <w:rsid w:val="00DE6FF2"/>
    <w:rsid w:val="00E049BA"/>
    <w:rsid w:val="00E077D2"/>
    <w:rsid w:val="00E249F1"/>
    <w:rsid w:val="00E31589"/>
    <w:rsid w:val="00E448A7"/>
    <w:rsid w:val="00EA2DD1"/>
    <w:rsid w:val="00F11184"/>
    <w:rsid w:val="00F531FA"/>
    <w:rsid w:val="00F63E6C"/>
    <w:rsid w:val="00F84734"/>
    <w:rsid w:val="00F87B4A"/>
    <w:rsid w:val="00FA2CEB"/>
    <w:rsid w:val="00FD66C6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AE"/>
  </w:style>
  <w:style w:type="paragraph" w:styleId="1">
    <w:name w:val="heading 1"/>
    <w:basedOn w:val="a"/>
    <w:link w:val="10"/>
    <w:uiPriority w:val="9"/>
    <w:qFormat/>
    <w:rsid w:val="001E741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4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4A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10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410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772BF"/>
    <w:rPr>
      <w:rFonts w:ascii="Times New Roman" w:hAnsi="Times New Roman" w:cs="Times New Roman" w:hint="default"/>
      <w:i w:val="0"/>
      <w:iCs w:val="0"/>
      <w:smallCaps w:val="0"/>
      <w:color w:val="3D3D3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72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72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72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72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5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4DD7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025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25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624A5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2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4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A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Strong"/>
    <w:basedOn w:val="a0"/>
    <w:uiPriority w:val="22"/>
    <w:qFormat/>
    <w:rsid w:val="00C91B10"/>
    <w:rPr>
      <w:b/>
      <w:bCs/>
    </w:rPr>
  </w:style>
  <w:style w:type="character" w:styleId="ac">
    <w:name w:val="Subtle Emphasis"/>
    <w:basedOn w:val="a0"/>
    <w:uiPriority w:val="19"/>
    <w:qFormat/>
    <w:rsid w:val="00C91B10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C91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91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C2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25581"/>
  </w:style>
  <w:style w:type="paragraph" w:styleId="af1">
    <w:name w:val="footer"/>
    <w:basedOn w:val="a"/>
    <w:link w:val="af2"/>
    <w:uiPriority w:val="99"/>
    <w:semiHidden/>
    <w:unhideWhenUsed/>
    <w:rsid w:val="00C2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25581"/>
  </w:style>
  <w:style w:type="paragraph" w:styleId="af3">
    <w:name w:val="Document Map"/>
    <w:basedOn w:val="a"/>
    <w:link w:val="af4"/>
    <w:uiPriority w:val="99"/>
    <w:semiHidden/>
    <w:unhideWhenUsed/>
    <w:rsid w:val="00C2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2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6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23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4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28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7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40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6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5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08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49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4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4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1613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3CC9-9C2E-444F-8DA4-63464976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Мамуля</cp:lastModifiedBy>
  <cp:revision>29</cp:revision>
  <dcterms:created xsi:type="dcterms:W3CDTF">2009-07-01T04:59:00Z</dcterms:created>
  <dcterms:modified xsi:type="dcterms:W3CDTF">2012-01-31T10:03:00Z</dcterms:modified>
</cp:coreProperties>
</file>