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54" w:rsidRPr="00712CFF" w:rsidRDefault="000A6254" w:rsidP="000A6254">
      <w:pPr>
        <w:spacing w:line="360" w:lineRule="auto"/>
        <w:ind w:left="360"/>
        <w:jc w:val="center"/>
        <w:rPr>
          <w:rFonts w:ascii="Arial" w:hAnsi="Arial"/>
          <w:b/>
          <w:sz w:val="20"/>
          <w:szCs w:val="20"/>
        </w:rPr>
      </w:pPr>
      <w:r w:rsidRPr="00712CFF">
        <w:rPr>
          <w:rFonts w:ascii="Arial" w:hAnsi="Arial"/>
          <w:b/>
          <w:sz w:val="20"/>
          <w:szCs w:val="20"/>
        </w:rPr>
        <w:t>№1 Тест для будущих первоклассников: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- назови свою фамилию, имя, отчество;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- сколько тебе лет? А сколько будет через год? А через два?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- как зовут твоих родителей?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- утром ты завтракаешь, а днем...?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- сравни самолет и птицу. Что у них общего, чем отличаются?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- футбол, гимнастика, теннис, плавание - это...?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- что нужно сделать, чтобы вода в чайнике закипела?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- нож, что это? Велосипед, что это? Килограмм, что это?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- сравни квадрат и прямоугольник. Что у них общего, чем отличаются? Какие еще геометрические фигуры ты знаешь?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- в какой стране ты живешь? Какой твой адрес?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- береза, дуб, осина - это...?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- каких домашних, диких животных ты знаешь? Почему их так называют?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>- у коровы - теленок, у собаки</w:t>
      </w:r>
      <w:proofErr w:type="gramStart"/>
      <w:r w:rsidRPr="00712CFF">
        <w:rPr>
          <w:rFonts w:ascii="Arial" w:hAnsi="Arial"/>
          <w:sz w:val="20"/>
          <w:szCs w:val="20"/>
        </w:rPr>
        <w:t xml:space="preserve"> - ..., </w:t>
      </w:r>
      <w:proofErr w:type="gramEnd"/>
      <w:r w:rsidRPr="00712CFF">
        <w:rPr>
          <w:rFonts w:ascii="Arial" w:hAnsi="Arial"/>
          <w:sz w:val="20"/>
          <w:szCs w:val="20"/>
        </w:rPr>
        <w:t xml:space="preserve">у лошади - ...?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- почему раньше, чем пройдет поезд, опускается шлагбаум?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- огурец, помидор, морковь, свекла - это ...?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Посмотрите, с какой группой вопросов ребенку удалось справиться менее успешно, и уделите этой стороне словарного мышления особое внимание. </w:t>
      </w:r>
    </w:p>
    <w:p w:rsidR="000A6254" w:rsidRPr="00712CFF" w:rsidRDefault="000A6254" w:rsidP="000A625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</w:t>
      </w:r>
      <w:r w:rsidRPr="00712CFF">
        <w:rPr>
          <w:rFonts w:ascii="Arial" w:hAnsi="Arial"/>
          <w:b/>
          <w:sz w:val="20"/>
          <w:szCs w:val="20"/>
        </w:rPr>
        <w:t>№2 Упражнение на развитие произвольного внимания</w:t>
      </w:r>
    </w:p>
    <w:p w:rsidR="000A6254" w:rsidRPr="00712CFF" w:rsidRDefault="000A6254" w:rsidP="000A6254">
      <w:pPr>
        <w:spacing w:line="360" w:lineRule="auto"/>
        <w:ind w:firstLine="708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Ребенку дают лист бумаги, цветные карандаши и просят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ответить - пусть делает так, как понял. Если ребенок справился с первым заданием, можно продолжить работу, постепенно усложняя задания. </w:t>
      </w:r>
    </w:p>
    <w:p w:rsidR="000A6254" w:rsidRPr="00712CFF" w:rsidRDefault="000A6254" w:rsidP="000A6254">
      <w:pPr>
        <w:spacing w:line="360" w:lineRule="auto"/>
        <w:ind w:firstLine="708"/>
        <w:jc w:val="center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b/>
          <w:sz w:val="20"/>
          <w:szCs w:val="20"/>
        </w:rPr>
        <w:t>№3 Упражнение на развитие наблюдательности</w:t>
      </w:r>
    </w:p>
    <w:p w:rsidR="000A6254" w:rsidRPr="00712CFF" w:rsidRDefault="000A6254" w:rsidP="000A6254">
      <w:pPr>
        <w:spacing w:line="360" w:lineRule="auto"/>
        <w:ind w:firstLine="708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Предложите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</w:t>
      </w:r>
      <w:r w:rsidRPr="00712CFF">
        <w:rPr>
          <w:rFonts w:ascii="Arial" w:hAnsi="Arial"/>
          <w:sz w:val="20"/>
          <w:szCs w:val="20"/>
        </w:rPr>
        <w:lastRenderedPageBreak/>
        <w:t xml:space="preserve">ваза, столик: Можно провести эту игру в соревновательной форме для группы детей, придумать аналогичные задания. </w:t>
      </w:r>
    </w:p>
    <w:p w:rsidR="000A6254" w:rsidRPr="00712CFF" w:rsidRDefault="000A6254" w:rsidP="000A6254">
      <w:pPr>
        <w:spacing w:line="360" w:lineRule="auto"/>
        <w:ind w:firstLine="708"/>
        <w:rPr>
          <w:rFonts w:ascii="Arial" w:hAnsi="Arial"/>
          <w:sz w:val="20"/>
          <w:szCs w:val="20"/>
        </w:rPr>
      </w:pPr>
    </w:p>
    <w:p w:rsidR="000A6254" w:rsidRPr="00712CFF" w:rsidRDefault="000A6254" w:rsidP="000A625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12CFF">
        <w:rPr>
          <w:rFonts w:ascii="Arial" w:hAnsi="Arial"/>
          <w:b/>
          <w:sz w:val="20"/>
          <w:szCs w:val="20"/>
        </w:rPr>
        <w:t>№4 Игра для тренировки мышления и сообразительности</w:t>
      </w:r>
    </w:p>
    <w:p w:rsidR="000A6254" w:rsidRPr="00712CFF" w:rsidRDefault="000A6254" w:rsidP="000A625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12CFF">
        <w:rPr>
          <w:rFonts w:ascii="Arial" w:hAnsi="Arial"/>
          <w:b/>
          <w:sz w:val="20"/>
          <w:szCs w:val="20"/>
        </w:rPr>
        <w:t xml:space="preserve"> "Как это можно использовать?"</w:t>
      </w:r>
    </w:p>
    <w:p w:rsidR="000A6254" w:rsidRPr="00712CFF" w:rsidRDefault="000A6254" w:rsidP="000A6254">
      <w:pPr>
        <w:spacing w:line="360" w:lineRule="auto"/>
        <w:ind w:firstLine="708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Предложите ребенку игру - найти как можно больше вариантов использования, какого либо предмета. </w:t>
      </w:r>
      <w:proofErr w:type="gramStart"/>
      <w:r w:rsidRPr="00712CFF">
        <w:rPr>
          <w:rFonts w:ascii="Arial" w:hAnsi="Arial"/>
          <w:sz w:val="20"/>
          <w:szCs w:val="20"/>
        </w:rPr>
        <w:t>Например, Вы называете слово "карандаш", а ребенок придумывает, как его можно использовать - писать, рисовать, использовать как палочку,  указку, градусник для куклы, удочку и т.д.</w:t>
      </w:r>
      <w:proofErr w:type="gramEnd"/>
      <w:r w:rsidRPr="00712CFF">
        <w:rPr>
          <w:rFonts w:ascii="Arial" w:hAnsi="Arial"/>
          <w:sz w:val="20"/>
          <w:szCs w:val="20"/>
        </w:rPr>
        <w:t xml:space="preserve"> Карандаш, тетрадь, мяч, детское ведерко, дощечка.</w:t>
      </w:r>
    </w:p>
    <w:p w:rsidR="000A6254" w:rsidRPr="00712CFF" w:rsidRDefault="000A6254" w:rsidP="000A625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</w:t>
      </w:r>
      <w:r w:rsidRPr="00712CFF">
        <w:rPr>
          <w:rFonts w:ascii="Arial" w:hAnsi="Arial"/>
          <w:b/>
          <w:sz w:val="20"/>
          <w:szCs w:val="20"/>
        </w:rPr>
        <w:t xml:space="preserve">№5 Тест </w:t>
      </w:r>
      <w:proofErr w:type="spellStart"/>
      <w:r w:rsidRPr="00712CFF">
        <w:rPr>
          <w:rFonts w:ascii="Arial" w:hAnsi="Arial"/>
          <w:b/>
          <w:sz w:val="20"/>
          <w:szCs w:val="20"/>
        </w:rPr>
        <w:t>Керна-Йирасека</w:t>
      </w:r>
      <w:proofErr w:type="spellEnd"/>
    </w:p>
    <w:p w:rsidR="000A6254" w:rsidRPr="00712CFF" w:rsidRDefault="000A6254" w:rsidP="000A6254">
      <w:pPr>
        <w:numPr>
          <w:ilvl w:val="0"/>
          <w:numId w:val="1"/>
        </w:numPr>
        <w:spacing w:after="0"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нарисовать фигуру человека; </w:t>
      </w:r>
    </w:p>
    <w:p w:rsidR="000A6254" w:rsidRPr="00712CFF" w:rsidRDefault="000A6254" w:rsidP="000A6254">
      <w:pPr>
        <w:numPr>
          <w:ilvl w:val="0"/>
          <w:numId w:val="1"/>
        </w:numPr>
        <w:spacing w:after="0"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 скопировать небольшую фразу;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i/>
          <w:sz w:val="20"/>
          <w:szCs w:val="20"/>
        </w:rPr>
      </w:pPr>
      <w:r w:rsidRPr="00712CFF">
        <w:rPr>
          <w:rFonts w:ascii="Arial" w:hAnsi="Arial"/>
          <w:i/>
          <w:sz w:val="20"/>
          <w:szCs w:val="20"/>
        </w:rPr>
        <w:t xml:space="preserve">а) Я пойду в школу;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i/>
          <w:sz w:val="20"/>
          <w:szCs w:val="20"/>
        </w:rPr>
      </w:pPr>
      <w:r w:rsidRPr="00712CFF">
        <w:rPr>
          <w:rFonts w:ascii="Arial" w:hAnsi="Arial"/>
          <w:i/>
          <w:sz w:val="20"/>
          <w:szCs w:val="20"/>
        </w:rPr>
        <w:t xml:space="preserve">б) По дороге бежит кошка;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i/>
          <w:sz w:val="20"/>
          <w:szCs w:val="20"/>
        </w:rPr>
      </w:pPr>
      <w:r w:rsidRPr="00712CFF">
        <w:rPr>
          <w:rFonts w:ascii="Arial" w:hAnsi="Arial"/>
          <w:i/>
          <w:sz w:val="20"/>
          <w:szCs w:val="20"/>
        </w:rPr>
        <w:t>в) У меня дома есть собака.</w:t>
      </w:r>
    </w:p>
    <w:p w:rsidR="000A6254" w:rsidRPr="00712CFF" w:rsidRDefault="000A6254" w:rsidP="000A6254">
      <w:pPr>
        <w:numPr>
          <w:ilvl w:val="0"/>
          <w:numId w:val="1"/>
        </w:numPr>
        <w:spacing w:after="0"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 скопировать узор </w:t>
      </w:r>
    </w:p>
    <w:p w:rsidR="000A6254" w:rsidRPr="00712CFF" w:rsidRDefault="000A6254" w:rsidP="000A6254">
      <w:pPr>
        <w:spacing w:line="360" w:lineRule="auto"/>
        <w:ind w:firstLine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Каждое задание оценивается по пятибалльной шкале, причем 1 - лучшая оценка, а 5 - худшая. </w:t>
      </w:r>
    </w:p>
    <w:p w:rsidR="000A6254" w:rsidRPr="00712CFF" w:rsidRDefault="000A6254" w:rsidP="000A6254">
      <w:pPr>
        <w:spacing w:line="360" w:lineRule="auto"/>
        <w:ind w:firstLine="708"/>
        <w:rPr>
          <w:rFonts w:ascii="Arial" w:hAnsi="Arial"/>
          <w:sz w:val="20"/>
          <w:szCs w:val="20"/>
        </w:rPr>
      </w:pPr>
      <w:proofErr w:type="gramStart"/>
      <w:r w:rsidRPr="00712CFF">
        <w:rPr>
          <w:rFonts w:ascii="Arial" w:hAnsi="Arial"/>
          <w:b/>
          <w:sz w:val="20"/>
          <w:szCs w:val="20"/>
          <w:u w:val="single"/>
        </w:rPr>
        <w:t>Критерии оценки изображения человека:</w:t>
      </w:r>
      <w:r w:rsidRPr="00712CFF">
        <w:rPr>
          <w:rFonts w:ascii="Arial" w:hAnsi="Arial"/>
          <w:sz w:val="20"/>
          <w:szCs w:val="20"/>
        </w:rPr>
        <w:t xml:space="preserve"> 1 балл ставится тогда, когда у фигуры есть голова, шея, туловище, руки и ноги, на голове - волосы, на лице - глаза, нос, рот, имеются признаки одежды, а 5 баллов - когда на рисунке "нечто" головоногое. </w:t>
      </w:r>
      <w:proofErr w:type="gramEnd"/>
    </w:p>
    <w:p w:rsidR="000A6254" w:rsidRPr="00712CFF" w:rsidRDefault="000A6254" w:rsidP="000A6254">
      <w:pPr>
        <w:spacing w:line="360" w:lineRule="auto"/>
        <w:ind w:firstLine="708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b/>
          <w:sz w:val="20"/>
          <w:szCs w:val="20"/>
          <w:u w:val="single"/>
        </w:rPr>
        <w:t>При оценке фразы</w:t>
      </w:r>
      <w:r w:rsidRPr="00712CFF">
        <w:rPr>
          <w:rFonts w:ascii="Arial" w:hAnsi="Arial"/>
          <w:sz w:val="20"/>
          <w:szCs w:val="20"/>
        </w:rPr>
        <w:t xml:space="preserve"> 1 балл ставится, когда фраза скопирована достаточно точно, 2 балла – предложение можно прочитать, 3 балла - можно прочитать хотя бы 4 буквы, 4 балла - с образцом сходны хотя бы две буквы, сохраняется видимость письма, 5 баллов - каракули. </w:t>
      </w:r>
    </w:p>
    <w:p w:rsidR="000A6254" w:rsidRPr="00712CFF" w:rsidRDefault="000A6254" w:rsidP="000A6254">
      <w:pPr>
        <w:spacing w:line="360" w:lineRule="auto"/>
        <w:ind w:firstLine="708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b/>
          <w:sz w:val="20"/>
          <w:szCs w:val="20"/>
          <w:u w:val="single"/>
        </w:rPr>
        <w:t>При оценке срисовывания точек:</w:t>
      </w:r>
      <w:r w:rsidRPr="00712CFF">
        <w:rPr>
          <w:rFonts w:ascii="Arial" w:hAnsi="Arial"/>
          <w:sz w:val="20"/>
          <w:szCs w:val="20"/>
        </w:rPr>
        <w:t xml:space="preserve"> 1 балл - достаточно точное воспроизведение образца, но возможно увеличение или уменьшение фигуры при соблюдении симметрии по вертикали и горизонтали; 2 балла - возможно незначительное нарушение симметрии, допустимо изображение кружков вместо точек; 3 </w:t>
      </w:r>
      <w:proofErr w:type="spellStart"/>
      <w:r w:rsidRPr="00712CFF">
        <w:rPr>
          <w:rFonts w:ascii="Arial" w:hAnsi="Arial"/>
          <w:sz w:val="20"/>
          <w:szCs w:val="20"/>
        </w:rPr>
        <w:t>бл</w:t>
      </w:r>
      <w:proofErr w:type="spellEnd"/>
      <w:r w:rsidRPr="00712CFF">
        <w:rPr>
          <w:rFonts w:ascii="Arial" w:hAnsi="Arial"/>
          <w:sz w:val="20"/>
          <w:szCs w:val="20"/>
        </w:rPr>
        <w:t xml:space="preserve">. - группа точек мало соответствует образцу, нарушена симметрия, возможно большее или меньшее количество точек; 4 </w:t>
      </w:r>
      <w:proofErr w:type="spellStart"/>
      <w:r w:rsidRPr="00712CFF">
        <w:rPr>
          <w:rFonts w:ascii="Arial" w:hAnsi="Arial"/>
          <w:sz w:val="20"/>
          <w:szCs w:val="20"/>
        </w:rPr>
        <w:t>бл</w:t>
      </w:r>
      <w:proofErr w:type="spellEnd"/>
      <w:r w:rsidRPr="00712CFF">
        <w:rPr>
          <w:rFonts w:ascii="Arial" w:hAnsi="Arial"/>
          <w:sz w:val="20"/>
          <w:szCs w:val="20"/>
        </w:rPr>
        <w:t>. - точки расположены кучно, но напоминают любую геометр</w:t>
      </w:r>
      <w:proofErr w:type="gramStart"/>
      <w:r w:rsidRPr="00712CFF">
        <w:rPr>
          <w:rFonts w:ascii="Arial" w:hAnsi="Arial"/>
          <w:sz w:val="20"/>
          <w:szCs w:val="20"/>
        </w:rPr>
        <w:t>.</w:t>
      </w:r>
      <w:proofErr w:type="gramEnd"/>
      <w:r w:rsidRPr="00712CFF">
        <w:rPr>
          <w:rFonts w:ascii="Arial" w:hAnsi="Arial"/>
          <w:sz w:val="20"/>
          <w:szCs w:val="20"/>
        </w:rPr>
        <w:t xml:space="preserve"> </w:t>
      </w:r>
      <w:proofErr w:type="gramStart"/>
      <w:r w:rsidRPr="00712CFF">
        <w:rPr>
          <w:rFonts w:ascii="Arial" w:hAnsi="Arial"/>
          <w:sz w:val="20"/>
          <w:szCs w:val="20"/>
        </w:rPr>
        <w:t>ф</w:t>
      </w:r>
      <w:proofErr w:type="gramEnd"/>
      <w:r w:rsidRPr="00712CFF">
        <w:rPr>
          <w:rFonts w:ascii="Arial" w:hAnsi="Arial"/>
          <w:sz w:val="20"/>
          <w:szCs w:val="20"/>
        </w:rPr>
        <w:t xml:space="preserve">игуру; 5 баллов - каракули. </w:t>
      </w:r>
    </w:p>
    <w:p w:rsidR="000A6254" w:rsidRDefault="000A6254" w:rsidP="000A6254">
      <w:pPr>
        <w:spacing w:line="360" w:lineRule="auto"/>
        <w:rPr>
          <w:rFonts w:ascii="Arial" w:hAnsi="Arial"/>
          <w:sz w:val="20"/>
          <w:szCs w:val="20"/>
        </w:rPr>
      </w:pPr>
    </w:p>
    <w:p w:rsidR="000A6254" w:rsidRPr="00712CFF" w:rsidRDefault="000A6254" w:rsidP="000A6254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</w:t>
      </w:r>
      <w:r w:rsidRPr="00712CFF">
        <w:rPr>
          <w:rFonts w:ascii="Arial" w:hAnsi="Arial"/>
          <w:b/>
          <w:sz w:val="20"/>
          <w:szCs w:val="20"/>
        </w:rPr>
        <w:t xml:space="preserve">№6 </w:t>
      </w:r>
      <w:proofErr w:type="gramStart"/>
      <w:r w:rsidRPr="00712CFF">
        <w:rPr>
          <w:rFonts w:ascii="Arial" w:hAnsi="Arial"/>
          <w:b/>
          <w:sz w:val="20"/>
          <w:szCs w:val="20"/>
        </w:rPr>
        <w:t>Тест</w:t>
      </w:r>
      <w:proofErr w:type="gramEnd"/>
      <w:r w:rsidRPr="00712CFF">
        <w:rPr>
          <w:rFonts w:ascii="Arial" w:hAnsi="Arial"/>
          <w:b/>
          <w:sz w:val="20"/>
          <w:szCs w:val="20"/>
        </w:rPr>
        <w:t xml:space="preserve"> с помощью которого можно определить,</w:t>
      </w:r>
    </w:p>
    <w:p w:rsidR="000A6254" w:rsidRPr="00712CFF" w:rsidRDefault="000A6254" w:rsidP="000A625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12CFF">
        <w:rPr>
          <w:rFonts w:ascii="Arial" w:hAnsi="Arial"/>
          <w:b/>
          <w:sz w:val="20"/>
          <w:szCs w:val="20"/>
        </w:rPr>
        <w:t xml:space="preserve"> хочет ли малыш идти в школу и что его там привлекает:</w:t>
      </w:r>
    </w:p>
    <w:p w:rsidR="000A6254" w:rsidRPr="00712CFF" w:rsidRDefault="000A6254" w:rsidP="000A6254">
      <w:pPr>
        <w:spacing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lastRenderedPageBreak/>
        <w:t xml:space="preserve">1. Если бы было две школы - одна с уроками русского языка, математики, чтения, пения, рисования и физкультуры, а другая только с уроками пения, рисования и физкультуры, - в какой из них ты бы хотел учиться? </w:t>
      </w:r>
    </w:p>
    <w:p w:rsidR="000A6254" w:rsidRPr="00712CFF" w:rsidRDefault="000A6254" w:rsidP="000A6254">
      <w:pPr>
        <w:spacing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2. Если бы было две школы - одна с уроками и переменками, а другая только с переменками и никаких уроков, - в какой из них ты бы хотел учиться? </w:t>
      </w:r>
    </w:p>
    <w:p w:rsidR="000A6254" w:rsidRPr="00712CFF" w:rsidRDefault="000A6254" w:rsidP="000A6254">
      <w:pPr>
        <w:spacing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3. Если бы было две школы - в одной ставили бы за хорошие ответы пятерки и четверки, а в другой давали бы сладости и игрушки, - в какой из них ты бы хотел учиться? </w:t>
      </w:r>
    </w:p>
    <w:p w:rsidR="000A6254" w:rsidRPr="00712CFF" w:rsidRDefault="000A6254" w:rsidP="000A6254">
      <w:pPr>
        <w:spacing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4. Если бы было две школы - в одной можно вставать только с разрешения учительницы и поднимать руку, если ты хочешь что-то спросить, а в другой можно делать на уроке все что хочешь, - в какой из них ты бы хотел учиться? </w:t>
      </w:r>
    </w:p>
    <w:p w:rsidR="000A6254" w:rsidRPr="00712CFF" w:rsidRDefault="000A6254" w:rsidP="000A6254">
      <w:pPr>
        <w:spacing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5. Если бы в классе у вас </w:t>
      </w:r>
      <w:proofErr w:type="gramStart"/>
      <w:r w:rsidRPr="00712CFF">
        <w:rPr>
          <w:rFonts w:ascii="Arial" w:hAnsi="Arial"/>
          <w:sz w:val="20"/>
          <w:szCs w:val="20"/>
        </w:rPr>
        <w:t>заболела учительница и директор предложил</w:t>
      </w:r>
      <w:proofErr w:type="gramEnd"/>
      <w:r w:rsidRPr="00712CFF">
        <w:rPr>
          <w:rFonts w:ascii="Arial" w:hAnsi="Arial"/>
          <w:sz w:val="20"/>
          <w:szCs w:val="20"/>
        </w:rPr>
        <w:t xml:space="preserve"> бы ее заменить другой учительницей или мамой, кого бы ты выбрал? </w:t>
      </w:r>
    </w:p>
    <w:p w:rsidR="000A6254" w:rsidRPr="00712CFF" w:rsidRDefault="000A6254" w:rsidP="000A6254">
      <w:pPr>
        <w:spacing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6. Если бы было две школы - в одной задавали бы уроки на дом, а в другой нет, - в какой из них ты бы хотел учиться? </w:t>
      </w:r>
    </w:p>
    <w:p w:rsidR="000A6254" w:rsidRPr="00712CFF" w:rsidRDefault="000A6254" w:rsidP="000A6254">
      <w:pPr>
        <w:spacing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7. Если бы мама сказала: "Ты у меня еще совсем маленький, тебе трудно вставать, делать уроки. Останься в детском саду, а в школу пойдешь на будущий год", - согласился бы ты с таким предложением? </w:t>
      </w:r>
    </w:p>
    <w:p w:rsidR="000A6254" w:rsidRPr="00712CFF" w:rsidRDefault="000A6254" w:rsidP="000A6254">
      <w:pPr>
        <w:spacing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8. Если бы мама сказала: "Я договорилась с учительницей, что она будет ходить к нам домой и заниматься с тобой. Теперь тебе не придется ходить по утрам в школу", - согласился бы ты с таким предложением? </w:t>
      </w:r>
    </w:p>
    <w:p w:rsidR="000A6254" w:rsidRPr="00712CFF" w:rsidRDefault="000A6254" w:rsidP="000A6254">
      <w:pPr>
        <w:spacing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9. Если бы твой друг (подружка) спросил, что тебе больше всего нравится в школе, что бы ты ему ответил? </w:t>
      </w:r>
    </w:p>
    <w:p w:rsidR="000A6254" w:rsidRPr="00712CFF" w:rsidRDefault="000A6254" w:rsidP="000A6254">
      <w:pPr>
        <w:spacing w:line="360" w:lineRule="auto"/>
        <w:ind w:firstLine="708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Проанализируйте ответы ребенка. За каждый правильный ответ дается 1 балл, </w:t>
      </w:r>
      <w:proofErr w:type="gramStart"/>
      <w:r w:rsidRPr="00712CFF">
        <w:rPr>
          <w:rFonts w:ascii="Arial" w:hAnsi="Arial"/>
          <w:sz w:val="20"/>
          <w:szCs w:val="20"/>
        </w:rPr>
        <w:t>за</w:t>
      </w:r>
      <w:proofErr w:type="gramEnd"/>
      <w:r w:rsidRPr="00712CFF">
        <w:rPr>
          <w:rFonts w:ascii="Arial" w:hAnsi="Arial"/>
          <w:sz w:val="20"/>
          <w:szCs w:val="20"/>
        </w:rPr>
        <w:t xml:space="preserve"> неправильный - 0 баллов. Если ребенок набрал 5 баллов и больше, можно смело сказать, что он внутренне готов к школе. </w:t>
      </w:r>
    </w:p>
    <w:p w:rsidR="000A6254" w:rsidRPr="00712CFF" w:rsidRDefault="000A6254" w:rsidP="000A625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12CFF">
        <w:rPr>
          <w:rFonts w:ascii="Arial" w:hAnsi="Arial"/>
          <w:b/>
          <w:sz w:val="20"/>
          <w:szCs w:val="20"/>
        </w:rPr>
        <w:t>№7 Тест "Вербальное мышление"</w:t>
      </w:r>
    </w:p>
    <w:p w:rsidR="000A6254" w:rsidRPr="00712CFF" w:rsidRDefault="000A6254" w:rsidP="000A6254">
      <w:pPr>
        <w:numPr>
          <w:ilvl w:val="0"/>
          <w:numId w:val="2"/>
        </w:numPr>
        <w:spacing w:after="0"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>Какое животное больше - лошадь или собака? Лошадь</w:t>
      </w:r>
    </w:p>
    <w:p w:rsidR="000A6254" w:rsidRPr="00712CFF" w:rsidRDefault="000A6254" w:rsidP="000A6254">
      <w:pPr>
        <w:numPr>
          <w:ilvl w:val="0"/>
          <w:numId w:val="2"/>
        </w:numPr>
        <w:spacing w:after="0"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Утром мы завтракаем, а в полдень...? Обедаем. Мы едим суп... </w:t>
      </w:r>
    </w:p>
    <w:p w:rsidR="000A6254" w:rsidRPr="00712CFF" w:rsidRDefault="000A6254" w:rsidP="000A6254">
      <w:pPr>
        <w:numPr>
          <w:ilvl w:val="0"/>
          <w:numId w:val="2"/>
        </w:numPr>
        <w:spacing w:after="0"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Днем светло, а ночью...? Темно </w:t>
      </w:r>
    </w:p>
    <w:p w:rsidR="000A6254" w:rsidRPr="00712CFF" w:rsidRDefault="000A6254" w:rsidP="000A6254">
      <w:pPr>
        <w:numPr>
          <w:ilvl w:val="0"/>
          <w:numId w:val="2"/>
        </w:numPr>
        <w:spacing w:after="0"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Небо </w:t>
      </w:r>
      <w:proofErr w:type="spellStart"/>
      <w:r w:rsidRPr="00712CFF">
        <w:rPr>
          <w:rFonts w:ascii="Arial" w:hAnsi="Arial"/>
          <w:sz w:val="20"/>
          <w:szCs w:val="20"/>
        </w:rPr>
        <w:t>голубое</w:t>
      </w:r>
      <w:proofErr w:type="spellEnd"/>
      <w:r w:rsidRPr="00712CFF">
        <w:rPr>
          <w:rFonts w:ascii="Arial" w:hAnsi="Arial"/>
          <w:sz w:val="20"/>
          <w:szCs w:val="20"/>
        </w:rPr>
        <w:t xml:space="preserve">, а трава...? Зеленая </w:t>
      </w:r>
    </w:p>
    <w:p w:rsidR="000A6254" w:rsidRPr="00712CFF" w:rsidRDefault="000A6254" w:rsidP="000A6254">
      <w:pPr>
        <w:numPr>
          <w:ilvl w:val="0"/>
          <w:numId w:val="2"/>
        </w:numPr>
        <w:spacing w:after="0"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>Черешни, груши, сливы, яблоки... это что? Фрукты.</w:t>
      </w:r>
    </w:p>
    <w:p w:rsidR="000A6254" w:rsidRPr="00712CFF" w:rsidRDefault="000A6254" w:rsidP="000A6254">
      <w:pPr>
        <w:numPr>
          <w:ilvl w:val="0"/>
          <w:numId w:val="2"/>
        </w:numPr>
        <w:spacing w:after="0"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Маленькая корова - это теленок, маленькая собака - это ..., маленькая овечка - это...? Щенок, ягненок </w:t>
      </w:r>
    </w:p>
    <w:p w:rsidR="000A6254" w:rsidRPr="00712CFF" w:rsidRDefault="000A6254" w:rsidP="000A6254">
      <w:pPr>
        <w:numPr>
          <w:ilvl w:val="0"/>
          <w:numId w:val="2"/>
        </w:numPr>
        <w:spacing w:after="0"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Собака больше похожа на кошку или на курицу? Чем, что у них одинакового? На кошку, потому что у них четыре ноги, шерсть, хвост, когти (достаточно одного подобия) </w:t>
      </w:r>
    </w:p>
    <w:p w:rsidR="000A6254" w:rsidRPr="00712CFF" w:rsidRDefault="000A6254" w:rsidP="000A6254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lastRenderedPageBreak/>
        <w:t xml:space="preserve">Чем отличается старый человек от </w:t>
      </w:r>
      <w:proofErr w:type="gramStart"/>
      <w:r w:rsidRPr="00712CFF">
        <w:rPr>
          <w:rFonts w:ascii="Arial" w:hAnsi="Arial"/>
          <w:sz w:val="20"/>
          <w:szCs w:val="20"/>
        </w:rPr>
        <w:t>молодого</w:t>
      </w:r>
      <w:proofErr w:type="gramEnd"/>
      <w:r w:rsidRPr="00712CFF">
        <w:rPr>
          <w:rFonts w:ascii="Arial" w:hAnsi="Arial"/>
          <w:sz w:val="20"/>
          <w:szCs w:val="20"/>
        </w:rPr>
        <w:t xml:space="preserve">? Какая между ними разница? Три признака (седые волосы или отсутствие волос, морщины, уже не может так работать, плохо видит, плохо слышит, чаще </w:t>
      </w:r>
      <w:proofErr w:type="gramStart"/>
      <w:r w:rsidRPr="00712CFF">
        <w:rPr>
          <w:rFonts w:ascii="Arial" w:hAnsi="Arial"/>
          <w:sz w:val="20"/>
          <w:szCs w:val="20"/>
        </w:rPr>
        <w:t>бывает</w:t>
      </w:r>
      <w:proofErr w:type="gramEnd"/>
      <w:r w:rsidRPr="00712CFF">
        <w:rPr>
          <w:rFonts w:ascii="Arial" w:hAnsi="Arial"/>
          <w:sz w:val="20"/>
          <w:szCs w:val="20"/>
        </w:rPr>
        <w:t xml:space="preserve"> болен, скорее умрет, чем молодой). Одно или два различия.</w:t>
      </w:r>
    </w:p>
    <w:p w:rsidR="000A6254" w:rsidRPr="00712CFF" w:rsidRDefault="000A6254" w:rsidP="000A6254">
      <w:pPr>
        <w:spacing w:line="360" w:lineRule="auto"/>
        <w:ind w:left="360"/>
        <w:jc w:val="both"/>
        <w:rPr>
          <w:sz w:val="20"/>
          <w:szCs w:val="20"/>
        </w:rPr>
      </w:pPr>
    </w:p>
    <w:p w:rsidR="000A6254" w:rsidRPr="00712CFF" w:rsidRDefault="000A6254" w:rsidP="000A6254">
      <w:pPr>
        <w:spacing w:line="360" w:lineRule="auto"/>
        <w:ind w:left="360"/>
        <w:jc w:val="center"/>
        <w:rPr>
          <w:sz w:val="20"/>
          <w:szCs w:val="20"/>
        </w:rPr>
      </w:pPr>
      <w:r w:rsidRPr="00712CFF">
        <w:rPr>
          <w:b/>
          <w:bCs/>
          <w:sz w:val="20"/>
          <w:szCs w:val="20"/>
        </w:rPr>
        <w:t>№ 8 Распознание геометрических фигур, цифр от 0 до 9</w:t>
      </w:r>
    </w:p>
    <w:p w:rsidR="000A6254" w:rsidRPr="00712CFF" w:rsidRDefault="000A6254" w:rsidP="000A6254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712CFF">
        <w:rPr>
          <w:sz w:val="20"/>
          <w:szCs w:val="20"/>
        </w:rPr>
        <w:t>Назови геометрические фигуры?</w:t>
      </w:r>
    </w:p>
    <w:p w:rsidR="000A6254" w:rsidRPr="00712CFF" w:rsidRDefault="000A6254" w:rsidP="000A6254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712CFF">
        <w:rPr>
          <w:sz w:val="20"/>
          <w:szCs w:val="20"/>
        </w:rPr>
        <w:t>Разложить цифры по порядку.</w:t>
      </w:r>
    </w:p>
    <w:p w:rsidR="00C23AB0" w:rsidRDefault="000A6254" w:rsidP="000A6254">
      <w:r w:rsidRPr="00712CFF">
        <w:rPr>
          <w:sz w:val="20"/>
          <w:szCs w:val="20"/>
        </w:rPr>
        <w:t>Назовите цвет геометрической фигуры?</w:t>
      </w:r>
    </w:p>
    <w:sectPr w:rsidR="00C2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49C5"/>
    <w:multiLevelType w:val="hybridMultilevel"/>
    <w:tmpl w:val="779E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1A90C8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F80435"/>
    <w:multiLevelType w:val="hybridMultilevel"/>
    <w:tmpl w:val="04CA0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347FE9"/>
    <w:multiLevelType w:val="hybridMultilevel"/>
    <w:tmpl w:val="65864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254"/>
    <w:rsid w:val="000A6254"/>
    <w:rsid w:val="00C2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5441</Characters>
  <Application>Microsoft Office Word</Application>
  <DocSecurity>0</DocSecurity>
  <Lines>45</Lines>
  <Paragraphs>12</Paragraphs>
  <ScaleCrop>false</ScaleCrop>
  <Company>HOME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2012-01-31T11:07:00Z</dcterms:created>
  <dcterms:modified xsi:type="dcterms:W3CDTF">2012-01-31T11:07:00Z</dcterms:modified>
</cp:coreProperties>
</file>