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80" w:rsidRDefault="006E5880" w:rsidP="006E5880">
      <w:pPr>
        <w:pStyle w:val="a3"/>
      </w:pPr>
      <w:r>
        <w:t xml:space="preserve">Разработка урока по русскому языку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во 2 классе 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по программе «Школа 2100»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учитель начальных классов  МОУ «СОШ № </w:t>
      </w:r>
      <w:r w:rsidR="003F1B73">
        <w:t>6</w:t>
      </w:r>
      <w:r>
        <w:t>» Г.</w:t>
      </w:r>
      <w:r w:rsidR="003F1B73">
        <w:t>Красный Сулин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Тема: Наблюдение над однокоренными словами. Определение корня слова.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Цели: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Образовательные: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 познакомить с однокоренными словами;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-научить определять корень слова;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-повторить ранее изученные орфограммы.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Развивающие: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-развивать орфографическую зоркость, внимание, память;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-развивать логическое мышление.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Воспитательные: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-воспитывать интерес к изучаемому предмету.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Оборудование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Демонстрационный материал:  ПК, проектор; экран, презентация, запись на доске, толковый словарь.    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Для индивидуальной работы: тетрадь по чистописанию, рабочая тетрадь, дидактический материал, учебник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Ход урока.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1. Организационный момент.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-Проверьте свое  рабочее место: все ли в порядке?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-Настроились на работу. Сегодня на уроке у нас присутствуют гости – </w:t>
      </w:r>
      <w:proofErr w:type="spellStart"/>
      <w:r>
        <w:t>Знайка</w:t>
      </w:r>
      <w:proofErr w:type="spellEnd"/>
      <w:r>
        <w:t xml:space="preserve"> и Незнайка. Они нам будут </w:t>
      </w:r>
      <w:proofErr w:type="gramStart"/>
      <w:r>
        <w:t>помогать</w:t>
      </w:r>
      <w:proofErr w:type="gramEnd"/>
      <w:r>
        <w:t xml:space="preserve"> и давать задания.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lastRenderedPageBreak/>
        <w:t>2.Актуализация знаний.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-Повторим то, что мы изучали на предыдущих уроках, то, что мы уже знаем.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-Для чего это нужно?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-Мы говорили о предметах, о признаках, о действиях.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3.Минутка чистописания.     СЛАЙД 2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Для чего каждый урок работаем над чистописанием</w:t>
      </w:r>
      <w:proofErr w:type="gramStart"/>
      <w:r>
        <w:t>?(</w:t>
      </w:r>
      <w:proofErr w:type="gramEnd"/>
      <w:r>
        <w:t xml:space="preserve">Чтобы правильно и красиво писать)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-Открыли тетради по чистописанию урок 58 стр.25. Какую букву будем писать? Дайте характеристику. (Буква «ха» - согласная, имеет звук   [</w:t>
      </w:r>
      <w:proofErr w:type="spellStart"/>
      <w:r>
        <w:t>х</w:t>
      </w:r>
      <w:proofErr w:type="spellEnd"/>
      <w:proofErr w:type="gramStart"/>
      <w:r>
        <w:t xml:space="preserve"> ]</w:t>
      </w:r>
      <w:proofErr w:type="gramEnd"/>
      <w:r>
        <w:t xml:space="preserve">   и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[ </w:t>
      </w:r>
      <w:proofErr w:type="spellStart"/>
      <w:r>
        <w:t>х</w:t>
      </w:r>
      <w:proofErr w:type="spellEnd"/>
      <w:r>
        <w:t xml:space="preserve"> ] </w:t>
      </w:r>
      <w:proofErr w:type="gramStart"/>
      <w:r>
        <w:t>–т</w:t>
      </w:r>
      <w:proofErr w:type="gramEnd"/>
      <w:r>
        <w:t>вердый и мягкий, глухой.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-Посмотрите и вспомните, как правильно писать букву «</w:t>
      </w:r>
      <w:proofErr w:type="spellStart"/>
      <w:r>
        <w:t>х</w:t>
      </w:r>
      <w:proofErr w:type="spellEnd"/>
      <w:r>
        <w:t>». Запишите эту букву и слоги. А наблюдать за вами будут герои Н.Носова – ЗНАЙКА и НЕЗНАЙКА                  СЛАЙД 3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4. Работа со словарем.                СЛАЙД 4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-Вспомните, какой следующий этап урока? </w:t>
      </w:r>
      <w:proofErr w:type="gramStart"/>
      <w:r>
        <w:t xml:space="preserve">( </w:t>
      </w:r>
      <w:proofErr w:type="gramEnd"/>
      <w:r>
        <w:t xml:space="preserve">словарные слова). Зачем мы изучаем словарные слова? Мы уже с вами знакомы с толковым словарем. Я буду читать статьи из Толкового словаря, </w:t>
      </w:r>
      <w:proofErr w:type="gramStart"/>
      <w:r>
        <w:t>поняв</w:t>
      </w:r>
      <w:proofErr w:type="gramEnd"/>
      <w:r>
        <w:t xml:space="preserve"> о чём статья, вы записываете слово, выделяя опасные места и ставите ударение.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1.Дерево с собранными в кисти горьковатыми красно – оранжевыми ягодами</w:t>
      </w:r>
      <w:proofErr w:type="gramStart"/>
      <w:r>
        <w:t>.(</w:t>
      </w:r>
      <w:proofErr w:type="gramEnd"/>
      <w:r>
        <w:t xml:space="preserve"> рябина)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2. Живое существо, обладающее даром мышления и речи, способностью создавать орудия и пользоваться ими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еловек)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3.Узкая полоска земли, по которой движутся машины, идут люди</w:t>
      </w:r>
      <w:proofErr w:type="gramStart"/>
      <w:r>
        <w:t>.</w:t>
      </w:r>
      <w:proofErr w:type="gramEnd"/>
      <w:r>
        <w:t xml:space="preserve"> ( </w:t>
      </w:r>
      <w:proofErr w:type="gramStart"/>
      <w:r>
        <w:t>д</w:t>
      </w:r>
      <w:proofErr w:type="gramEnd"/>
      <w:r>
        <w:t xml:space="preserve">орога) 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4.Небольшая певчая птица серая, с красной грудью</w:t>
      </w:r>
      <w:proofErr w:type="gramStart"/>
      <w:r>
        <w:t>.(</w:t>
      </w:r>
      <w:proofErr w:type="gramEnd"/>
      <w:r>
        <w:t xml:space="preserve"> снегирь)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5.Зверёк отряда грызунов, с длинными ушами и сильными задними ногами. Иногда так называют безбилетного пассажира</w:t>
      </w:r>
      <w:proofErr w:type="gramStart"/>
      <w:r>
        <w:t>.(</w:t>
      </w:r>
      <w:proofErr w:type="gramEnd"/>
      <w:r>
        <w:t xml:space="preserve">заяц)           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5.Повторение пройденного материала.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Задание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Незнайка вам приготовил задание: распределить слова в 3 столбика.                                                                    СЛАЙД 5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1 столбик - слова, обозначающие предмет;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2 столбик - слова, обозначающие признак предмета;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3 столбик – слова, обозначающие действие.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СЛОВА: обед, веселый, заморозить, веселье, веселиться, мороз, обеденный, морозный, обедать.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ВЗАИМОПРОВЕРКА.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-Проверьте работу соседа по парте, если есть ошибка, исправьте их простым карандашом.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(Ученики сравнивают запись в тетради с записью на доске)              СЛАЙД 6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Поставьте в словах ударение.(1 ряд- 1 столбик слов, 2 ряд- 2 столбик, 3 ряд- 3 столбик)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Что вы заметили в написании этих слов? </w:t>
      </w:r>
      <w:proofErr w:type="gramStart"/>
      <w:r>
        <w:t xml:space="preserve">( </w:t>
      </w:r>
      <w:proofErr w:type="gramEnd"/>
      <w:r>
        <w:t>среди них есть однокоренные или родственные). Выделите корень.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6.Объяснение нового материала.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Учитель: </w:t>
      </w:r>
      <w:proofErr w:type="gramStart"/>
      <w:r>
        <w:t>Ребята, вспомните, из каких частей состоят растения? (корень, стебель, плод, цветок)</w:t>
      </w:r>
      <w:proofErr w:type="gramEnd"/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Правильно! Все на свете из чего-нибудь состоит: облака из множества водяных капель, ле</w:t>
      </w:r>
      <w:proofErr w:type="gramStart"/>
      <w:r>
        <w:t>с-</w:t>
      </w:r>
      <w:proofErr w:type="gramEnd"/>
      <w:r>
        <w:t xml:space="preserve"> из деревьев, речь – из предложений, а предложения – из слов. Слова имеют корень.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Я вам расскажу одну историю.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Много-много лет назад появилось на свете слово ход. Нашли его люди и стали думать: «Что с ним делать?»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А слово это и говорит: «Посадите меня, и я разрастусь в большое красивое дерево»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Посадили люди слово ход, и стало оно расти. Сначала один росток пустило, потом второй, третий. Много ростков появилось от слова ход. Все они на него похожи, но и свое в каждом есть.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Вот какое дерево выросло.   СЛАЙД 8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Как-то много лет назад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Посадили странный сад.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Не был сад фруктовым-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Был он только словом.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Это слово, слово-корень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Разрастаться  стало  вскоре.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И плоды нам принесло-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Стало много новых слов.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Посмотрели люди, сравнили все слова и увидели, что у всех у  них есть одна общая часть. Какая?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-Что мы называем корнем?  СЛАЙД 9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Корень- это общая часть родственных слов.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   Задание 1.           СЛАЙД 10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«Посадить» корень слова «сад», вырастить деревце и получить как можно больше листьев (однокоренных слов.)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7. Постановка целей через  проблемную ситуацию.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Проблема.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Послушайте диалог «Родня ли гусеница гусю?»                        СЛАЙД 11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 Вы кто такие?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 Я гусь, это гусыня, а это наши гусята. А ты кто?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 А я ваша тетка – гусеница.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Задание. Есть ли в этом рассказе «РОДСТВЕННИКИ»?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Учитель. Петя выписал слова: гусь, гусыня, гусята, гусеница. Алёша сказал, что гусеница – это не родственное слово. А Петя возразил: «Ведь гусеница сама сказала, что она родственница, значит, гусеница - родственное слово»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Вы согласны с Петей? Почему не согласны? ( Слово «гусеница имеет другое смысловое значение)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- Какие слова можно называть однокоренными?               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Однокоренными словами называются близкие по смыслу слова с одинаковым корнем.  СЛАЙД 12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Учитель. Что нужно сделать, чтобы правильно найти корень в слове?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Чтобы правильно найти корень, нужно подобрать как можно больше однокоренных слов и посмотреть, какая       часть   в них является общей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Задание. На доске записаны слова в два столбика. Слова второго – закрыты. Прочитайте слова в 1 столбике. Подумайте и ответьте, являются ли однокоренными:                СЛАЙД 13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       Пододеяльник                    одеяло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       Подорожник                       дорога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       Подосиновик                      осина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       Подберёзовик                     берёза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Варианты ответа: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 Да, они имеют одинаковый корень: «подо»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 Нет! Эти слова разные по смыслу.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Вопрос: объясните смысл этих слов.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Пододеяльник- мешок из ситца, надетый на одеяло.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Подорожник – лекарственное растение, растущее вдоль дорог.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Подосиновик – гриб, растущий под осиной.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Подберезовик – гриб, растущий под березой.  После объяснения смысла слов учитель открывает на доске однокоренные слова во 2 столбике, которые были закрыты.- Прочитайте слова. Что можно сказать о парах слов в 1 и 2 столбиках? (Они однокоренные) Запишите их, выделите корень.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                  Физ</w:t>
      </w:r>
      <w:proofErr w:type="gramStart"/>
      <w:r>
        <w:t>.м</w:t>
      </w:r>
      <w:proofErr w:type="gramEnd"/>
      <w:r>
        <w:t>инутка.       СЛАЙД 14 – 19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Задание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Разделите слова на группы, запишите их в 2 столбика, выделите корень  СЛАЙД 20</w:t>
      </w:r>
    </w:p>
    <w:p w:rsidR="006E5880" w:rsidRDefault="006E5880" w:rsidP="006E5880">
      <w:pPr>
        <w:pStyle w:val="a3"/>
      </w:pPr>
      <w:r>
        <w:t xml:space="preserve">Лист                хвостик                </w:t>
      </w:r>
    </w:p>
    <w:p w:rsidR="006E5880" w:rsidRDefault="006E5880" w:rsidP="006E5880">
      <w:pPr>
        <w:pStyle w:val="a3"/>
      </w:pPr>
      <w:r>
        <w:t xml:space="preserve">       хвостатый                листок      </w:t>
      </w:r>
    </w:p>
    <w:p w:rsidR="006E5880" w:rsidRDefault="006E5880" w:rsidP="006E5880">
      <w:pPr>
        <w:pStyle w:val="a3"/>
      </w:pPr>
      <w:r>
        <w:t xml:space="preserve"> листочек                  хвост     </w:t>
      </w:r>
    </w:p>
    <w:p w:rsidR="006E5880" w:rsidRDefault="006E5880" w:rsidP="006E5880">
      <w:pPr>
        <w:pStyle w:val="a3"/>
      </w:pPr>
      <w:r>
        <w:t xml:space="preserve">                  листопад 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8.Выполнить фонетический разбор:       СЛАЙД 21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У доски  - слово   лист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Остальные  самостоятельно  слово    хвост    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9.   Письмо по памяти        СЛАЙД 22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Землю вьюга белая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Замела снежком.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Мы из снега сделали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Двухэтажный дом.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       Проверка в парах.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Найти в стихотворении однокоренные слова, выделить корень.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-В каждом предложении подчеркнуть грамматическую основу.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10.Самостоятельная работа        СЛАЙД 23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(По учебнику Р.Н. </w:t>
      </w:r>
      <w:proofErr w:type="spellStart"/>
      <w:r>
        <w:t>Бунеева</w:t>
      </w:r>
      <w:proofErr w:type="spellEnd"/>
      <w:r>
        <w:t>, с.74, упражнение 120.)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11.Итог урока.                СЛАЙД 24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lastRenderedPageBreak/>
        <w:t xml:space="preserve">Кто прав из сказочных героев – </w:t>
      </w:r>
      <w:proofErr w:type="spellStart"/>
      <w:r>
        <w:t>Мальвина</w:t>
      </w:r>
      <w:proofErr w:type="spellEnd"/>
      <w:r>
        <w:t>, Буратино или Золушка?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Прочитайте их утверждения.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Итак. Корень – это общая часть родственных слов.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Какие слова мы называем однокоренными?   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1.Какое задание понравилось?             СЛАЙД 25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2.Какое задание было самым трудным? Лёгким?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3.О чём не знали, а на уроке узнали?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12.Домашнее задание.       СЛАЙД 26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Для всех - упр.100, 101 </w:t>
      </w:r>
      <w:proofErr w:type="gramStart"/>
      <w:r>
        <w:t xml:space="preserve">( </w:t>
      </w:r>
      <w:proofErr w:type="gramEnd"/>
      <w:r>
        <w:t xml:space="preserve">из дидактического материала), ну, а те ребята, которые хотят быть такими же умным, как </w:t>
      </w:r>
      <w:proofErr w:type="spellStart"/>
      <w:r>
        <w:t>Знайка</w:t>
      </w:r>
      <w:proofErr w:type="spellEnd"/>
      <w:r>
        <w:t xml:space="preserve"> - ещё упр.103.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13.Рефлексия.    СЛАЙД 27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Вы считаете, что урок прошёл для вас             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плодотворно, с пользой. Вы научились и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>можете помочь другим.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                      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  Вы считаете, что научились выделять корень 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  в словах, можете подобрать однокоренные слова,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  <w:r>
        <w:t xml:space="preserve">   но иногда вам ещё нужна помощь.</w:t>
      </w:r>
    </w:p>
    <w:p w:rsidR="006E5880" w:rsidRDefault="006E5880" w:rsidP="006E5880">
      <w:pPr>
        <w:pStyle w:val="a3"/>
      </w:pPr>
    </w:p>
    <w:p w:rsidR="006E5880" w:rsidRDefault="006E5880" w:rsidP="006E5880">
      <w:pPr>
        <w:pStyle w:val="a3"/>
      </w:pPr>
    </w:p>
    <w:p w:rsidR="00B419C6" w:rsidRDefault="006E5880" w:rsidP="006E5880">
      <w:pPr>
        <w:pStyle w:val="a3"/>
      </w:pPr>
      <w:r>
        <w:t xml:space="preserve">Вы считаете, что было трудно на уроке   </w:t>
      </w:r>
    </w:p>
    <w:sectPr w:rsidR="00B419C6" w:rsidSect="00B4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880"/>
    <w:rsid w:val="000338C4"/>
    <w:rsid w:val="003F1B73"/>
    <w:rsid w:val="005E5FD2"/>
    <w:rsid w:val="006E5880"/>
    <w:rsid w:val="00B419C6"/>
    <w:rsid w:val="00EB50C1"/>
    <w:rsid w:val="00F6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8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2011-09-24T13:51:00Z</dcterms:created>
  <dcterms:modified xsi:type="dcterms:W3CDTF">2012-01-31T15:15:00Z</dcterms:modified>
</cp:coreProperties>
</file>