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EC" w:rsidRPr="00FA2107" w:rsidRDefault="003936C2" w:rsidP="00FA21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07">
        <w:rPr>
          <w:rFonts w:ascii="Times New Roman" w:hAnsi="Times New Roman" w:cs="Times New Roman"/>
          <w:b/>
          <w:sz w:val="28"/>
          <w:szCs w:val="28"/>
        </w:rPr>
        <w:t>О</w:t>
      </w:r>
      <w:r w:rsidR="004D7274" w:rsidRPr="00FA2107">
        <w:rPr>
          <w:rFonts w:ascii="Times New Roman" w:hAnsi="Times New Roman" w:cs="Times New Roman"/>
          <w:b/>
          <w:sz w:val="28"/>
          <w:szCs w:val="28"/>
        </w:rPr>
        <w:t xml:space="preserve">бществознание </w:t>
      </w:r>
      <w:r w:rsidR="00027244" w:rsidRPr="00FA2107">
        <w:rPr>
          <w:rFonts w:ascii="Times New Roman" w:hAnsi="Times New Roman" w:cs="Times New Roman"/>
          <w:b/>
          <w:sz w:val="28"/>
          <w:szCs w:val="28"/>
        </w:rPr>
        <w:t>9</w:t>
      </w:r>
      <w:r w:rsidR="00FA2107" w:rsidRPr="00FA2107">
        <w:rPr>
          <w:rFonts w:ascii="Times New Roman" w:hAnsi="Times New Roman" w:cs="Times New Roman"/>
          <w:b/>
          <w:sz w:val="28"/>
          <w:szCs w:val="28"/>
        </w:rPr>
        <w:t xml:space="preserve"> класс (базовый уровень)</w:t>
      </w:r>
    </w:p>
    <w:p w:rsidR="004D7274" w:rsidRPr="00FA2107" w:rsidRDefault="004D7274" w:rsidP="00FA21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36C2" w:rsidRPr="00FA2107" w:rsidRDefault="003936C2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Настоящая    рабочая  программа  разработана на основе  федерального  компонента   государственного   стандарта основного  общего  образования, примерной  программы  основного  общего образования по обществознанию, авторской   программы  Л.Н. Боголюбова  к  учебному   комплекс</w:t>
      </w:r>
      <w:r w:rsidR="00027244" w:rsidRPr="00FA2107">
        <w:rPr>
          <w:rFonts w:ascii="Times New Roman" w:hAnsi="Times New Roman" w:cs="Times New Roman"/>
          <w:sz w:val="28"/>
          <w:szCs w:val="28"/>
        </w:rPr>
        <w:t>у:  Учебник</w:t>
      </w:r>
      <w:proofErr w:type="gramStart"/>
      <w:r w:rsidR="00027244" w:rsidRPr="00FA21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244" w:rsidRPr="00FA2107">
        <w:rPr>
          <w:rFonts w:ascii="Times New Roman" w:hAnsi="Times New Roman" w:cs="Times New Roman"/>
          <w:sz w:val="28"/>
          <w:szCs w:val="28"/>
        </w:rPr>
        <w:t xml:space="preserve"> «Обществознание. 9</w:t>
      </w:r>
      <w:r w:rsidRPr="00FA2107">
        <w:rPr>
          <w:rFonts w:ascii="Times New Roman" w:hAnsi="Times New Roman" w:cs="Times New Roman"/>
          <w:sz w:val="28"/>
          <w:szCs w:val="28"/>
        </w:rPr>
        <w:t xml:space="preserve"> кл.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учеб. Для общеобразоват</w:t>
      </w:r>
      <w:r w:rsidR="004D7698">
        <w:rPr>
          <w:rFonts w:ascii="Times New Roman" w:hAnsi="Times New Roman" w:cs="Times New Roman"/>
          <w:sz w:val="28"/>
          <w:szCs w:val="28"/>
        </w:rPr>
        <w:t>ельных</w:t>
      </w:r>
      <w:r w:rsidRPr="00FA2107">
        <w:rPr>
          <w:rFonts w:ascii="Times New Roman" w:hAnsi="Times New Roman" w:cs="Times New Roman"/>
          <w:sz w:val="28"/>
          <w:szCs w:val="28"/>
        </w:rPr>
        <w:t xml:space="preserve"> </w:t>
      </w:r>
      <w:r w:rsidR="00027244" w:rsidRPr="00FA2107">
        <w:rPr>
          <w:rFonts w:ascii="Times New Roman" w:hAnsi="Times New Roman" w:cs="Times New Roman"/>
          <w:sz w:val="28"/>
          <w:szCs w:val="28"/>
        </w:rPr>
        <w:t>учреждений     (Л</w:t>
      </w:r>
      <w:r w:rsidR="004D7698">
        <w:rPr>
          <w:rFonts w:ascii="Times New Roman" w:hAnsi="Times New Roman" w:cs="Times New Roman"/>
          <w:sz w:val="28"/>
          <w:szCs w:val="28"/>
        </w:rPr>
        <w:t xml:space="preserve">.Н. Боголюбов,  А.И. </w:t>
      </w:r>
      <w:proofErr w:type="spellStart"/>
      <w:r w:rsidR="004D7698">
        <w:rPr>
          <w:rFonts w:ascii="Times New Roman" w:hAnsi="Times New Roman" w:cs="Times New Roman"/>
          <w:sz w:val="28"/>
          <w:szCs w:val="28"/>
        </w:rPr>
        <w:t>Матвееев</w:t>
      </w:r>
      <w:proofErr w:type="spellEnd"/>
      <w:r w:rsidR="004D7698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="00027244" w:rsidRPr="00FA2107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FA2107">
        <w:rPr>
          <w:rFonts w:ascii="Times New Roman" w:hAnsi="Times New Roman" w:cs="Times New Roman"/>
          <w:sz w:val="28"/>
          <w:szCs w:val="28"/>
        </w:rPr>
        <w:t xml:space="preserve"> и др.) под ред.</w:t>
      </w:r>
      <w:r w:rsidR="00027244" w:rsidRPr="00FA2107">
        <w:rPr>
          <w:rFonts w:ascii="Times New Roman" w:hAnsi="Times New Roman" w:cs="Times New Roman"/>
          <w:sz w:val="28"/>
          <w:szCs w:val="28"/>
        </w:rPr>
        <w:t xml:space="preserve"> Л.Н.Боголюбова,  А.И. Матвеева</w:t>
      </w:r>
      <w:r w:rsidRPr="00FA2107">
        <w:rPr>
          <w:rFonts w:ascii="Times New Roman" w:hAnsi="Times New Roman" w:cs="Times New Roman"/>
          <w:sz w:val="28"/>
          <w:szCs w:val="28"/>
        </w:rPr>
        <w:t>;  Рос. Акад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аук,   Рос. Академия образования, изд- во «Просвещение».- 2-е изд., 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>. : Просвещение, 2011</w:t>
      </w:r>
      <w:r w:rsidR="009C4803">
        <w:rPr>
          <w:rFonts w:ascii="Times New Roman" w:hAnsi="Times New Roman" w:cs="Times New Roman"/>
          <w:sz w:val="28"/>
          <w:szCs w:val="28"/>
        </w:rPr>
        <w:t xml:space="preserve"> и </w:t>
      </w:r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 xml:space="preserve">положения о разработке и утверждении рабочих программ учебных предметов, курсов, дисциплин (модулей), учебного плана МБОУ </w:t>
      </w:r>
      <w:proofErr w:type="spellStart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>Ак-Дашская</w:t>
      </w:r>
      <w:proofErr w:type="spellEnd"/>
      <w:r w:rsidR="009C4803" w:rsidRPr="00BD408C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  <w:r w:rsidR="00027244" w:rsidRPr="00FA2107">
        <w:rPr>
          <w:rFonts w:ascii="Times New Roman" w:hAnsi="Times New Roman" w:cs="Times New Roman"/>
          <w:sz w:val="28"/>
          <w:szCs w:val="28"/>
        </w:rPr>
        <w:t>.</w:t>
      </w:r>
    </w:p>
    <w:p w:rsidR="00027244" w:rsidRPr="00FA2107" w:rsidRDefault="0002724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Рабочая программа конкретизирует  содержание предметных тем образовательного стандарта, дает распределение  учебных часов</w:t>
      </w:r>
      <w:r w:rsidR="00AC03AF" w:rsidRPr="00FA2107">
        <w:rPr>
          <w:rFonts w:ascii="Times New Roman" w:hAnsi="Times New Roman" w:cs="Times New Roman"/>
          <w:sz w:val="28"/>
          <w:szCs w:val="28"/>
        </w:rPr>
        <w:t xml:space="preserve">  </w:t>
      </w:r>
      <w:r w:rsidRPr="00FA2107">
        <w:rPr>
          <w:rFonts w:ascii="Times New Roman" w:hAnsi="Times New Roman" w:cs="Times New Roman"/>
          <w:sz w:val="28"/>
          <w:szCs w:val="28"/>
        </w:rPr>
        <w:t>по разделам и темам курса.</w:t>
      </w:r>
    </w:p>
    <w:p w:rsidR="003936C2" w:rsidRPr="00FA2107" w:rsidRDefault="003936C2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Количество часов   за год-34      (из расчета 1 час в  неделю)</w:t>
      </w:r>
    </w:p>
    <w:p w:rsidR="00027244" w:rsidRPr="00FA2107" w:rsidRDefault="0002724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</w:p>
    <w:p w:rsidR="00027244" w:rsidRPr="00FA2107" w:rsidRDefault="0002724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 xml:space="preserve"> Реализация рабочей программы способствует:</w:t>
      </w:r>
    </w:p>
    <w:p w:rsidR="003936C2" w:rsidRPr="00FA2107" w:rsidRDefault="0002724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развитию</w:t>
      </w:r>
      <w:r w:rsidR="003936C2" w:rsidRPr="00FA2107">
        <w:rPr>
          <w:rFonts w:ascii="Times New Roman" w:hAnsi="Times New Roman" w:cs="Times New Roman"/>
          <w:sz w:val="28"/>
          <w:szCs w:val="28"/>
        </w:rPr>
        <w:t xml:space="preserve"> личности в </w:t>
      </w:r>
      <w:r w:rsidR="004D7698">
        <w:rPr>
          <w:rFonts w:ascii="Times New Roman" w:hAnsi="Times New Roman" w:cs="Times New Roman"/>
          <w:sz w:val="28"/>
          <w:szCs w:val="28"/>
        </w:rPr>
        <w:t xml:space="preserve"> период ранней юности</w:t>
      </w:r>
      <w:r w:rsidR="003936C2" w:rsidRPr="00FA2107">
        <w:rPr>
          <w:rFonts w:ascii="Times New Roman" w:hAnsi="Times New Roman" w:cs="Times New Roman"/>
          <w:sz w:val="28"/>
          <w:szCs w:val="28"/>
        </w:rPr>
        <w:t xml:space="preserve">, </w:t>
      </w:r>
      <w:r w:rsidRPr="00FA2107">
        <w:rPr>
          <w:rFonts w:ascii="Times New Roman" w:hAnsi="Times New Roman" w:cs="Times New Roman"/>
          <w:sz w:val="28"/>
          <w:szCs w:val="28"/>
        </w:rPr>
        <w:t xml:space="preserve">  ее духовно- нравственной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самореализации, интереса к изучению социальных и гуманитарных дисциплин;</w:t>
      </w:r>
    </w:p>
    <w:p w:rsidR="003936C2" w:rsidRPr="00FA2107" w:rsidRDefault="0002724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воспитанию</w:t>
      </w:r>
      <w:r w:rsidR="003936C2" w:rsidRPr="00FA2107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</w:t>
      </w:r>
      <w:r w:rsidRPr="00FA2107">
        <w:rPr>
          <w:rFonts w:ascii="Times New Roman" w:hAnsi="Times New Roman" w:cs="Times New Roman"/>
          <w:sz w:val="28"/>
          <w:szCs w:val="28"/>
        </w:rPr>
        <w:t xml:space="preserve">правового самосознания, толерантности, </w:t>
      </w:r>
      <w:r w:rsidR="003936C2" w:rsidRPr="00FA2107">
        <w:rPr>
          <w:rFonts w:ascii="Times New Roman" w:hAnsi="Times New Roman" w:cs="Times New Roman"/>
          <w:sz w:val="28"/>
          <w:szCs w:val="28"/>
        </w:rPr>
        <w:t>уважения к  социальным  нормам, приверженности  гуманистическим  и демократическим ценностям, закрепленным в  Конституции РФ;</w:t>
      </w:r>
    </w:p>
    <w:p w:rsidR="003936C2" w:rsidRPr="00FA2107" w:rsidRDefault="00802AE1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107">
        <w:rPr>
          <w:rFonts w:ascii="Times New Roman" w:hAnsi="Times New Roman" w:cs="Times New Roman"/>
          <w:sz w:val="28"/>
          <w:szCs w:val="28"/>
        </w:rPr>
        <w:t xml:space="preserve">-освоению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 с социальной средой и выполнения социальных ролей </w:t>
      </w:r>
      <w:r w:rsidRPr="00FA2107"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гражданина, для последующего изучения  социально- экономических и гуманитарных дисциплин в учреждениях системы среднего и высшего профессионального образования и самообразования;</w:t>
      </w:r>
      <w:r w:rsidR="00027244" w:rsidRPr="00FA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2AE1" w:rsidRPr="00FA2107" w:rsidRDefault="00BC0C0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 xml:space="preserve">- овладение умениями </w:t>
      </w:r>
      <w:r w:rsidR="00802AE1" w:rsidRPr="00FA2107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социальную информацию, анализировать, ситематизировать полученные данные; осваивать способы познавательной, коммуникативной</w:t>
      </w:r>
      <w:proofErr w:type="gramStart"/>
      <w:r w:rsidR="00802AE1" w:rsidRPr="00FA2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2AE1" w:rsidRPr="00FA2107">
        <w:rPr>
          <w:rFonts w:ascii="Times New Roman" w:hAnsi="Times New Roman" w:cs="Times New Roman"/>
          <w:sz w:val="28"/>
          <w:szCs w:val="28"/>
        </w:rPr>
        <w:t xml:space="preserve"> практической деятельности, необходимые для участия в жизни  гражданского общества и государства;</w:t>
      </w:r>
    </w:p>
    <w:p w:rsidR="00BC0C04" w:rsidRPr="00FA2107" w:rsidRDefault="00BC0C0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-формирование  опыта  применения  полученных   знаний   для  решений  типичных  задач  в  области   социальных отношений, в сферах экономической и  гражданск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общественной деятельности, в межличностных отношениях, включая  отношения между людьми  различных   национа</w:t>
      </w:r>
      <w:r w:rsidR="003D0734" w:rsidRPr="00FA2107">
        <w:rPr>
          <w:rFonts w:ascii="Times New Roman" w:hAnsi="Times New Roman" w:cs="Times New Roman"/>
          <w:sz w:val="28"/>
          <w:szCs w:val="28"/>
        </w:rPr>
        <w:t xml:space="preserve">льностей   и  вероисповеданий , </w:t>
      </w:r>
      <w:r w:rsidRPr="00FA2107">
        <w:rPr>
          <w:rFonts w:ascii="Times New Roman" w:hAnsi="Times New Roman" w:cs="Times New Roman"/>
          <w:sz w:val="28"/>
          <w:szCs w:val="28"/>
        </w:rPr>
        <w:t>в самостоятельной  познавательной деятельности, правоотношени</w:t>
      </w:r>
      <w:r w:rsidR="00802AE1" w:rsidRPr="00FA2107">
        <w:rPr>
          <w:rFonts w:ascii="Times New Roman" w:hAnsi="Times New Roman" w:cs="Times New Roman"/>
          <w:sz w:val="28"/>
          <w:szCs w:val="28"/>
        </w:rPr>
        <w:t xml:space="preserve">ях, семейно- бытовых отношениях; для соотнесения своих действий и действий других людей с нормами поведения, установленными законом; содействия правовыми способами </w:t>
      </w:r>
      <w:proofErr w:type="gramStart"/>
      <w:r w:rsidR="00802AE1" w:rsidRPr="00FA21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2AE1" w:rsidRPr="00FA2107">
        <w:rPr>
          <w:rFonts w:ascii="Times New Roman" w:hAnsi="Times New Roman" w:cs="Times New Roman"/>
          <w:sz w:val="28"/>
          <w:szCs w:val="28"/>
        </w:rPr>
        <w:t xml:space="preserve"> средствами  защите правопорядка в обществе.</w:t>
      </w:r>
    </w:p>
    <w:p w:rsidR="00BC0C04" w:rsidRPr="00FA2107" w:rsidRDefault="00BC0C0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Требования     к   уровню   подготовки</w:t>
      </w:r>
    </w:p>
    <w:p w:rsidR="00BC0C04" w:rsidRPr="00FA2107" w:rsidRDefault="00BC0C0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 xml:space="preserve">В результате изучения обществознания </w:t>
      </w:r>
      <w:r w:rsidR="00FA2107">
        <w:rPr>
          <w:rFonts w:ascii="Times New Roman" w:hAnsi="Times New Roman" w:cs="Times New Roman"/>
          <w:sz w:val="28"/>
          <w:szCs w:val="28"/>
        </w:rPr>
        <w:t>ученик должен:</w:t>
      </w:r>
    </w:p>
    <w:p w:rsidR="00BC0C04" w:rsidRPr="00FA2107" w:rsidRDefault="00BC0C04" w:rsidP="00FA2107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107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BC0C04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биосоцциальную сущность человека, основные этапыи факторы социализайии личности, место и роль человека в системе общественных отношений;</w:t>
      </w:r>
    </w:p>
    <w:p w:rsidR="003B6537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-тенденции развития общества в целом как сложной динамической системы, а также важнейших социальных институтов;</w:t>
      </w:r>
    </w:p>
    <w:p w:rsidR="003B6537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3B6537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особенности социальн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гуманитарного познания;</w:t>
      </w:r>
    </w:p>
    <w:p w:rsidR="00526B3F" w:rsidRPr="00FA2107" w:rsidRDefault="00526B3F" w:rsidP="00FA2107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107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C5004B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3B6537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lastRenderedPageBreak/>
        <w:t>- анализировать информацию о социальных объектах, выделяя их общие черты и различия, устанавливать соответствия  между существенными чертами и признаками изученных социальных явлений  и  обществоведческими  терминами и понятиями;</w:t>
      </w:r>
    </w:p>
    <w:p w:rsidR="00F5175A" w:rsidRPr="00FA2107" w:rsidRDefault="003B6537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-объяснять причинн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следственные и функциональные связи изученных социальных объектов, включая взаимодействие человека и общества</w:t>
      </w:r>
      <w:r w:rsidR="00F5175A" w:rsidRPr="00FA2107">
        <w:rPr>
          <w:rFonts w:ascii="Times New Roman" w:hAnsi="Times New Roman" w:cs="Times New Roman"/>
          <w:sz w:val="28"/>
          <w:szCs w:val="28"/>
        </w:rPr>
        <w:t>, важнейших социальных институтов, общества и природной среды, общества и культуры, взаимосвязи подсистем и элементов общества;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раскрывать на примерах изученные теоретические положения и понятия социально- экономических и гуманитарных наук;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осуществлять поиск социальной   информации, представленной в различных знаковых системах;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-извлекать из текстов знания по заданным темам, систематизировать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анализировать и обобщать социальную информацию, различать в ней факты и мнения, аргументы и выводы;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формулировать собственные суждения по определенным  проблемам;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подготовить устное выступление, творческую работу по заданной  социальной тематике;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 применять социально- экономические и гуманитарные знания в процессе решения познавательных задач по актуапльным социальным проблемам;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 практической деятельности и повседневной жизни: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для успешного выполнения типичных социальных ролей; сознательного взаимодействия  с различными социальными институтами;</w:t>
      </w:r>
    </w:p>
    <w:p w:rsidR="003B6537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 xml:space="preserve">- совершенствования собственной познавательной </w:t>
      </w:r>
      <w:r w:rsidR="003B6537" w:rsidRPr="00FA2107">
        <w:rPr>
          <w:rFonts w:ascii="Times New Roman" w:hAnsi="Times New Roman" w:cs="Times New Roman"/>
          <w:sz w:val="28"/>
          <w:szCs w:val="28"/>
        </w:rPr>
        <w:t xml:space="preserve">  </w:t>
      </w:r>
      <w:r w:rsidRPr="00FA210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критического восприятия   информации, получаемой   в   межличностном общении и в массовой коммуникации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>существления  самостоятельного поиска, анализа и использования собранной социальной информации;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lastRenderedPageBreak/>
        <w:t>- решения практических жизненных проблем, возникающих в социальной действительности;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ориентировнки в актуальных общественных соб</w:t>
      </w:r>
      <w:r w:rsidR="00FA2107">
        <w:rPr>
          <w:rFonts w:ascii="Times New Roman" w:hAnsi="Times New Roman" w:cs="Times New Roman"/>
          <w:sz w:val="28"/>
          <w:szCs w:val="28"/>
        </w:rPr>
        <w:t>ы</w:t>
      </w:r>
      <w:r w:rsidRPr="00FA2107">
        <w:rPr>
          <w:rFonts w:ascii="Times New Roman" w:hAnsi="Times New Roman" w:cs="Times New Roman"/>
          <w:sz w:val="28"/>
          <w:szCs w:val="28"/>
        </w:rPr>
        <w:t>тиях и п</w:t>
      </w:r>
      <w:r w:rsidR="00FA2107">
        <w:rPr>
          <w:rFonts w:ascii="Times New Roman" w:hAnsi="Times New Roman" w:cs="Times New Roman"/>
          <w:sz w:val="28"/>
          <w:szCs w:val="28"/>
        </w:rPr>
        <w:t>р</w:t>
      </w:r>
      <w:r w:rsidRPr="00FA2107">
        <w:rPr>
          <w:rFonts w:ascii="Times New Roman" w:hAnsi="Times New Roman" w:cs="Times New Roman"/>
          <w:sz w:val="28"/>
          <w:szCs w:val="28"/>
        </w:rPr>
        <w:t>оцессах, определения личной и гражданской позиции;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предвидения возможных последствий определенных социальных действий;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 реализации и  защиты прав человека и гражданина, осознанного выполнения гражданских обязанно</w:t>
      </w:r>
      <w:r w:rsidR="003E42CF" w:rsidRPr="00FA2107">
        <w:rPr>
          <w:rFonts w:ascii="Times New Roman" w:hAnsi="Times New Roman" w:cs="Times New Roman"/>
          <w:sz w:val="28"/>
          <w:szCs w:val="28"/>
        </w:rPr>
        <w:t>с</w:t>
      </w:r>
      <w:r w:rsidRPr="00FA2107">
        <w:rPr>
          <w:rFonts w:ascii="Times New Roman" w:hAnsi="Times New Roman" w:cs="Times New Roman"/>
          <w:sz w:val="28"/>
          <w:szCs w:val="28"/>
        </w:rPr>
        <w:t>тей;</w:t>
      </w:r>
    </w:p>
    <w:p w:rsidR="00F5175A" w:rsidRPr="00FA2107" w:rsidRDefault="00F5175A" w:rsidP="00FA2107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-</w:t>
      </w:r>
      <w:r w:rsidR="00DD6671" w:rsidRPr="00FA2107">
        <w:rPr>
          <w:rFonts w:ascii="Times New Roman" w:hAnsi="Times New Roman" w:cs="Times New Roman"/>
          <w:sz w:val="28"/>
          <w:szCs w:val="28"/>
        </w:rPr>
        <w:t xml:space="preserve"> осуществления  конструктивного  взаимодействия людей с разными убеждениями, культурными ценностями, социальным положением. </w:t>
      </w:r>
    </w:p>
    <w:p w:rsidR="00C5004B" w:rsidRDefault="003E4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E42CF" w:rsidRPr="007110B7" w:rsidRDefault="003E42CF">
      <w:pPr>
        <w:rPr>
          <w:rFonts w:ascii="Times New Roman" w:hAnsi="Times New Roman" w:cs="Times New Roman"/>
          <w:sz w:val="24"/>
          <w:szCs w:val="24"/>
        </w:rPr>
      </w:pPr>
    </w:p>
    <w:p w:rsidR="004D7698" w:rsidRDefault="00C500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10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7110B7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698" w:rsidRDefault="004D769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505FD" w:rsidRDefault="006505FD" w:rsidP="004D76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004B" w:rsidRPr="004D7698" w:rsidRDefault="004D7698" w:rsidP="004D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ОБЩЕСТВОЗНАНИЮ (9 КЛАСС)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850"/>
        <w:gridCol w:w="993"/>
        <w:gridCol w:w="1417"/>
        <w:gridCol w:w="3119"/>
        <w:gridCol w:w="3685"/>
        <w:gridCol w:w="1418"/>
      </w:tblGrid>
      <w:tr w:rsidR="0066712D" w:rsidRPr="004D7698" w:rsidTr="00DE5571">
        <w:trPr>
          <w:trHeight w:val="405"/>
        </w:trPr>
        <w:tc>
          <w:tcPr>
            <w:tcW w:w="675" w:type="dxa"/>
            <w:vMerge w:val="restart"/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6712D" w:rsidRPr="004D7698" w:rsidRDefault="0066712D" w:rsidP="00333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6712D" w:rsidRPr="004D7698" w:rsidRDefault="0066712D" w:rsidP="00333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66712D" w:rsidRPr="004D7698" w:rsidRDefault="0066712D" w:rsidP="00D2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66712D" w:rsidRPr="004D7698" w:rsidRDefault="0066712D" w:rsidP="00CC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66712D" w:rsidRPr="004D7698" w:rsidRDefault="0066712D" w:rsidP="0073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ребования к уровню подготовки уча</w:t>
            </w:r>
            <w:r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6712D" w:rsidRDefault="00824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7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66712D" w:rsidRPr="004D769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  <w:p w:rsidR="0066712D" w:rsidRPr="004D7698" w:rsidRDefault="0066712D" w:rsidP="00BB1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12D" w:rsidRPr="004D7698" w:rsidTr="00DE5571">
        <w:trPr>
          <w:trHeight w:val="405"/>
        </w:trPr>
        <w:tc>
          <w:tcPr>
            <w:tcW w:w="675" w:type="dxa"/>
            <w:vMerge/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D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712D" w:rsidRPr="004D7698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17" w:type="dxa"/>
            <w:vMerge/>
          </w:tcPr>
          <w:p w:rsidR="0066712D" w:rsidRPr="004D7698" w:rsidRDefault="0066712D" w:rsidP="00D2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12D" w:rsidRPr="004D7698" w:rsidRDefault="0066712D" w:rsidP="00CC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6712D" w:rsidRPr="004D7698" w:rsidRDefault="0066712D" w:rsidP="0073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6712D" w:rsidRDefault="0066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50" w:rsidRPr="004D7698" w:rsidTr="004D7698">
        <w:tc>
          <w:tcPr>
            <w:tcW w:w="15843" w:type="dxa"/>
            <w:gridSpan w:val="9"/>
          </w:tcPr>
          <w:p w:rsidR="00EA7D50" w:rsidRPr="004D7698" w:rsidRDefault="00EA7D50" w:rsidP="004D76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Личность и общество </w:t>
            </w:r>
            <w:r w:rsidR="00233049"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 часов)</w:t>
            </w:r>
          </w:p>
        </w:tc>
      </w:tr>
      <w:tr w:rsidR="0066712D" w:rsidRPr="004D7698" w:rsidTr="00DE5571">
        <w:tc>
          <w:tcPr>
            <w:tcW w:w="675" w:type="dxa"/>
          </w:tcPr>
          <w:p w:rsidR="00C5004B" w:rsidRPr="004D7698" w:rsidRDefault="005B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7D50" w:rsidRPr="004D7698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 </w:t>
            </w:r>
          </w:p>
        </w:tc>
        <w:tc>
          <w:tcPr>
            <w:tcW w:w="851" w:type="dxa"/>
          </w:tcPr>
          <w:p w:rsidR="00C5004B" w:rsidRPr="004D7698" w:rsidRDefault="00BE3C7A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04B" w:rsidRPr="004D7698" w:rsidRDefault="00333C24" w:rsidP="008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</w:tcPr>
          <w:p w:rsidR="00233049" w:rsidRPr="004D7698" w:rsidRDefault="008032C9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E3C7A" w:rsidRPr="004D7698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матер.</w:t>
            </w:r>
          </w:p>
        </w:tc>
        <w:tc>
          <w:tcPr>
            <w:tcW w:w="3119" w:type="dxa"/>
          </w:tcPr>
          <w:p w:rsidR="00577A41" w:rsidRPr="004D7698" w:rsidRDefault="00CC3F1F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и власть. Роль политики в жизни общества. Основные направления политики.</w:t>
            </w:r>
          </w:p>
        </w:tc>
        <w:tc>
          <w:tcPr>
            <w:tcW w:w="3685" w:type="dxa"/>
          </w:tcPr>
          <w:p w:rsidR="00C5004B" w:rsidRPr="004D7698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Характеризовать власть и политику как социальные явления.</w:t>
            </w: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п.1, зад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стр. 10  1-5, </w:t>
            </w:r>
          </w:p>
          <w:p w:rsidR="00BB1D90" w:rsidRPr="00BB1D90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90">
              <w:rPr>
                <w:rFonts w:ascii="Times New Roman" w:hAnsi="Times New Roman" w:cs="Times New Roman"/>
                <w:sz w:val="24"/>
                <w:szCs w:val="24"/>
              </w:rPr>
              <w:t>Зад. 1</w:t>
            </w:r>
          </w:p>
          <w:p w:rsidR="00C5004B" w:rsidRPr="004D7698" w:rsidRDefault="00C5004B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49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F1F" w:rsidRPr="004D7698" w:rsidRDefault="008032C9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3C7A" w:rsidRPr="004D7698" w:rsidRDefault="00B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049" w:rsidRPr="004D7698" w:rsidRDefault="008032C9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E3C7A" w:rsidRPr="004D7698" w:rsidRDefault="00D24BAA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Государство, его отличительные признаки.</w:t>
            </w:r>
          </w:p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Государственный суверенитет.</w:t>
            </w:r>
          </w:p>
          <w:p w:rsidR="00233049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функции государства. Форма государства.</w:t>
            </w:r>
          </w:p>
        </w:tc>
        <w:tc>
          <w:tcPr>
            <w:tcW w:w="3685" w:type="dxa"/>
          </w:tcPr>
          <w:p w:rsidR="00233049" w:rsidRPr="004D7698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Раскрывать признаки государства.  Различать форм  правления и государственного устройства.</w:t>
            </w:r>
          </w:p>
        </w:tc>
        <w:tc>
          <w:tcPr>
            <w:tcW w:w="1418" w:type="dxa"/>
          </w:tcPr>
          <w:p w:rsidR="00233049" w:rsidRPr="004D7698" w:rsidRDefault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2, задания, табл. в тетради</w:t>
            </w: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режимы.</w:t>
            </w:r>
            <w:r w:rsidR="00233049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3049" w:rsidRPr="004D7698" w:rsidRDefault="00333C24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29.09</w:t>
            </w:r>
          </w:p>
        </w:tc>
        <w:tc>
          <w:tcPr>
            <w:tcW w:w="993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77A41" w:rsidRPr="004D7698" w:rsidRDefault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Политический режим. Демократия и тоталитаризм.  Демократические ценности. Развитие демократии в современном мире.</w:t>
            </w:r>
          </w:p>
        </w:tc>
        <w:tc>
          <w:tcPr>
            <w:tcW w:w="3685" w:type="dxa"/>
          </w:tcPr>
          <w:p w:rsidR="00233049" w:rsidRPr="004D7698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Сопоставлять различные типы политических режимов. Называть и раскрывать основные принципы демократического устройства.</w:t>
            </w: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</w:p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повторения, стр. 28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государство.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3049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333C24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119" w:type="dxa"/>
          </w:tcPr>
          <w:p w:rsidR="00233049" w:rsidRPr="004D7698" w:rsidRDefault="00CC3F1F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 Разделение властей. Условия становления правового государства.</w:t>
            </w:r>
          </w:p>
        </w:tc>
        <w:tc>
          <w:tcPr>
            <w:tcW w:w="3685" w:type="dxa"/>
          </w:tcPr>
          <w:p w:rsidR="00233049" w:rsidRPr="004D7698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Раскрывать принципы правового государства.</w:t>
            </w: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п.4, вопросы  и задания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общество и государство.</w:t>
            </w:r>
            <w:r w:rsidR="00233049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3049" w:rsidRPr="004D7698" w:rsidRDefault="0074005D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384D88" w:rsidRPr="004D7698" w:rsidRDefault="0038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577A41" w:rsidRPr="004D7698" w:rsidRDefault="00CC3F1F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Местное самоуправление. Пути формирования  гражданского общества в РФ.</w:t>
            </w:r>
          </w:p>
        </w:tc>
        <w:tc>
          <w:tcPr>
            <w:tcW w:w="3685" w:type="dxa"/>
          </w:tcPr>
          <w:p w:rsidR="00233049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суть  гражданского общества. Характеризовать местное самоуправление.  </w:t>
            </w:r>
          </w:p>
          <w:p w:rsidR="00333C24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п.5, задания </w:t>
            </w:r>
          </w:p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rPr>
          <w:trHeight w:val="489"/>
        </w:trPr>
        <w:tc>
          <w:tcPr>
            <w:tcW w:w="675" w:type="dxa"/>
            <w:tcBorders>
              <w:bottom w:val="single" w:sz="4" w:space="0" w:color="auto"/>
            </w:tcBorders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3757" w:rsidRDefault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233049" w:rsidRPr="004D7698" w:rsidRDefault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3049" w:rsidRPr="004D7698" w:rsidRDefault="0074005D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5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30B4" w:rsidRPr="004D7698" w:rsidRDefault="0074005D" w:rsidP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3049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77A41" w:rsidRPr="004D7698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33049" w:rsidRPr="004D7698" w:rsidRDefault="000D49D6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049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463757" w:rsidRPr="004D7698" w:rsidTr="00DE5571">
        <w:trPr>
          <w:trHeight w:val="3855"/>
        </w:trPr>
        <w:tc>
          <w:tcPr>
            <w:tcW w:w="675" w:type="dxa"/>
            <w:tcBorders>
              <w:top w:val="single" w:sz="4" w:space="0" w:color="auto"/>
            </w:tcBorders>
          </w:tcPr>
          <w:p w:rsidR="00463757" w:rsidRPr="004D7698" w:rsidRDefault="00463757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3757" w:rsidRDefault="00463757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Участие   граждан в политической жизни.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3757" w:rsidRDefault="00463757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3757" w:rsidRPr="004D7698" w:rsidRDefault="00463757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3757" w:rsidRPr="004D7698" w:rsidRDefault="00463757" w:rsidP="0074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3757" w:rsidRPr="004D7698" w:rsidRDefault="00463757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63757" w:rsidRDefault="00463757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Участи граждан в политической жизни. Гражданская активность. Участие в выборах Отличительные черты выборов  в демократическом  обществе. Референдум. Выборы в   РФ. Опасность политического экстремизма.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63757" w:rsidRPr="004D7698" w:rsidRDefault="00463757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влияние политических отношений на судьбы людей. Проиллюстрировать  основные идеи темы примерами из истории, современных событий, личного социального опыта. </w:t>
            </w:r>
          </w:p>
          <w:p w:rsidR="00463757" w:rsidRDefault="00463757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различные формы  участия гражданина в политической жизни. Обосновывать ценность и значимость гражданской активности.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3757" w:rsidRPr="004D7698" w:rsidRDefault="00463757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п.6, вопросы и задания</w:t>
            </w:r>
          </w:p>
          <w:p w:rsidR="00463757" w:rsidRDefault="00463757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Политические партии и движения. 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3049" w:rsidRPr="004D7698" w:rsidRDefault="0074005D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5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233049" w:rsidRPr="004D7698" w:rsidRDefault="0074005D" w:rsidP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33049" w:rsidRPr="004D7698" w:rsidRDefault="00CC3F1F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х роль в общественной жизни. Политические партии и движении я в   РФ.</w:t>
            </w:r>
          </w:p>
        </w:tc>
        <w:tc>
          <w:tcPr>
            <w:tcW w:w="3685" w:type="dxa"/>
          </w:tcPr>
          <w:p w:rsidR="00233049" w:rsidRPr="004D7698" w:rsidRDefault="0073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Называть признаки политических партий и показывать их на примере одной из партий РФ.</w:t>
            </w:r>
          </w:p>
        </w:tc>
        <w:tc>
          <w:tcPr>
            <w:tcW w:w="1418" w:type="dxa"/>
          </w:tcPr>
          <w:p w:rsidR="00233049" w:rsidRPr="004D7698" w:rsidRDefault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п.7, вопросы и задания</w:t>
            </w: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851" w:type="dxa"/>
          </w:tcPr>
          <w:p w:rsidR="00D24BAA" w:rsidRPr="004D7698" w:rsidRDefault="00DD6671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6468" w:rsidRPr="004D7698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5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233049" w:rsidRPr="004D7698" w:rsidRDefault="0050769C" w:rsidP="0055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24BAA" w:rsidRPr="004D7698" w:rsidRDefault="00233049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  <w:p w:rsidR="00233049" w:rsidRPr="004D7698" w:rsidRDefault="00D24BAA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и обобщения</w:t>
            </w:r>
          </w:p>
        </w:tc>
        <w:tc>
          <w:tcPr>
            <w:tcW w:w="3119" w:type="dxa"/>
          </w:tcPr>
          <w:p w:rsidR="00BB1D90" w:rsidRPr="004D7698" w:rsidRDefault="002D3A9E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41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49" w:rsidRPr="004D7698" w:rsidRDefault="00233049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D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33049" w:rsidRPr="004D7698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</w:t>
            </w:r>
          </w:p>
        </w:tc>
        <w:tc>
          <w:tcPr>
            <w:tcW w:w="851" w:type="dxa"/>
          </w:tcPr>
          <w:p w:rsidR="00233049" w:rsidRPr="004D7698" w:rsidRDefault="00DD6671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A9E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3049" w:rsidRPr="004D7698" w:rsidRDefault="00463757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B46468" w:rsidRPr="004D7698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233049" w:rsidRPr="004D7698" w:rsidRDefault="00D24BAA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233049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33049" w:rsidRPr="004D7698" w:rsidRDefault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A41" w:rsidRPr="004D7698" w:rsidRDefault="00577A41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49" w:rsidRPr="004D7698" w:rsidTr="004D7698">
        <w:tc>
          <w:tcPr>
            <w:tcW w:w="15843" w:type="dxa"/>
            <w:gridSpan w:val="9"/>
          </w:tcPr>
          <w:p w:rsidR="002D3A9E" w:rsidRPr="004D7698" w:rsidRDefault="00934E4A" w:rsidP="007338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110BF8"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аздел «</w:t>
            </w:r>
            <w:r w:rsidR="00DD6671"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="00110BF8" w:rsidRPr="004D7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24BAA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C9" w:rsidRPr="004D7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3049" w:rsidRPr="004D7698" w:rsidRDefault="00DD6671" w:rsidP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Право, его роль </w:t>
            </w:r>
            <w:r w:rsidR="00233049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в жизни общества и государства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3049" w:rsidRPr="004D7698" w:rsidRDefault="0050769C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5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3" w:type="dxa"/>
          </w:tcPr>
          <w:p w:rsidR="00CC3F1F" w:rsidRPr="004D7698" w:rsidRDefault="0050769C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E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04E" w:rsidRPr="004D7698" w:rsidRDefault="00C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04E" w:rsidRPr="004D7698" w:rsidRDefault="00C6004E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119" w:type="dxa"/>
          </w:tcPr>
          <w:p w:rsidR="00233049" w:rsidRPr="004D7698" w:rsidRDefault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Право, его роль в жизни  человека, общества,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 Понятие нормы права. Нормативн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акт, виды нормативных актов. Система законодательства.</w:t>
            </w:r>
          </w:p>
        </w:tc>
        <w:tc>
          <w:tcPr>
            <w:tcW w:w="3685" w:type="dxa"/>
          </w:tcPr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почему закон является нормативным актом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юридической силы. Сопоставлять позитивное и естественное право.</w:t>
            </w:r>
          </w:p>
          <w:p w:rsidR="00233049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элементы  системы российского законодательства.</w:t>
            </w:r>
          </w:p>
        </w:tc>
        <w:tc>
          <w:tcPr>
            <w:tcW w:w="1418" w:type="dxa"/>
          </w:tcPr>
          <w:p w:rsidR="00233049" w:rsidRPr="004D7698" w:rsidRDefault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п.8, вопросы и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словарь</w:t>
            </w:r>
          </w:p>
        </w:tc>
      </w:tr>
      <w:tr w:rsidR="00D24BAA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32C9" w:rsidRPr="004D7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 и субъекты права</w:t>
            </w: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F1F" w:rsidRPr="004D7698" w:rsidRDefault="0050769C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A5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49" w:rsidRPr="004D7698" w:rsidRDefault="00463757" w:rsidP="00AD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3" w:type="dxa"/>
          </w:tcPr>
          <w:p w:rsidR="00CC3F1F" w:rsidRPr="004D7698" w:rsidRDefault="0050769C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69C" w:rsidRPr="004D7698" w:rsidRDefault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правоотношений, субъекты правоотношений.</w:t>
            </w:r>
          </w:p>
          <w:p w:rsidR="00577A41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Правоспособность, дееспособность физических и юридических лиц.</w:t>
            </w:r>
          </w:p>
        </w:tc>
        <w:tc>
          <w:tcPr>
            <w:tcW w:w="3685" w:type="dxa"/>
          </w:tcPr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«правонарушение», показывать на примерах отличия правоотношений от других видов социальных отношений.</w:t>
            </w:r>
          </w:p>
          <w:p w:rsidR="00233049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«правоспособность», «дееспособность».</w:t>
            </w: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п.9, вопросы и задания, таблица.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AA" w:rsidRPr="004D7698" w:rsidTr="00DE5571">
        <w:tc>
          <w:tcPr>
            <w:tcW w:w="675" w:type="dxa"/>
          </w:tcPr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C9" w:rsidRPr="004D7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3049" w:rsidRPr="004D7698" w:rsidRDefault="00D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50769C" w:rsidRPr="004D7698">
              <w:rPr>
                <w:rFonts w:ascii="Times New Roman" w:hAnsi="Times New Roman" w:cs="Times New Roman"/>
                <w:sz w:val="24"/>
                <w:szCs w:val="24"/>
              </w:rPr>
              <w:t>онарушения и юридическая ответс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769C" w:rsidRPr="004D7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енность 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049" w:rsidRPr="004D7698" w:rsidRDefault="0033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C3F1F" w:rsidRPr="004D7698" w:rsidRDefault="0050769C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5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769C" w:rsidRPr="004D7698" w:rsidRDefault="0050769C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49" w:rsidRPr="004D7698" w:rsidRDefault="00AD75A5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9C"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33049" w:rsidRPr="004D7698" w:rsidRDefault="00233049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="00D24BAA"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3F1F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Понятие правонарушения.</w:t>
            </w:r>
          </w:p>
          <w:p w:rsidR="00577A41" w:rsidRPr="004D7698" w:rsidRDefault="00CC3F1F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Признаки и виды правонарушений. Понятие и виды юридической ответственности.</w:t>
            </w:r>
          </w:p>
        </w:tc>
        <w:tc>
          <w:tcPr>
            <w:tcW w:w="3685" w:type="dxa"/>
          </w:tcPr>
          <w:p w:rsidR="00233049" w:rsidRPr="004D7698" w:rsidRDefault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Различать правонарушение и правомерное поведение. Называть основные виды и признаки правонарушений. Характеризовать виды юридической ответственности.</w:t>
            </w:r>
          </w:p>
        </w:tc>
        <w:tc>
          <w:tcPr>
            <w:tcW w:w="1418" w:type="dxa"/>
          </w:tcPr>
          <w:p w:rsidR="00BB1D90" w:rsidRPr="004D7698" w:rsidRDefault="00BB1D90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10, вопросы и задания.</w:t>
            </w:r>
          </w:p>
          <w:p w:rsidR="00233049" w:rsidRPr="004D7698" w:rsidRDefault="0023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49D6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D49D6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четверти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/г)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0D49D6" w:rsidRPr="004D7698" w:rsidTr="00DE5571">
        <w:trPr>
          <w:trHeight w:val="1725"/>
        </w:trPr>
        <w:tc>
          <w:tcPr>
            <w:tcW w:w="675" w:type="dxa"/>
            <w:tcBorders>
              <w:top w:val="single" w:sz="4" w:space="0" w:color="auto"/>
            </w:tcBorders>
          </w:tcPr>
          <w:p w:rsidR="000D49D6" w:rsidRPr="004D7698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49D6" w:rsidRPr="004D7698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49D6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Судебная система РФ. Адвокатура. Нотариат.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правоохранительные органы РФ. Различать сферы деятельности правоохранительных органов и судебной системы.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п.11, вопросы и задания, записи.</w:t>
            </w:r>
          </w:p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конституционного строя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0D49D6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  <w:p w:rsidR="000D49D6" w:rsidRPr="004D7698" w:rsidRDefault="000D49D6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развития конституции. Закон высшей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Конституцию как закон высшей юридической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силы. Называть главные разделы Конституции. Объяснять, какие принципы правового государства отражены в ст. 2,10,15,17 Конституции РФ. Характеризовать принципы федерального устройства РФ.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12-13, вопросы и 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Работа с источником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человека и гражданина.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  изучения нового материала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Понятие прав, свобод и обязанностей. Всеобщая Декларация прав человека. Конвенция о правах ребенка.</w:t>
            </w:r>
          </w:p>
        </w:tc>
        <w:tc>
          <w:tcPr>
            <w:tcW w:w="3685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понятия «права человека». Объяснять, почему Всеобщая декларация прав человека не является юридическим документом. </w:t>
            </w:r>
          </w:p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права и свободы.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14-15, вопросы и задания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0D49D6" w:rsidRPr="004D7698" w:rsidRDefault="000D49D6" w:rsidP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Гражданские правоотношения</w:t>
            </w:r>
          </w:p>
        </w:tc>
        <w:tc>
          <w:tcPr>
            <w:tcW w:w="851" w:type="dxa"/>
          </w:tcPr>
          <w:p w:rsidR="000D49D6" w:rsidRPr="004D7698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A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D2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0D49D6" w:rsidRPr="004D7698" w:rsidRDefault="000D49D6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Сущность гражданского права.  Особенности гражданских правоотношений. Виды договоров. Гражданская недееспособность несовершеннолетних. Защита прав потребителя.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отоношений. Называть виды и приводить примеры гражданских договоров. Раскрывать </w:t>
            </w: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осбенности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дееспособности несовершеннолетних.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16, вопросы и задания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труд. Трудовые правоотношения.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Трудовой кодекс РФ. Право на труд. </w:t>
            </w:r>
          </w:p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взаимная ответственность работника и работодателя. Особенности положения несовершеннолетних в трудовых правоотношениях.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Назвать основные юридические гарантии на свободный труд.  Характеризовать особенности трудовых правоотношений. Объяснять роль трудового договора в отношениях между работниками  и работодателями. Раскрывать особенности положения несовершеннолетних в трудовых правоотношениях.  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17, вопросы и задания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 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 Семейный кодекс РФ. Сущность и особенности  семейных правоотношений. Правоотношения супругов. Правоотношения родителей и детей.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Объяснять условия заключения и расторжения брака. Приводить примеры прав и обязанностей супругов, родителей и детей.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правоотношения.  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 Кодекс РФ об административных правоотношениях. Виды административных правонарушений.  Виды  административных наказаний.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 Указывать основные признаки административных правонарушений.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19, вопросы и задания.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49D6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D49D6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четверти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  <w:tr w:rsidR="000D49D6" w:rsidRPr="004D7698" w:rsidTr="00DE5571">
        <w:trPr>
          <w:trHeight w:val="3390"/>
        </w:trPr>
        <w:tc>
          <w:tcPr>
            <w:tcW w:w="675" w:type="dxa"/>
            <w:tcBorders>
              <w:top w:val="single" w:sz="4" w:space="0" w:color="auto"/>
            </w:tcBorders>
          </w:tcPr>
          <w:p w:rsidR="000D49D6" w:rsidRPr="004D7698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- правовые отношения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49D6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Основные понятия и институты уголовного права. Понятие преступления. Пределы допустимой обороны. Уголовная ответственность несовершеннолетних.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D49D6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уголовного  права и уголовн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отношений. Указывать </w:t>
            </w: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объевты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уголовн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отношений. Перечислять признаки преступления. Отличать необходимую оборону от самосуда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Характеризовать  специфику уголовной ответственности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 20.</w:t>
            </w:r>
          </w:p>
          <w:p w:rsidR="000D49D6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права.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3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49D6" w:rsidRPr="004D7698" w:rsidRDefault="000D49D6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 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3685" w:type="dxa"/>
          </w:tcPr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Называть основные социальные права  человека. Раскрывать понятие «социальное государство».</w:t>
            </w:r>
          </w:p>
          <w:p w:rsidR="000D49D6" w:rsidRPr="004D7698" w:rsidRDefault="000D49D6" w:rsidP="00CC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иллюстрировать основные направления социальной политики нашего государства</w:t>
            </w:r>
          </w:p>
        </w:tc>
        <w:tc>
          <w:tcPr>
            <w:tcW w:w="1418" w:type="dxa"/>
          </w:tcPr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0D49D6" w:rsidRPr="004D7698" w:rsidRDefault="000D49D6" w:rsidP="00BB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вопросы и задания, тест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защита жертв вооруженных конфликтов.</w:t>
            </w:r>
          </w:p>
        </w:tc>
        <w:tc>
          <w:tcPr>
            <w:tcW w:w="851" w:type="dxa"/>
          </w:tcPr>
          <w:p w:rsidR="000D49D6" w:rsidRPr="004D7698" w:rsidRDefault="000D49D6" w:rsidP="00D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9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Международн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защита жертв вооруженных конфликтов. Защита гражданского населения в период вооруженных конфликтов.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  гуманитарного права. Характеризовать основные нормы, направленные на защиту раненых, военнопленных, мирного населения. Указывать методы и средства войны, которые запрещены. Объяснять смысл понятия «военное преступление»</w:t>
            </w:r>
          </w:p>
        </w:tc>
        <w:tc>
          <w:tcPr>
            <w:tcW w:w="1418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п.22, вопросы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Правовое регулирование   отношений в сфере образования 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Законодательство в сфере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азования. Получение образования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и право, и обязанность.</w:t>
            </w:r>
          </w:p>
        </w:tc>
        <w:tc>
          <w:tcPr>
            <w:tcW w:w="368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«право на образование»</w:t>
            </w:r>
            <w:proofErr w:type="gramStart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бъяснять взаимосвязь прва на образование и обязанности получить образование.</w:t>
            </w:r>
          </w:p>
        </w:tc>
        <w:tc>
          <w:tcPr>
            <w:tcW w:w="1418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п.23, вопросы и задания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D49D6" w:rsidRPr="004D7698" w:rsidRDefault="00A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человека и гражданина</w:t>
            </w:r>
          </w:p>
        </w:tc>
        <w:tc>
          <w:tcPr>
            <w:tcW w:w="851" w:type="dxa"/>
          </w:tcPr>
          <w:p w:rsidR="000D49D6" w:rsidRPr="004D7698" w:rsidRDefault="000D49D6" w:rsidP="0050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 w:rsidP="0046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Урок  повторения и обобщения</w:t>
            </w:r>
          </w:p>
        </w:tc>
        <w:tc>
          <w:tcPr>
            <w:tcW w:w="3119" w:type="dxa"/>
          </w:tcPr>
          <w:p w:rsidR="000D49D6" w:rsidRPr="004D7698" w:rsidRDefault="000D49D6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49D6" w:rsidRPr="004D7698" w:rsidRDefault="00A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материал, обобщить полученные знания, подойти к изучению следующего раздела</w:t>
            </w:r>
          </w:p>
        </w:tc>
        <w:tc>
          <w:tcPr>
            <w:tcW w:w="1418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Тематические   тесты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 w:rsidP="002D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571">
              <w:rPr>
                <w:rFonts w:ascii="Times New Roman" w:hAnsi="Times New Roman" w:cs="Times New Roman"/>
                <w:sz w:val="24"/>
                <w:szCs w:val="24"/>
              </w:rPr>
              <w:t>Урок-семинар, дебаты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49D6" w:rsidRDefault="00A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информации; установление причинно-следственных связей; выслушивание мнения других;</w:t>
            </w:r>
          </w:p>
          <w:p w:rsidR="00A60D8C" w:rsidRPr="004D7698" w:rsidRDefault="00A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дискуссии</w:t>
            </w:r>
          </w:p>
        </w:tc>
        <w:tc>
          <w:tcPr>
            <w:tcW w:w="1418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Тематические   тесты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знаний</w:t>
            </w:r>
          </w:p>
        </w:tc>
        <w:tc>
          <w:tcPr>
            <w:tcW w:w="3119" w:type="dxa"/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8" w:type="dxa"/>
          </w:tcPr>
          <w:p w:rsidR="000D49D6" w:rsidRPr="004D7698" w:rsidRDefault="000D49D6" w:rsidP="003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пройденные материалы  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</w:t>
            </w:r>
          </w:p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D49D6" w:rsidRPr="004D7698" w:rsidRDefault="00DE5571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49D6" w:rsidRPr="004D7698" w:rsidRDefault="00DE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формами устных и публичных выступлений; оценка разных точек зрения; формулирование проблемы и определение способов ее решения; организация совместной деятельности.</w:t>
            </w:r>
          </w:p>
        </w:tc>
        <w:tc>
          <w:tcPr>
            <w:tcW w:w="1418" w:type="dxa"/>
          </w:tcPr>
          <w:p w:rsidR="000D49D6" w:rsidRPr="004D7698" w:rsidRDefault="00DE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Тематические   тесты</w:t>
            </w:r>
          </w:p>
        </w:tc>
      </w:tr>
      <w:tr w:rsidR="000D49D6" w:rsidRPr="004D7698" w:rsidTr="00DE5571">
        <w:tc>
          <w:tcPr>
            <w:tcW w:w="67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98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0D49D6" w:rsidRPr="004D7698" w:rsidRDefault="000D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9D6" w:rsidRPr="004D7698" w:rsidRDefault="000D49D6" w:rsidP="00960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9D6" w:rsidRPr="004D7698" w:rsidRDefault="000D49D6" w:rsidP="0057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49D6" w:rsidRPr="004D7698" w:rsidRDefault="00A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полученные знания</w:t>
            </w:r>
          </w:p>
        </w:tc>
        <w:tc>
          <w:tcPr>
            <w:tcW w:w="1418" w:type="dxa"/>
          </w:tcPr>
          <w:p w:rsidR="000D49D6" w:rsidRPr="004D7698" w:rsidRDefault="00DE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повторить пройденные материалы  </w:t>
            </w:r>
          </w:p>
        </w:tc>
      </w:tr>
    </w:tbl>
    <w:p w:rsidR="004D7274" w:rsidRPr="007110B7" w:rsidRDefault="004D7274" w:rsidP="00BB1D90">
      <w:pPr>
        <w:rPr>
          <w:rFonts w:ascii="Times New Roman" w:hAnsi="Times New Roman" w:cs="Times New Roman"/>
          <w:sz w:val="24"/>
          <w:szCs w:val="24"/>
        </w:rPr>
      </w:pPr>
    </w:p>
    <w:sectPr w:rsidR="004D7274" w:rsidRPr="007110B7" w:rsidSect="00FA2107">
      <w:headerReference w:type="default" r:id="rId7"/>
      <w:pgSz w:w="16838" w:h="11906" w:orient="landscape"/>
      <w:pgMar w:top="1135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A6" w:rsidRDefault="00FB31A6" w:rsidP="005B41C0">
      <w:pPr>
        <w:spacing w:after="0" w:line="240" w:lineRule="auto"/>
      </w:pPr>
      <w:r>
        <w:separator/>
      </w:r>
    </w:p>
  </w:endnote>
  <w:endnote w:type="continuationSeparator" w:id="0">
    <w:p w:rsidR="00FB31A6" w:rsidRDefault="00FB31A6" w:rsidP="005B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A6" w:rsidRDefault="00FB31A6" w:rsidP="005B41C0">
      <w:pPr>
        <w:spacing w:after="0" w:line="240" w:lineRule="auto"/>
      </w:pPr>
      <w:r>
        <w:separator/>
      </w:r>
    </w:p>
  </w:footnote>
  <w:footnote w:type="continuationSeparator" w:id="0">
    <w:p w:rsidR="00FB31A6" w:rsidRDefault="00FB31A6" w:rsidP="005B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C0" w:rsidRDefault="005B41C0">
    <w:pPr>
      <w:pStyle w:val="a4"/>
    </w:pPr>
  </w:p>
  <w:p w:rsidR="005B41C0" w:rsidRDefault="005B41C0" w:rsidP="005B41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427A4"/>
    <w:multiLevelType w:val="hybridMultilevel"/>
    <w:tmpl w:val="E906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C6687"/>
    <w:multiLevelType w:val="hybridMultilevel"/>
    <w:tmpl w:val="445E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274"/>
    <w:rsid w:val="00027244"/>
    <w:rsid w:val="000822D2"/>
    <w:rsid w:val="000D49D6"/>
    <w:rsid w:val="00110BF8"/>
    <w:rsid w:val="001536F6"/>
    <w:rsid w:val="001C08BE"/>
    <w:rsid w:val="00233049"/>
    <w:rsid w:val="002A109D"/>
    <w:rsid w:val="002A4392"/>
    <w:rsid w:val="002D3A9E"/>
    <w:rsid w:val="00333C24"/>
    <w:rsid w:val="003547FE"/>
    <w:rsid w:val="00366042"/>
    <w:rsid w:val="00377EC0"/>
    <w:rsid w:val="00384D88"/>
    <w:rsid w:val="00386DD6"/>
    <w:rsid w:val="003936C2"/>
    <w:rsid w:val="003B6537"/>
    <w:rsid w:val="003D0734"/>
    <w:rsid w:val="003E42CF"/>
    <w:rsid w:val="00405206"/>
    <w:rsid w:val="004403C9"/>
    <w:rsid w:val="004544EC"/>
    <w:rsid w:val="00463757"/>
    <w:rsid w:val="004A070C"/>
    <w:rsid w:val="004C7043"/>
    <w:rsid w:val="004D7274"/>
    <w:rsid w:val="004D7698"/>
    <w:rsid w:val="004F44AA"/>
    <w:rsid w:val="0050769C"/>
    <w:rsid w:val="00526B3F"/>
    <w:rsid w:val="005417E9"/>
    <w:rsid w:val="005530B4"/>
    <w:rsid w:val="00567BC7"/>
    <w:rsid w:val="00577A41"/>
    <w:rsid w:val="005979A3"/>
    <w:rsid w:val="005B41C0"/>
    <w:rsid w:val="005D5A22"/>
    <w:rsid w:val="00614C17"/>
    <w:rsid w:val="006505FD"/>
    <w:rsid w:val="0066508C"/>
    <w:rsid w:val="0066712D"/>
    <w:rsid w:val="006922FE"/>
    <w:rsid w:val="007110B7"/>
    <w:rsid w:val="007338E6"/>
    <w:rsid w:val="0074005D"/>
    <w:rsid w:val="00743988"/>
    <w:rsid w:val="007E35A8"/>
    <w:rsid w:val="007F3AB9"/>
    <w:rsid w:val="00802AE1"/>
    <w:rsid w:val="008032C9"/>
    <w:rsid w:val="00820765"/>
    <w:rsid w:val="00824432"/>
    <w:rsid w:val="008448D0"/>
    <w:rsid w:val="00933A3D"/>
    <w:rsid w:val="00934E4A"/>
    <w:rsid w:val="009C4803"/>
    <w:rsid w:val="009E264F"/>
    <w:rsid w:val="00A43656"/>
    <w:rsid w:val="00A56EC3"/>
    <w:rsid w:val="00A60D8C"/>
    <w:rsid w:val="00A824DA"/>
    <w:rsid w:val="00A85598"/>
    <w:rsid w:val="00AC03AF"/>
    <w:rsid w:val="00AD75A5"/>
    <w:rsid w:val="00B46468"/>
    <w:rsid w:val="00BB1D90"/>
    <w:rsid w:val="00BC0C04"/>
    <w:rsid w:val="00BE3C7A"/>
    <w:rsid w:val="00C5004B"/>
    <w:rsid w:val="00C6004E"/>
    <w:rsid w:val="00CC3F1F"/>
    <w:rsid w:val="00D1392A"/>
    <w:rsid w:val="00D24BAA"/>
    <w:rsid w:val="00D317FB"/>
    <w:rsid w:val="00DB3580"/>
    <w:rsid w:val="00DB4FF4"/>
    <w:rsid w:val="00DB5AE3"/>
    <w:rsid w:val="00DD6671"/>
    <w:rsid w:val="00DE5571"/>
    <w:rsid w:val="00E349B9"/>
    <w:rsid w:val="00E769CF"/>
    <w:rsid w:val="00EA7D50"/>
    <w:rsid w:val="00F44327"/>
    <w:rsid w:val="00F5175A"/>
    <w:rsid w:val="00F9685C"/>
    <w:rsid w:val="00FA2107"/>
    <w:rsid w:val="00FB31A6"/>
    <w:rsid w:val="00FC07C8"/>
    <w:rsid w:val="00F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1C0"/>
  </w:style>
  <w:style w:type="paragraph" w:styleId="a6">
    <w:name w:val="footer"/>
    <w:basedOn w:val="a"/>
    <w:link w:val="a7"/>
    <w:uiPriority w:val="99"/>
    <w:unhideWhenUsed/>
    <w:rsid w:val="005B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1C0"/>
  </w:style>
  <w:style w:type="paragraph" w:styleId="a8">
    <w:name w:val="No Spacing"/>
    <w:uiPriority w:val="1"/>
    <w:qFormat/>
    <w:rsid w:val="005B41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41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B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bc</cp:lastModifiedBy>
  <cp:revision>65</cp:revision>
  <cp:lastPrinted>2012-04-13T16:52:00Z</cp:lastPrinted>
  <dcterms:created xsi:type="dcterms:W3CDTF">2012-02-12T16:29:00Z</dcterms:created>
  <dcterms:modified xsi:type="dcterms:W3CDTF">2014-11-07T13:30:00Z</dcterms:modified>
</cp:coreProperties>
</file>