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6C" w:rsidRPr="004F606C" w:rsidRDefault="004F606C" w:rsidP="004F6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6C">
        <w:rPr>
          <w:rFonts w:ascii="Times New Roman" w:hAnsi="Times New Roman" w:cs="Times New Roman"/>
          <w:b/>
          <w:sz w:val="28"/>
          <w:szCs w:val="28"/>
        </w:rPr>
        <w:t>НОД в старшей группе по ФЦКМ</w:t>
      </w:r>
    </w:p>
    <w:p w:rsidR="00AE502F" w:rsidRPr="004F606C" w:rsidRDefault="004F606C" w:rsidP="004F6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6C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4F606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F606C">
        <w:rPr>
          <w:rFonts w:ascii="Times New Roman" w:hAnsi="Times New Roman" w:cs="Times New Roman"/>
          <w:b/>
          <w:sz w:val="28"/>
          <w:szCs w:val="28"/>
        </w:rPr>
        <w:t xml:space="preserve"> «Для дорогого гостя и ворота </w:t>
      </w:r>
      <w:proofErr w:type="spellStart"/>
      <w:r w:rsidRPr="004F606C">
        <w:rPr>
          <w:rFonts w:ascii="Times New Roman" w:hAnsi="Times New Roman" w:cs="Times New Roman"/>
          <w:b/>
          <w:sz w:val="28"/>
          <w:szCs w:val="28"/>
        </w:rPr>
        <w:t>настеж</w:t>
      </w:r>
      <w:proofErr w:type="spellEnd"/>
      <w:r w:rsidRPr="004F606C">
        <w:rPr>
          <w:rFonts w:ascii="Times New Roman" w:hAnsi="Times New Roman" w:cs="Times New Roman"/>
          <w:b/>
          <w:sz w:val="28"/>
          <w:szCs w:val="28"/>
        </w:rPr>
        <w:t>»</w:t>
      </w:r>
    </w:p>
    <w:p w:rsidR="004F606C" w:rsidRDefault="004F606C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06C">
        <w:rPr>
          <w:rFonts w:ascii="Times New Roman" w:hAnsi="Times New Roman" w:cs="Times New Roman"/>
          <w:b/>
          <w:sz w:val="28"/>
          <w:szCs w:val="28"/>
        </w:rPr>
        <w:t>Цель:</w:t>
      </w:r>
      <w:r w:rsidRPr="004F606C">
        <w:rPr>
          <w:rFonts w:ascii="Times New Roman" w:hAnsi="Times New Roman" w:cs="Times New Roman"/>
          <w:sz w:val="28"/>
          <w:szCs w:val="28"/>
        </w:rPr>
        <w:t xml:space="preserve"> приобщить детей к традициям русского народа, используя:</w:t>
      </w:r>
      <w:r>
        <w:rPr>
          <w:rFonts w:ascii="Times New Roman" w:hAnsi="Times New Roman" w:cs="Times New Roman"/>
          <w:sz w:val="28"/>
          <w:szCs w:val="28"/>
        </w:rPr>
        <w:t xml:space="preserve"> устное народное творчество.</w:t>
      </w:r>
    </w:p>
    <w:p w:rsidR="004F606C" w:rsidRDefault="004F606C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06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расширять и обогащать социально-нравственный и эмоциональный кругозор детей. Способствовать развитию устойчивого интереса детей к познанию устного народного творчества,  национального быта, фольклора.</w:t>
      </w:r>
    </w:p>
    <w:p w:rsidR="004F606C" w:rsidRDefault="004F606C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непринужденному речевому общению, на основе совместной деятельности, расширять и обогащать словарь детей.</w:t>
      </w:r>
    </w:p>
    <w:p w:rsidR="004F606C" w:rsidRDefault="004F606C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русских народных сказок, беседы о сказках, рассматривание иллюстрации, экскурсия в музей краеведения.</w:t>
      </w:r>
    </w:p>
    <w:p w:rsidR="004F606C" w:rsidRDefault="004F606C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27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12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7E5">
        <w:rPr>
          <w:rFonts w:ascii="Times New Roman" w:hAnsi="Times New Roman" w:cs="Times New Roman"/>
          <w:sz w:val="28"/>
          <w:szCs w:val="28"/>
        </w:rPr>
        <w:t>подкова, лапти, лукошко, карточки с загадками</w:t>
      </w:r>
      <w:proofErr w:type="gramStart"/>
      <w:r w:rsidR="00D127E5">
        <w:rPr>
          <w:rFonts w:ascii="Times New Roman" w:hAnsi="Times New Roman" w:cs="Times New Roman"/>
          <w:sz w:val="28"/>
          <w:szCs w:val="28"/>
        </w:rPr>
        <w:t>.</w:t>
      </w:r>
      <w:r w:rsidR="002C49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2C49D6">
        <w:rPr>
          <w:rFonts w:ascii="Times New Roman" w:hAnsi="Times New Roman" w:cs="Times New Roman"/>
          <w:sz w:val="28"/>
          <w:szCs w:val="28"/>
        </w:rPr>
        <w:t>короб</w:t>
      </w:r>
      <w:r w:rsidR="00D127E5">
        <w:rPr>
          <w:rFonts w:ascii="Times New Roman" w:hAnsi="Times New Roman" w:cs="Times New Roman"/>
          <w:sz w:val="28"/>
          <w:szCs w:val="28"/>
        </w:rPr>
        <w:t>, сувениры.</w:t>
      </w:r>
    </w:p>
    <w:p w:rsidR="00D127E5" w:rsidRDefault="00D127E5" w:rsidP="00D127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4F606C" w:rsidRDefault="004F606C" w:rsidP="002C4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06C" w:rsidRPr="00D127E5" w:rsidRDefault="00D127E5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Гостей встречает хозяйка в русском сарафане, у порога группы, двери в группу заперты.</w:t>
      </w:r>
    </w:p>
    <w:p w:rsidR="004F606C" w:rsidRDefault="00D127E5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гости дорогие! Милости просим на широкий двор.  Как  говорили в старину: праздник придет, гостей приведет. Гость на гость – хозяину радость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дорогого гостя и ворота настежь.</w:t>
      </w:r>
    </w:p>
    <w:p w:rsidR="00D127E5" w:rsidRDefault="00D127E5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распахнем ворота в мир сказки.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сказано у А.С. Пушкина в сказке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«Пристают к заставе гости ; князь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зовет их в гости: а нас в гости зовет сказочная комната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голок группы </w:t>
      </w:r>
      <w:r w:rsidRPr="00D127E5">
        <w:rPr>
          <w:rFonts w:ascii="Times New Roman" w:hAnsi="Times New Roman" w:cs="Times New Roman"/>
          <w:i/>
          <w:sz w:val="28"/>
          <w:szCs w:val="28"/>
        </w:rPr>
        <w:t>офо</w:t>
      </w:r>
      <w:r>
        <w:rPr>
          <w:rFonts w:ascii="Times New Roman" w:hAnsi="Times New Roman" w:cs="Times New Roman"/>
          <w:i/>
          <w:sz w:val="28"/>
          <w:szCs w:val="28"/>
        </w:rPr>
        <w:t>рмлен</w:t>
      </w:r>
      <w:r w:rsidRPr="00D127E5">
        <w:rPr>
          <w:rFonts w:ascii="Times New Roman" w:hAnsi="Times New Roman" w:cs="Times New Roman"/>
          <w:i/>
          <w:sz w:val="28"/>
          <w:szCs w:val="28"/>
        </w:rPr>
        <w:t xml:space="preserve"> с стиле русской избы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127E5">
        <w:rPr>
          <w:rFonts w:ascii="Times New Roman" w:hAnsi="Times New Roman" w:cs="Times New Roman"/>
          <w:b/>
          <w:i/>
          <w:sz w:val="28"/>
          <w:szCs w:val="28"/>
        </w:rPr>
        <w:t>перед дверью лежит подкова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127E5" w:rsidRDefault="00D127E5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– подкова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знаете для кого она предназначена? </w:t>
      </w:r>
      <w:r w:rsidRPr="00D127E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127E5" w:rsidRDefault="00D127E5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Возьмем подкову. Говорят это хорошая примета найти подкову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счастью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древние времена</w:t>
      </w:r>
      <w:r w:rsidR="00F837E2">
        <w:rPr>
          <w:rFonts w:ascii="Times New Roman" w:hAnsi="Times New Roman" w:cs="Times New Roman"/>
          <w:sz w:val="28"/>
          <w:szCs w:val="28"/>
        </w:rPr>
        <w:t>, да и сейчас люди верили в разные приметы. Таких людей называли суеверными.</w:t>
      </w:r>
    </w:p>
    <w:p w:rsidR="00F837E2" w:rsidRDefault="00F837E2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вы знаете каки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 будь приметы? Вот например кошка черная дорогу перебежала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девица с пустым ведром по дорогу встретилась?</w:t>
      </w:r>
    </w:p>
    <w:p w:rsidR="00F837E2" w:rsidRDefault="00F837E2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приметы и вовсе чудесные,  на сказку похожие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почему они любят нашу «Сказочную комнату» -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наровят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проскользнуть в неё. Сказка не очень-то их жалует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 им всякий раз «люди вас осуждают, запрещают верить в вас, не ходите за мной, вы подрываете уважение ко мне. Но это не помогает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Сказка где появляется – суеверия с приметами за ней увязываются. Мы такие же как 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твердят ей. Мы на тебя похожи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Можем быть такими же невероятными и таинственными, добрыми и злыми, веселыми и страшными как ты. Не прогоняй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ходят за ней неотвязно, как нитка за иголкой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Махнула на них Сказка рукой: так и быть, пусть живут, родня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>. Свой своему поневоле друг.</w:t>
      </w:r>
    </w:p>
    <w:p w:rsidR="00F837E2" w:rsidRDefault="00F837E2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вправду, ведь у Сказки большая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Легенды, предания, поверья, суеверия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и седьмая вода на киселе, и все не чужие.</w:t>
      </w:r>
    </w:p>
    <w:p w:rsidR="00F837E2" w:rsidRDefault="00F837E2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заболтались мы, комната нас ждет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чтоб войти в эту дверь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гости прибыли, далеко ли живете? Не из заморских ли стран путь держите?</w:t>
      </w:r>
    </w:p>
    <w:p w:rsidR="00F837E2" w:rsidRDefault="00F837E2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пойму в чем дело? Подкова помогай!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обратилась я к подкове за помощью, сразу вспомнила одну поговорку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«Доброе слово и железные ворота отопрет» давайте мы с вами </w:t>
      </w:r>
      <w:r w:rsidR="008A423C">
        <w:rPr>
          <w:rFonts w:ascii="Times New Roman" w:hAnsi="Times New Roman" w:cs="Times New Roman"/>
          <w:sz w:val="28"/>
          <w:szCs w:val="28"/>
        </w:rPr>
        <w:t>вспомним поговорки о добре.</w:t>
      </w:r>
    </w:p>
    <w:p w:rsidR="008A423C" w:rsidRDefault="008A423C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добра.</w:t>
      </w:r>
    </w:p>
    <w:p w:rsidR="008A423C" w:rsidRDefault="008A423C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не умрет, а зло пропадет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A423C">
        <w:rPr>
          <w:rFonts w:ascii="Times New Roman" w:hAnsi="Times New Roman" w:cs="Times New Roman"/>
          <w:i/>
          <w:sz w:val="28"/>
          <w:szCs w:val="28"/>
        </w:rPr>
        <w:t>дверь открывается, хозяйка заглядывает в комнату, на пороге лежит лапоть)</w:t>
      </w:r>
    </w:p>
    <w:p w:rsidR="008A423C" w:rsidRPr="008A423C" w:rsidRDefault="008A423C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A423C">
        <w:rPr>
          <w:rFonts w:ascii="Times New Roman" w:hAnsi="Times New Roman" w:cs="Times New Roman"/>
          <w:sz w:val="28"/>
          <w:szCs w:val="28"/>
        </w:rPr>
        <w:t xml:space="preserve">Ой, что-то лежит у порога. На всякий случай обойдем его, не задевая. Может быть, это опять </w:t>
      </w:r>
      <w:proofErr w:type="gramStart"/>
      <w:r w:rsidRPr="008A423C">
        <w:rPr>
          <w:rFonts w:ascii="Times New Roman" w:hAnsi="Times New Roman" w:cs="Times New Roman"/>
          <w:sz w:val="28"/>
          <w:szCs w:val="28"/>
        </w:rPr>
        <w:t>какая-ни</w:t>
      </w:r>
      <w:proofErr w:type="gramEnd"/>
      <w:r w:rsidRPr="008A423C">
        <w:rPr>
          <w:rFonts w:ascii="Times New Roman" w:hAnsi="Times New Roman" w:cs="Times New Roman"/>
          <w:sz w:val="28"/>
          <w:szCs w:val="28"/>
        </w:rPr>
        <w:t xml:space="preserve"> будь примета.</w:t>
      </w:r>
    </w:p>
    <w:p w:rsidR="008A423C" w:rsidRDefault="008A423C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423C">
        <w:rPr>
          <w:rFonts w:ascii="Times New Roman" w:hAnsi="Times New Roman" w:cs="Times New Roman"/>
          <w:sz w:val="28"/>
          <w:szCs w:val="28"/>
        </w:rPr>
        <w:t>Кто же это подбросил его нам? Может быть</w:t>
      </w:r>
      <w:proofErr w:type="gramStart"/>
      <w:r w:rsidRPr="008A42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423C">
        <w:rPr>
          <w:rFonts w:ascii="Times New Roman" w:hAnsi="Times New Roman" w:cs="Times New Roman"/>
          <w:sz w:val="28"/>
          <w:szCs w:val="28"/>
        </w:rPr>
        <w:t xml:space="preserve"> золушка</w:t>
      </w:r>
      <w:r>
        <w:rPr>
          <w:rFonts w:ascii="Times New Roman" w:hAnsi="Times New Roman" w:cs="Times New Roman"/>
          <w:sz w:val="28"/>
          <w:szCs w:val="28"/>
        </w:rPr>
        <w:t xml:space="preserve"> убегала с бала? Но у золушки была маленькая ножка, а это лапоть на большую ногу. Ребята, а какой же сказочный герой ходил в лаптях? </w:t>
      </w:r>
    </w:p>
    <w:p w:rsidR="008A423C" w:rsidRDefault="008A423C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 в лаптях раньше ходили простые, небогатые люди. Посмотрите из чего сделан лапоть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 он из древесной коры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той,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внутри, под верхней корочкой спрятана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 хлеба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сверху корочка твердая, а внутри хлеб мягкий. Так и у дерева  липы сверху грубая, а под ней мягкая нежная, и называется лыком. Из лыка плетут туески, лукошки, вяжут лапти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лукошком можно и по грибы</w:t>
      </w:r>
      <w:r w:rsidR="00E37EEB">
        <w:rPr>
          <w:rFonts w:ascii="Times New Roman" w:hAnsi="Times New Roman" w:cs="Times New Roman"/>
          <w:sz w:val="28"/>
          <w:szCs w:val="28"/>
        </w:rPr>
        <w:t xml:space="preserve"> и по ягоды ходить</w:t>
      </w:r>
      <w:proofErr w:type="gramStart"/>
      <w:r w:rsidR="00E37E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37EEB" w:rsidRPr="00E37EEB">
        <w:rPr>
          <w:rFonts w:ascii="Times New Roman" w:hAnsi="Times New Roman" w:cs="Times New Roman"/>
          <w:i/>
          <w:sz w:val="28"/>
          <w:szCs w:val="28"/>
        </w:rPr>
        <w:t>в лукошке загадки о сказочных героях)</w:t>
      </w:r>
    </w:p>
    <w:p w:rsidR="00E37EEB" w:rsidRDefault="00E37EEB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из лыка можно короб сплести. Когда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разговариваем то сло</w:t>
      </w:r>
      <w:r w:rsidR="002C49D6">
        <w:rPr>
          <w:rFonts w:ascii="Times New Roman" w:hAnsi="Times New Roman" w:cs="Times New Roman"/>
          <w:sz w:val="28"/>
          <w:szCs w:val="28"/>
        </w:rPr>
        <w:t>ва тоже связываем</w:t>
      </w:r>
      <w:proofErr w:type="gramEnd"/>
      <w:r w:rsidR="002C49D6">
        <w:rPr>
          <w:rFonts w:ascii="Times New Roman" w:hAnsi="Times New Roman" w:cs="Times New Roman"/>
          <w:sz w:val="28"/>
          <w:szCs w:val="28"/>
        </w:rPr>
        <w:t xml:space="preserve"> одно с другим</w:t>
      </w:r>
      <w:r>
        <w:rPr>
          <w:rFonts w:ascii="Times New Roman" w:hAnsi="Times New Roman" w:cs="Times New Roman"/>
          <w:sz w:val="28"/>
          <w:szCs w:val="28"/>
        </w:rPr>
        <w:t xml:space="preserve"> вяжем свой рассказ, плетем свою историю. Есть особые любители плести небылицы, про таких</w:t>
      </w:r>
      <w:r w:rsidR="002C4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9D6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="002C49D6">
        <w:rPr>
          <w:rFonts w:ascii="Times New Roman" w:hAnsi="Times New Roman" w:cs="Times New Roman"/>
          <w:sz w:val="28"/>
          <w:szCs w:val="28"/>
        </w:rPr>
        <w:t xml:space="preserve"> наплел с три короба. А вот кто не </w:t>
      </w:r>
      <w:proofErr w:type="gramStart"/>
      <w:r w:rsidR="002C49D6">
        <w:rPr>
          <w:rFonts w:ascii="Times New Roman" w:hAnsi="Times New Roman" w:cs="Times New Roman"/>
          <w:sz w:val="28"/>
          <w:szCs w:val="28"/>
        </w:rPr>
        <w:t>может ничего толком сказать говорят</w:t>
      </w:r>
      <w:proofErr w:type="gramEnd"/>
      <w:r w:rsidR="002C49D6">
        <w:rPr>
          <w:rFonts w:ascii="Times New Roman" w:hAnsi="Times New Roman" w:cs="Times New Roman"/>
          <w:sz w:val="28"/>
          <w:szCs w:val="28"/>
        </w:rPr>
        <w:t xml:space="preserve"> двух слов связать не может (</w:t>
      </w:r>
      <w:r w:rsidR="002C49D6" w:rsidRPr="002C49D6">
        <w:rPr>
          <w:rFonts w:ascii="Times New Roman" w:hAnsi="Times New Roman" w:cs="Times New Roman"/>
          <w:i/>
          <w:sz w:val="28"/>
          <w:szCs w:val="28"/>
        </w:rPr>
        <w:t>Проводится пальчиковая игра)</w:t>
      </w:r>
    </w:p>
    <w:p w:rsidR="002C49D6" w:rsidRPr="002C49D6" w:rsidRDefault="002C49D6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9D6">
        <w:rPr>
          <w:rFonts w:ascii="Times New Roman" w:hAnsi="Times New Roman" w:cs="Times New Roman"/>
          <w:sz w:val="28"/>
          <w:szCs w:val="28"/>
        </w:rPr>
        <w:t>Раньше люди наблюдали за матушкой природой. И вот какие приметы дошли до наших дней.</w:t>
      </w:r>
    </w:p>
    <w:p w:rsidR="002C49D6" w:rsidRDefault="002C49D6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Ласточки низко летают к дождю, высок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хорошей погоде.</w:t>
      </w:r>
    </w:p>
    <w:p w:rsidR="002C49D6" w:rsidRDefault="002C49D6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Воробьй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пыли купаются, щебечут – к дождю.</w:t>
      </w:r>
    </w:p>
    <w:p w:rsidR="002C49D6" w:rsidRDefault="002C49D6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если дождь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узырями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то ненадолго скоро пройдет.</w:t>
      </w:r>
    </w:p>
    <w:p w:rsidR="002C49D6" w:rsidRDefault="004865CD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в гостях побывали пора и честь знать, домой пора возвращаться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5C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4865C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865CD">
        <w:rPr>
          <w:rFonts w:ascii="Times New Roman" w:hAnsi="Times New Roman" w:cs="Times New Roman"/>
          <w:i/>
          <w:sz w:val="28"/>
          <w:szCs w:val="28"/>
        </w:rPr>
        <w:t>одведение итога, что запомнилось, что понравилось)</w:t>
      </w:r>
    </w:p>
    <w:p w:rsidR="00E961FE" w:rsidRPr="002C49D6" w:rsidRDefault="00E961FE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Хозяйка на память раздает угощение и небольшие сувениры.</w:t>
      </w:r>
      <w:bookmarkStart w:id="0" w:name="_GoBack"/>
      <w:bookmarkEnd w:id="0"/>
    </w:p>
    <w:p w:rsidR="002C49D6" w:rsidRDefault="002C49D6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49D6" w:rsidRPr="00E37EEB" w:rsidRDefault="002C49D6" w:rsidP="004F60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37E2" w:rsidRPr="00E37EEB" w:rsidRDefault="00F837E2" w:rsidP="004F606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F837E2" w:rsidRPr="00E3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B5"/>
    <w:rsid w:val="002C49D6"/>
    <w:rsid w:val="004865CD"/>
    <w:rsid w:val="004F606C"/>
    <w:rsid w:val="00601AB5"/>
    <w:rsid w:val="008A423C"/>
    <w:rsid w:val="00AE502F"/>
    <w:rsid w:val="00D127E5"/>
    <w:rsid w:val="00E37EEB"/>
    <w:rsid w:val="00E961FE"/>
    <w:rsid w:val="00F8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2015-04-02T05:15:00Z</dcterms:created>
  <dcterms:modified xsi:type="dcterms:W3CDTF">2015-04-02T06:11:00Z</dcterms:modified>
</cp:coreProperties>
</file>