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2E" w:rsidRPr="00C7518E" w:rsidRDefault="00021E2E" w:rsidP="00021E2E">
      <w:pPr>
        <w:pBdr>
          <w:bottom w:val="single" w:sz="6" w:space="0" w:color="D6DDB9"/>
        </w:pBdr>
        <w:shd w:val="clear" w:color="auto" w:fill="FFFFFF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24"/>
          <w:szCs w:val="24"/>
          <w:lang w:eastAsia="ru-RU"/>
        </w:rPr>
      </w:pPr>
      <w:r w:rsidRPr="00C7518E">
        <w:rPr>
          <w:rFonts w:ascii="Trebuchet MS" w:eastAsia="Times New Roman" w:hAnsi="Trebuchet MS" w:cs="Arial"/>
          <w:b/>
          <w:bCs/>
          <w:color w:val="444444"/>
          <w:kern w:val="36"/>
          <w:sz w:val="24"/>
          <w:szCs w:val="24"/>
          <w:lang w:eastAsia="ru-RU"/>
        </w:rPr>
        <w:t>Физкультминутка как средство профилактики нарушения осанки у детей дошкольного возраста.</w:t>
      </w:r>
    </w:p>
    <w:p w:rsidR="00021E2E" w:rsidRPr="00C7518E" w:rsidRDefault="00F00154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Одним из нередко встречающихся отклонений в физическом развитии в период дошкольного возраста являются дефекты осанки. Осанка человека не только сказывается на красоте его фигуры, всём внешнем облике, но и оказывает прямое влияние на его здоровье. 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(астигматизм, близорукость) и  морфофункциональные изменения в позвоночнике, ведущие к сколиозам, кифозам и остеохондрозу. Их предупреждение-задача не т</w:t>
      </w:r>
      <w:r w:rsidR="001D5B10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олько педиатров, но и педагогов и родителей.</w:t>
      </w:r>
    </w:p>
    <w:p w:rsidR="00021E2E" w:rsidRPr="00C7518E" w:rsidRDefault="001D5B10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C7518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Дошкольный возраст-период формирования осанки. В этом возрасте формирование структуры костей ещё не завершено. Скелет ребёнка в большей степени состоит из хрящевой ткани, кости недостаточно крепкие, в них мало минеральных солей. Мышцы-разгибатели развиты недостаточно, поэтому осанка неустойчива.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Отчего может нарушаться осанка? Одна из причин заключается в том, что дети рано начинают длительно сидеть. Следует помнить, что сидение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-н</w:t>
      </w:r>
      <w:proofErr w:type="gram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 отдых, а акт статического напряжения. Дети при сидении</w:t>
      </w:r>
      <w:proofErr w:type="gramStart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 отличие от взрослых, производят значительную работу (мышечную). Дети от сидения быстро устают, их спина при этом напрягается, надолго «застывает» в одном положении, вызывая перегрузку отдельных мышц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1D5B10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Главным действенным средством профилактики дефектов осанки является соблюдение режима двигательной активности. Одним из составляющих режима является обязательное проведение физкультминутки на занятиях. Физкультминутка проводится в момент проявления первых признаков утомления детей. Физкультминутка носит активизирующий характер, не требует сложной координации и силовой нагрузки. Она представлена несколькими физическими упражнениями (3-4упр.), которые выполняются детьми  стоя у своих столов или на свободном месте в групповой комнате. Физкультминутка может проводиться в форме упражнений </w:t>
      </w:r>
      <w:proofErr w:type="spellStart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общеразвивающего</w:t>
      </w:r>
      <w:proofErr w:type="spell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вида, дидактической игры с разными движениями, танцевальных, игровых, имитационных движений. Физические упражнения, используемые в физкультминутке, предполагают участие мышц плечевого пояса (подъём и вращательные движения рук и головы), спины,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живота (наклоны в четырёх направлениях), ног (приседания, прыжки). Все эти упражнения улучшают подвижность плечевого пояса и позвоночника, развивают статическую выносливость мышц шеи и спины, способствуют развитию чувства правильной позы 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Анализируя работу, проводимую в младшем возрасте, следует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отметить, что детям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очень нравится выполнять движения, сопровождаемые стихотворной формой. Исходя из интересов детей, на занятиях чаще использую физкультминутки, сопровождаемые текстовкой. При выборе физкультминутки мною учитывается вид занятия и его тематика. Так, например, на занятиях по развитию речи часто используется тематика предметного или животного мира. Поэтому целесообразно проводить  физкультминутки о предметах или о животных, например: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Юрта, юрта, круглый дом,  (шагаем)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Побывайте в доме том!      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 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развели руки в стороны)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Гости явятся едва,                (повороты </w:t>
      </w:r>
      <w:proofErr w:type="spell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влево-вправо</w:t>
      </w:r>
      <w:proofErr w:type="spell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печку прыгают дрова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( 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рыжки на месте)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Печка жарко топится,          (хлопаем)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Угостить торопится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     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рисели)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Ладушки, ладушки,             (хлопаем)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Круглые 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оладушки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!             (поднимаем руки вверх и разводим в стороны).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Чёрной ночью чёрный кот (ритмично шагаем)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Прыгнул в чёрный дымоход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рыжок)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дымоходе чернот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а-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   (присесть, закрыть руками лицо)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Отыщи-ка там кота!               (ритмично хлопаем).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занятиях по развитию математических представлений целесообразно использовать физкультминутки, сопровождаемые счётом, например: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 согнуться, разогнуться, 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Два нагнуться, потянуться.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Три в ладоши три хлопка,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Головою три кивка</w:t>
      </w:r>
      <w:r w:rsidR="001D5B10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…</w:t>
      </w:r>
    </w:p>
    <w:p w:rsidR="00021E2E" w:rsidRPr="00C7518E" w:rsidRDefault="001D5B10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занятиях по экологическому воспитанию можно использовать физкультминутки, в которых отражена сезонность или в содержании присутствуют явления или объекты природы, например: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Солнце землю греет слабо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,(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руки вверх и вниз),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ночам трещит мороз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(наклоны в стороны).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дворе у Снежной Бабы  (поворот вокруг себя)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Побелел морковный нос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ети показывают нос).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речке стала вдруг вода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подвижна и тверда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(прыжки).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Вьюга злится, снег кружится, (дети кружатся),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Заметает всё кругом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Белоснежным серебром!    (руки в стороны, покружиться).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Руки подняли и покачали-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деревья в лесу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      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уки вверх, плавное покачивание)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Руки согнули, кисти встряхнули-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Ветер сбивает росу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     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стряхивание рук)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стороны руки, плавно помашем-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к нам птицы летят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 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уки в стороны, движения вверх-вниз)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они сядут, тоже покажем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Крылья сложили назад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     (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рисесть).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Есть физкультминутки, которые можно использовать на любом занятии, независимо от его вида и тематики. Они представляют собой несколько </w:t>
      </w:r>
      <w:proofErr w:type="spellStart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общеразвивающих</w:t>
      </w:r>
      <w:proofErr w:type="spell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упражнений, связанных текстовкой. Они просты в выполнении, так как текст указывает на движения, например: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топаем ногам,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Мы хлопаем руками, 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Киваем головой.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Мы руки поднимаем,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Мы руки опускаем, 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руки подаём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бегаем кругом!</w:t>
      </w:r>
    </w:p>
    <w:p w:rsidR="00021E2E" w:rsidRPr="00C7518E" w:rsidRDefault="001D5B10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следует сказать, что особых трудностей по использованию физкультминут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ок не возникает. Исходя из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наблюдений, хочется выделить некоторые требования к проведению: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Детям должно быть 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удобно</w:t>
      </w:r>
      <w:proofErr w:type="gram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выполнять движения.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-Упражнения должны выполняться с достаточной амплитудой.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-Следует учитывать степень утомления детей (увеличивать или уменьшать продолжительность упражнений).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работу по разучиванию физкультминуток могут быть привлече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ны родители. </w:t>
      </w:r>
      <w:proofErr w:type="gram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этого помещаем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перечень физкультминуток на месяц в информационный уголок для родителей в раздел</w:t>
      </w:r>
      <w:proofErr w:type="gramEnd"/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«Учите с нами».</w:t>
      </w:r>
    </w:p>
    <w:p w:rsidR="00021E2E" w:rsidRPr="00C7518E" w:rsidRDefault="00C7518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Подводя итог, следует сказать, что правильная осанка не возникает сама по себе,  как и любой двигательный навык, её необходимо формировать. Известно, что воспитание ощущения нормальной осанки приобретается посредством многократного повторения положения тела: лёжа, сидя, стоя. Мы  взрослые  должны  научить ребёнка правильной осанке, а также, научить его расслабляться. Поэтому физкультминутку можно бесспорно назвать средством </w:t>
      </w: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профилактики нарушения осанки.  У</w:t>
      </w:r>
      <w:r w:rsidR="00021E2E"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верена, что только правильное соблюдение и организация двигательной активности, в том числе проведение физкультминуток, может привести к сохранению и укреплению здоровья детей!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Литература: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Н.М.Быкова «Игры и упражнения для развития речи»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Санкт-Петербург «Детство-ПРЕСС» 2010г.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В.И.Ковалько</w:t>
      </w:r>
      <w:proofErr w:type="spell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«Азбука физкультминуток для дошкольников».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</w:t>
      </w:r>
      <w:proofErr w:type="spell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Вако</w:t>
      </w:r>
      <w:proofErr w:type="spell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Москва 2005г.</w:t>
      </w:r>
    </w:p>
    <w:p w:rsidR="00021E2E" w:rsidRPr="00C7518E" w:rsidRDefault="00021E2E" w:rsidP="00021E2E">
      <w:pPr>
        <w:shd w:val="clear" w:color="auto" w:fill="FFFFFF"/>
        <w:spacing w:before="102" w:after="102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Н.В.Нищеева</w:t>
      </w:r>
      <w:proofErr w:type="spellEnd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«Картотеки подвижных игр, упражнений, физкультминуток, пальчиковой гимнастики».</w:t>
      </w:r>
    </w:p>
    <w:p w:rsidR="00021E2E" w:rsidRPr="00C7518E" w:rsidRDefault="00021E2E" w:rsidP="00021E2E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id.c1e5fe835c68"/>
      <w:bookmarkEnd w:id="0"/>
      <w:r w:rsidRPr="00C7518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Санкт-Петербург «Детство-ПРЕСС» 2008г</w:t>
      </w:r>
    </w:p>
    <w:p w:rsidR="008B5B81" w:rsidRPr="00F00154" w:rsidRDefault="00C7518E">
      <w:pPr>
        <w:rPr>
          <w:sz w:val="28"/>
          <w:szCs w:val="28"/>
        </w:rPr>
      </w:pPr>
    </w:p>
    <w:sectPr w:rsidR="008B5B81" w:rsidRPr="00F00154" w:rsidSect="007D7F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1E2E"/>
    <w:rsid w:val="00021E2E"/>
    <w:rsid w:val="0009447A"/>
    <w:rsid w:val="0019125F"/>
    <w:rsid w:val="001D57E6"/>
    <w:rsid w:val="001D5B10"/>
    <w:rsid w:val="002359A9"/>
    <w:rsid w:val="003A1A23"/>
    <w:rsid w:val="00603EEF"/>
    <w:rsid w:val="007D7F08"/>
    <w:rsid w:val="00917E63"/>
    <w:rsid w:val="00C7518E"/>
    <w:rsid w:val="00C920A4"/>
    <w:rsid w:val="00EB28AE"/>
    <w:rsid w:val="00F0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E6"/>
  </w:style>
  <w:style w:type="paragraph" w:styleId="1">
    <w:name w:val="heading 1"/>
    <w:basedOn w:val="a"/>
    <w:link w:val="10"/>
    <w:uiPriority w:val="9"/>
    <w:qFormat/>
    <w:rsid w:val="00021E2E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2E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0">
    <w:name w:val="c0"/>
    <w:basedOn w:val="a"/>
    <w:rsid w:val="00021E2E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1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19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6642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5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5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27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7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80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10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16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02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643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Мама</cp:lastModifiedBy>
  <cp:revision>4</cp:revision>
  <dcterms:created xsi:type="dcterms:W3CDTF">2012-12-05T15:40:00Z</dcterms:created>
  <dcterms:modified xsi:type="dcterms:W3CDTF">2015-03-31T16:17:00Z</dcterms:modified>
</cp:coreProperties>
</file>