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Чтение – это окошко, через которое дети видят  и познают  мир и самих себя. Оно открывается перед ребёнком лишь тогда, когда, наряду с чтением,  одновременно с ним и даже раньше, чем впервые раскрыта книга,  начинается кропотливая работа над словами.      В.А. Сухомлинский.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799E">
        <w:rPr>
          <w:rFonts w:ascii="Times New Roman" w:hAnsi="Times New Roman" w:cs="Times New Roman"/>
          <w:sz w:val="28"/>
          <w:szCs w:val="28"/>
        </w:rPr>
        <w:t>Введение в тему</w:t>
      </w:r>
    </w:p>
    <w:bookmarkEnd w:id="0"/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У каждого ребёнка есть способности и таланты, дети от природы любознательны и полны желания учиться. 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Поэт, художник, музыкант –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Такими сразу не родятся…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В любом из нас зарыт талант,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Лишь стоит только покопаться.</w:t>
      </w:r>
    </w:p>
    <w:p w:rsidR="00BA1681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Учитель должен  создавать творческую образовательную среду, в которой  дети будут иметь возможность  проявить себя, развивать свои природные способности в  новых для себя условиях.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В Национальной программе поддержки и развития чтения говорится, что «Россия подошла к критическому пределу пренебрежения к чтению, и на данном этапе можно говорить о начале необратимых процессов разрушения ядра национальной культуры».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По данным социологов, число постоянно читающих в нашей стране за </w:t>
      </w:r>
      <w:proofErr w:type="gramStart"/>
      <w:r w:rsidRPr="0049799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9799E">
        <w:rPr>
          <w:rFonts w:ascii="Times New Roman" w:hAnsi="Times New Roman" w:cs="Times New Roman"/>
          <w:sz w:val="28"/>
          <w:szCs w:val="28"/>
        </w:rPr>
        <w:t xml:space="preserve"> 10 лет уменьшилось с 49% до 26%.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В современном мире с появлением компьютера</w:t>
      </w:r>
      <w:r w:rsidR="00BF291C" w:rsidRPr="0049799E">
        <w:rPr>
          <w:rFonts w:ascii="Times New Roman" w:hAnsi="Times New Roman" w:cs="Times New Roman"/>
          <w:sz w:val="28"/>
          <w:szCs w:val="28"/>
        </w:rPr>
        <w:t>, планшетов, телефонов</w:t>
      </w:r>
      <w:r w:rsidRPr="0049799E">
        <w:rPr>
          <w:rFonts w:ascii="Times New Roman" w:hAnsi="Times New Roman" w:cs="Times New Roman"/>
          <w:sz w:val="28"/>
          <w:szCs w:val="28"/>
        </w:rPr>
        <w:t xml:space="preserve"> отношение к книге изменилось. Теперь, для того чтобы знать и быть в курсе самых последних достижений научной мысли, совсем необязательно читать. Достаточно черпать информацию с экрана телевизора или дисплея компьютера. Мы педаго</w:t>
      </w:r>
      <w:r w:rsidR="00BF291C" w:rsidRPr="0049799E">
        <w:rPr>
          <w:rFonts w:ascii="Times New Roman" w:hAnsi="Times New Roman" w:cs="Times New Roman"/>
          <w:sz w:val="28"/>
          <w:szCs w:val="28"/>
        </w:rPr>
        <w:t xml:space="preserve">ги обучаем наших детей </w:t>
      </w:r>
      <w:r w:rsidRPr="0049799E">
        <w:rPr>
          <w:rFonts w:ascii="Times New Roman" w:hAnsi="Times New Roman" w:cs="Times New Roman"/>
          <w:sz w:val="28"/>
          <w:szCs w:val="28"/>
        </w:rPr>
        <w:t xml:space="preserve"> работе с различными источниками информации, но  нельзя недооценивать роль  книги в жизни человека. Русский методист Тихомиров Д.И. утверждал, что буквально с первых школьных шагов обучения надо «приучать ученика проникать в сущность читаемого, приучать читать и мыслить, читать и чувствовать, а через это и развивать свои духовные способности и обогащать мысль и чувство образовательным содержанием». 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Исходя из перечисленных выше проблем детского чтения, необходимо  как можно раньше приобщать ребёнка к книге. 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lastRenderedPageBreak/>
        <w:t xml:space="preserve"> Поэтому нам, педагогам необходимо  вернуть детей к книге как к первоисточнику знаний.</w:t>
      </w:r>
    </w:p>
    <w:p w:rsidR="00470328" w:rsidRPr="0049799E" w:rsidRDefault="00470328" w:rsidP="00470328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Согласно  Федеральному Государственному Образовательному </w:t>
      </w:r>
      <w:r w:rsidR="00BF291C" w:rsidRPr="0049799E">
        <w:rPr>
          <w:rFonts w:ascii="Times New Roman" w:hAnsi="Times New Roman" w:cs="Times New Roman"/>
          <w:sz w:val="28"/>
          <w:szCs w:val="28"/>
        </w:rPr>
        <w:t>Стандарту  НОО, в  начальной школе</w:t>
      </w:r>
      <w:r w:rsidRPr="0049799E">
        <w:rPr>
          <w:rFonts w:ascii="Times New Roman" w:hAnsi="Times New Roman" w:cs="Times New Roman"/>
          <w:sz w:val="28"/>
          <w:szCs w:val="28"/>
        </w:rPr>
        <w:t xml:space="preserve">  начинают  закладываться основы будущей читательской деятельности ребёнка, начинается процесс формирования читательских компетенций.  Какими компетенциями в литературной сфере должен обладать учащийся?</w:t>
      </w:r>
      <w:r w:rsidRPr="0049799E">
        <w:rPr>
          <w:rFonts w:ascii="Times New Roman" w:hAnsi="Times New Roman" w:cs="Times New Roman"/>
          <w:sz w:val="28"/>
          <w:szCs w:val="28"/>
        </w:rPr>
        <w:br/>
      </w:r>
      <w:r w:rsidRPr="0049799E">
        <w:rPr>
          <w:rFonts w:ascii="Times New Roman" w:hAnsi="Times New Roman" w:cs="Times New Roman"/>
          <w:sz w:val="28"/>
          <w:szCs w:val="28"/>
        </w:rPr>
        <w:br/>
        <w:t>1. Общекультурная литературная компетентность - восприятие литературы как неотъемлемой части национальной культуры.</w:t>
      </w:r>
      <w:r w:rsidRPr="0049799E">
        <w:rPr>
          <w:rFonts w:ascii="Times New Roman" w:hAnsi="Times New Roman" w:cs="Times New Roman"/>
          <w:sz w:val="28"/>
          <w:szCs w:val="28"/>
        </w:rPr>
        <w:br/>
      </w:r>
      <w:r w:rsidRPr="0049799E">
        <w:rPr>
          <w:rFonts w:ascii="Times New Roman" w:hAnsi="Times New Roman" w:cs="Times New Roman"/>
          <w:sz w:val="28"/>
          <w:szCs w:val="28"/>
        </w:rPr>
        <w:br/>
        <w:t>2. Ценностно - мировоззренческая компетентность - понимание ценностей, отраженных в литературе, умение определять и обосновывать свое отношение к этим ценностям.</w:t>
      </w:r>
      <w:r w:rsidRPr="0049799E">
        <w:rPr>
          <w:rFonts w:ascii="Times New Roman" w:hAnsi="Times New Roman" w:cs="Times New Roman"/>
          <w:sz w:val="28"/>
          <w:szCs w:val="28"/>
        </w:rPr>
        <w:br/>
      </w:r>
      <w:r w:rsidRPr="0049799E">
        <w:rPr>
          <w:rFonts w:ascii="Times New Roman" w:hAnsi="Times New Roman" w:cs="Times New Roman"/>
          <w:sz w:val="28"/>
          <w:szCs w:val="28"/>
        </w:rPr>
        <w:br/>
        <w:t>3. Читательская компетентность - способность к творческому чтению, умение вступать в диалог "автор - читатель", погружаться в переживания героев, понимание специфики языка художественного произведения.</w:t>
      </w:r>
      <w:r w:rsidRPr="0049799E">
        <w:rPr>
          <w:rFonts w:ascii="Times New Roman" w:hAnsi="Times New Roman" w:cs="Times New Roman"/>
          <w:sz w:val="28"/>
          <w:szCs w:val="28"/>
        </w:rPr>
        <w:br/>
      </w:r>
      <w:r w:rsidRPr="0049799E">
        <w:rPr>
          <w:rFonts w:ascii="Times New Roman" w:hAnsi="Times New Roman" w:cs="Times New Roman"/>
          <w:sz w:val="28"/>
          <w:szCs w:val="28"/>
        </w:rPr>
        <w:br/>
        <w:t>4. Речевая компетентность - знание норм русского литературного языка; владение основными видами речевой деятельности.</w:t>
      </w:r>
      <w:r w:rsidRPr="0049799E">
        <w:rPr>
          <w:rFonts w:ascii="Times New Roman" w:hAnsi="Times New Roman" w:cs="Times New Roman"/>
          <w:sz w:val="28"/>
          <w:szCs w:val="28"/>
        </w:rPr>
        <w:br/>
      </w:r>
      <w:r w:rsidRPr="0049799E">
        <w:rPr>
          <w:rFonts w:ascii="Times New Roman" w:hAnsi="Times New Roman" w:cs="Times New Roman"/>
          <w:sz w:val="28"/>
          <w:szCs w:val="28"/>
        </w:rPr>
        <w:br/>
        <w:t>5. Способность к написанию сочинений разных типов и литературных творческих работ различных жанров.</w:t>
      </w:r>
      <w:r w:rsidRPr="0049799E">
        <w:rPr>
          <w:rFonts w:ascii="Times New Roman" w:hAnsi="Times New Roman" w:cs="Times New Roman"/>
          <w:sz w:val="28"/>
          <w:szCs w:val="28"/>
        </w:rPr>
        <w:br/>
        <w:t>Развитие читательской компетентности рассмотрим в трех направлениях:</w:t>
      </w:r>
    </w:p>
    <w:p w:rsidR="00470328" w:rsidRPr="0049799E" w:rsidRDefault="00470328" w:rsidP="00470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Совершенствование техники чтения.</w:t>
      </w:r>
    </w:p>
    <w:p w:rsidR="00470328" w:rsidRPr="0049799E" w:rsidRDefault="00470328" w:rsidP="00470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Привитие интереса к книге.</w:t>
      </w:r>
    </w:p>
    <w:p w:rsidR="00470328" w:rsidRPr="0049799E" w:rsidRDefault="00470328" w:rsidP="00470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Становление ребенка-читателя.</w:t>
      </w:r>
    </w:p>
    <w:p w:rsidR="00470328" w:rsidRPr="0049799E" w:rsidRDefault="00470328" w:rsidP="00470328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Первый шаг на пути приобщения детей к чтению должен быть направлен на овладение техникой чтени</w:t>
      </w:r>
      <w:r w:rsidR="00663BED" w:rsidRPr="0049799E">
        <w:rPr>
          <w:rFonts w:ascii="Times New Roman" w:hAnsi="Times New Roman" w:cs="Times New Roman"/>
          <w:sz w:val="28"/>
          <w:szCs w:val="28"/>
        </w:rPr>
        <w:t>я и привитие интереса к книге.</w:t>
      </w:r>
      <w:r w:rsidR="00BF291C" w:rsidRPr="0049799E">
        <w:rPr>
          <w:rFonts w:ascii="Times New Roman" w:hAnsi="Times New Roman" w:cs="Times New Roman"/>
          <w:sz w:val="28"/>
          <w:szCs w:val="28"/>
        </w:rPr>
        <w:t xml:space="preserve"> </w:t>
      </w:r>
      <w:r w:rsidRPr="0049799E">
        <w:rPr>
          <w:rFonts w:ascii="Times New Roman" w:hAnsi="Times New Roman" w:cs="Times New Roman"/>
          <w:sz w:val="28"/>
          <w:szCs w:val="28"/>
        </w:rPr>
        <w:t xml:space="preserve">Говоря о совершенствовании техники чтения,  неоценимым является опыт </w:t>
      </w:r>
      <w:proofErr w:type="spellStart"/>
      <w:r w:rsidRPr="0049799E">
        <w:rPr>
          <w:rFonts w:ascii="Times New Roman" w:hAnsi="Times New Roman" w:cs="Times New Roman"/>
          <w:sz w:val="28"/>
          <w:szCs w:val="28"/>
        </w:rPr>
        <w:t>В.Н.Зайцева</w:t>
      </w:r>
      <w:proofErr w:type="spellEnd"/>
      <w:r w:rsidRPr="0049799E">
        <w:rPr>
          <w:rFonts w:ascii="Times New Roman" w:hAnsi="Times New Roman" w:cs="Times New Roman"/>
          <w:sz w:val="28"/>
          <w:szCs w:val="28"/>
        </w:rPr>
        <w:t>. Его книга «</w:t>
      </w:r>
      <w:r w:rsidR="00663BED" w:rsidRPr="0049799E">
        <w:rPr>
          <w:rFonts w:ascii="Times New Roman" w:hAnsi="Times New Roman" w:cs="Times New Roman"/>
          <w:sz w:val="28"/>
          <w:szCs w:val="28"/>
        </w:rPr>
        <w:t>Р</w:t>
      </w:r>
      <w:r w:rsidRPr="0049799E">
        <w:rPr>
          <w:rFonts w:ascii="Times New Roman" w:hAnsi="Times New Roman" w:cs="Times New Roman"/>
          <w:sz w:val="28"/>
          <w:szCs w:val="28"/>
        </w:rPr>
        <w:t>езервы обучения чтению» давно является настольной книгой каждого педагога.</w:t>
      </w:r>
      <w:r w:rsidR="00663BED" w:rsidRPr="0049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ED" w:rsidRPr="0049799E" w:rsidRDefault="00663BED" w:rsidP="00470328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Виды упражнений, предложенных Зайцевым В.Н.: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Пятиминутки жужжащего чтения;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Зрительные диктанты;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lastRenderedPageBreak/>
        <w:t>Многократное чтение;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Чтение скороговоркой;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Чтение перед сном;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Просмотр диафильмов.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Прием</w:t>
      </w:r>
      <w:r w:rsidRPr="0049799E">
        <w:rPr>
          <w:rFonts w:ascii="Times New Roman" w:hAnsi="Times New Roman" w:cs="Times New Roman"/>
          <w:sz w:val="28"/>
          <w:szCs w:val="28"/>
        </w:rPr>
        <w:t xml:space="preserve"> </w:t>
      </w:r>
      <w:r w:rsidRPr="0049799E">
        <w:rPr>
          <w:rFonts w:ascii="Times New Roman" w:hAnsi="Times New Roman" w:cs="Times New Roman"/>
          <w:b/>
          <w:sz w:val="28"/>
          <w:szCs w:val="28"/>
        </w:rPr>
        <w:t>жужжащего чтения</w:t>
      </w:r>
      <w:r w:rsidRPr="0049799E">
        <w:rPr>
          <w:rFonts w:ascii="Times New Roman" w:hAnsi="Times New Roman" w:cs="Times New Roman"/>
          <w:sz w:val="28"/>
          <w:szCs w:val="28"/>
        </w:rPr>
        <w:t xml:space="preserve"> </w:t>
      </w:r>
      <w:r w:rsidRPr="0049799E">
        <w:rPr>
          <w:rFonts w:ascii="Times New Roman" w:hAnsi="Times New Roman" w:cs="Times New Roman"/>
          <w:sz w:val="28"/>
          <w:szCs w:val="28"/>
        </w:rPr>
        <w:t xml:space="preserve"> заимствован в школах Монголии, основывается на утверждении, что запоминается не то, что постоянно перед глазами, а то, что мелькает: то есть, то нет. В начале каждого урока дети 5 минут читают в режиме жужжащего чтения. И так – 6 дней в неделю; недельный тренаж составляет 5x4x6=120 минут.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Развивает оперативную память и оптимальную скорость чтения</w:t>
      </w:r>
      <w:r w:rsidRPr="0049799E">
        <w:rPr>
          <w:rFonts w:ascii="Times New Roman" w:hAnsi="Times New Roman" w:cs="Times New Roman"/>
          <w:sz w:val="28"/>
          <w:szCs w:val="28"/>
        </w:rPr>
        <w:t>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b/>
          <w:sz w:val="28"/>
          <w:szCs w:val="28"/>
        </w:rPr>
        <w:t xml:space="preserve">Зрительные диктанты по </w:t>
      </w:r>
      <w:proofErr w:type="spellStart"/>
      <w:r w:rsidRPr="0049799E">
        <w:rPr>
          <w:rFonts w:ascii="Times New Roman" w:hAnsi="Times New Roman" w:cs="Times New Roman"/>
          <w:b/>
          <w:sz w:val="28"/>
          <w:szCs w:val="28"/>
        </w:rPr>
        <w:t>И.Т.Федоренко</w:t>
      </w:r>
      <w:proofErr w:type="spellEnd"/>
      <w:r w:rsidRPr="0049799E">
        <w:rPr>
          <w:rFonts w:ascii="Times New Roman" w:hAnsi="Times New Roman" w:cs="Times New Roman"/>
          <w:sz w:val="28"/>
          <w:szCs w:val="28"/>
        </w:rPr>
        <w:t>, позволяют развить оперативную память.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Диктанты состоят из наборов по шесть предложений в каждом. Каждое предложение длиннее предыдущего на 1-2 буквы (первое предложение 1 набора состоит из 8 букв, в последнем предложении набора – 46 букв). Время работы с наборами два месяца.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Эффективным является </w:t>
      </w:r>
      <w:r w:rsidRPr="0049799E">
        <w:rPr>
          <w:rFonts w:ascii="Times New Roman" w:hAnsi="Times New Roman" w:cs="Times New Roman"/>
          <w:b/>
          <w:sz w:val="28"/>
          <w:szCs w:val="28"/>
        </w:rPr>
        <w:t>и прием чтения перед сном</w:t>
      </w:r>
      <w:r w:rsidRPr="0049799E">
        <w:rPr>
          <w:rFonts w:ascii="Times New Roman" w:hAnsi="Times New Roman" w:cs="Times New Roman"/>
          <w:sz w:val="28"/>
          <w:szCs w:val="28"/>
        </w:rPr>
        <w:t xml:space="preserve">. Он позволяет ребенку успокоиться перед сном. Запомнить и ярко представить </w:t>
      </w:r>
      <w:proofErr w:type="gramStart"/>
      <w:r w:rsidRPr="0049799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9799E">
        <w:rPr>
          <w:rFonts w:ascii="Times New Roman" w:hAnsi="Times New Roman" w:cs="Times New Roman"/>
          <w:sz w:val="28"/>
          <w:szCs w:val="28"/>
        </w:rPr>
        <w:t>, задуматься над поступками героев. Сон ребенка будет спокоен, глубок.</w:t>
      </w:r>
    </w:p>
    <w:p w:rsidR="00663BED" w:rsidRPr="0049799E" w:rsidRDefault="00663BED" w:rsidP="00663BED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Для уроков литературного чтения можно порекомендовать следующие развивающие упражнения:</w:t>
      </w:r>
    </w:p>
    <w:p w:rsidR="00663BED" w:rsidRPr="0049799E" w:rsidRDefault="00663BED" w:rsidP="0066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Дыхательная гимнастика, </w:t>
      </w:r>
      <w:r w:rsidR="00AE3E3F" w:rsidRPr="0049799E">
        <w:rPr>
          <w:rFonts w:ascii="Times New Roman" w:hAnsi="Times New Roman" w:cs="Times New Roman"/>
          <w:sz w:val="28"/>
          <w:szCs w:val="28"/>
        </w:rPr>
        <w:t>направленная на развитие звуковой культуры речи.</w:t>
      </w:r>
    </w:p>
    <w:p w:rsidR="00AE3E3F" w:rsidRPr="0049799E" w:rsidRDefault="00AE3E3F" w:rsidP="0066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Звуковая разминк</w:t>
      </w:r>
      <w:r w:rsidR="00BF291C" w:rsidRPr="0049799E">
        <w:rPr>
          <w:rFonts w:ascii="Times New Roman" w:hAnsi="Times New Roman" w:cs="Times New Roman"/>
          <w:sz w:val="28"/>
          <w:szCs w:val="28"/>
        </w:rPr>
        <w:t>а</w:t>
      </w:r>
      <w:r w:rsidRPr="0049799E">
        <w:rPr>
          <w:rFonts w:ascii="Times New Roman" w:hAnsi="Times New Roman" w:cs="Times New Roman"/>
          <w:sz w:val="28"/>
          <w:szCs w:val="28"/>
        </w:rPr>
        <w:t>, направленная на развитие подвижности речевого аппарата;</w:t>
      </w:r>
    </w:p>
    <w:p w:rsidR="00AE3E3F" w:rsidRPr="0049799E" w:rsidRDefault="00AE3E3F" w:rsidP="0066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Тренинги для развития </w:t>
      </w:r>
      <w:proofErr w:type="spellStart"/>
      <w:r w:rsidRPr="0049799E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49799E">
        <w:rPr>
          <w:rFonts w:ascii="Times New Roman" w:hAnsi="Times New Roman" w:cs="Times New Roman"/>
          <w:sz w:val="28"/>
          <w:szCs w:val="28"/>
        </w:rPr>
        <w:t>.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 текст с картинками;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-упражнение «Шторка»;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-упражнение «Вертушка»;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 просмотр диафильмов;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-упражнение «решётка»;</w:t>
      </w:r>
    </w:p>
    <w:p w:rsidR="00AE3E3F" w:rsidRPr="0049799E" w:rsidRDefault="00AE3E3F" w:rsidP="00AE3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-игра «Поймай слово»;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lastRenderedPageBreak/>
        <w:t>Нельзя развивать только технику чтения, не прививая одновременно любовь к книге. Поэтому важной линией в работе педагогов должно быть привитие интереса к книге.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Приемы, которые используют педагоги в своей работе: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Праздники книги;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Работа с читательскими дневниками;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Участие в коллективном проекте «Древо познания»;</w:t>
      </w:r>
    </w:p>
    <w:p w:rsidR="00AE3E3F" w:rsidRPr="0049799E" w:rsidRDefault="00AE3E3F" w:rsidP="00AE3E3F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Драматизация прочитанных произведений;</w:t>
      </w:r>
    </w:p>
    <w:p w:rsidR="00AE3E3F" w:rsidRPr="0049799E" w:rsidRDefault="00AE3E3F" w:rsidP="00AE3E3F">
      <w:pPr>
        <w:rPr>
          <w:rFonts w:ascii="Times New Roman" w:hAnsi="Times New Roman" w:cs="Times New Roman"/>
          <w:b/>
          <w:sz w:val="28"/>
          <w:szCs w:val="28"/>
        </w:rPr>
      </w:pPr>
      <w:r w:rsidRPr="0049799E">
        <w:rPr>
          <w:rFonts w:ascii="Times New Roman" w:hAnsi="Times New Roman" w:cs="Times New Roman"/>
          <w:b/>
          <w:sz w:val="28"/>
          <w:szCs w:val="28"/>
        </w:rPr>
        <w:t>Организация книжных выставок.</w:t>
      </w:r>
    </w:p>
    <w:p w:rsidR="0066024C" w:rsidRPr="0049799E" w:rsidRDefault="0066024C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Нет сомнения, что на читательскую подготовку учащихся большое влияние оказал достаточно простой способ совершенствования читательской активности – еженедельный просмотр учащимися выставки книг, прочитанных классом по теме предстоящего урока, а также определение содержания 2-3 абсолютно незнакомых детям книг с понятной им учебной целью. К концу года в классе выделились читатели-лидеры. Это были не отличники, а просто весьма любознательные, наиболее развитые и бегло читающие дети.</w:t>
      </w:r>
    </w:p>
    <w:p w:rsidR="0066024C" w:rsidRPr="0049799E" w:rsidRDefault="0066024C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Чтобы расширить читательский кругозор детей, углубление  работы   по  формированию  навыка    анализа  и  оценки  содержания  книги. Часто младшие школьники приносили на уроки </w:t>
      </w:r>
      <w:r w:rsidRPr="0049799E">
        <w:rPr>
          <w:rFonts w:ascii="Times New Roman" w:hAnsi="Times New Roman" w:cs="Times New Roman"/>
          <w:b/>
          <w:sz w:val="28"/>
          <w:szCs w:val="28"/>
        </w:rPr>
        <w:t>дополнительную литературу, выбранную самостоятельно</w:t>
      </w:r>
      <w:r w:rsidRPr="0049799E">
        <w:rPr>
          <w:rFonts w:ascii="Times New Roman" w:hAnsi="Times New Roman" w:cs="Times New Roman"/>
          <w:sz w:val="28"/>
          <w:szCs w:val="28"/>
        </w:rPr>
        <w:t xml:space="preserve">, без рекомендации учителя. Для уроков литературного чтения и природоведения дети делали выписки из прочитанных книг, журналов, газет.  Внимание учащихся  было направлено на осознание значимости чтения для личного развития, успешности </w:t>
      </w:r>
      <w:proofErr w:type="gramStart"/>
      <w:r w:rsidRPr="0049799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9799E">
        <w:rPr>
          <w:rFonts w:ascii="Times New Roman" w:hAnsi="Times New Roman" w:cs="Times New Roman"/>
          <w:sz w:val="28"/>
          <w:szCs w:val="28"/>
        </w:rPr>
        <w:t xml:space="preserve"> по всем учебным предметам, формирование потребности в систематическом чтении, достижение необходимого уровня читательской компетентности.</w:t>
      </w:r>
    </w:p>
    <w:p w:rsidR="0066024C" w:rsidRPr="0049799E" w:rsidRDefault="0066024C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Хорошим подспорьем в привитии интереса к книге стали  читательские дневники. В дневниках отмечали дату чтения, автора и название произведения, рассказывали о ком или о чем книга, что понравилось. Делали иллюстрации к понравившимся произведениям.</w:t>
      </w:r>
    </w:p>
    <w:p w:rsidR="0066024C" w:rsidRPr="0049799E" w:rsidRDefault="0066024C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В начальных классах решено запустить коллективный проект «Дерево познания»</w:t>
      </w:r>
      <w:r w:rsidR="00675F57" w:rsidRPr="0049799E">
        <w:rPr>
          <w:rFonts w:ascii="Times New Roman" w:hAnsi="Times New Roman" w:cs="Times New Roman"/>
          <w:sz w:val="28"/>
          <w:szCs w:val="28"/>
        </w:rPr>
        <w:t xml:space="preserve">. В каждом классе вырастет дерево, лепестками которого будут названия прочитанных книг учащимися класса. В конце года подведем итог и наградим самых активных читателей. </w:t>
      </w:r>
    </w:p>
    <w:p w:rsidR="00675F57" w:rsidRPr="0049799E" w:rsidRDefault="00675F57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lastRenderedPageBreak/>
        <w:t>Положительные результаты приносят нестандартные формы работы с детской книгой. Будут способствовать повышению  интереса к самостоятельному чтению книг читательские конференции, устные журналы, занятия в клубе семейного чтения, выпуск литературной газеты, конкурсы и викторины.</w:t>
      </w:r>
    </w:p>
    <w:p w:rsidR="00675F57" w:rsidRPr="0049799E" w:rsidRDefault="00675F57" w:rsidP="0066024C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 xml:space="preserve">В конце выступления хочу привести выдержки из статьи </w:t>
      </w:r>
      <w:proofErr w:type="spellStart"/>
      <w:r w:rsidRPr="0049799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49799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9799E">
        <w:rPr>
          <w:rFonts w:ascii="Times New Roman" w:hAnsi="Times New Roman" w:cs="Times New Roman"/>
          <w:sz w:val="28"/>
          <w:szCs w:val="28"/>
        </w:rPr>
        <w:t>Начальная</w:t>
      </w:r>
      <w:proofErr w:type="spellEnd"/>
      <w:r w:rsidRPr="0049799E">
        <w:rPr>
          <w:rFonts w:ascii="Times New Roman" w:hAnsi="Times New Roman" w:cs="Times New Roman"/>
          <w:sz w:val="28"/>
          <w:szCs w:val="28"/>
        </w:rPr>
        <w:t xml:space="preserve"> школа» №1 «Книга как запретный плод».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О «запретном плоде» и интерактивных книжках;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Почитай для малышей;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Остановка на интересном моменте;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99E">
        <w:rPr>
          <w:rFonts w:ascii="Times New Roman" w:hAnsi="Times New Roman" w:cs="Times New Roman"/>
          <w:sz w:val="28"/>
          <w:szCs w:val="28"/>
        </w:rPr>
        <w:t>Буквы должны быть крупными, а текст – небольшим;</w:t>
      </w:r>
      <w:proofErr w:type="gramEnd"/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Техника чтения – камень преткновения;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Реанимация диафильмов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r w:rsidRPr="0049799E">
        <w:rPr>
          <w:rFonts w:ascii="Times New Roman" w:hAnsi="Times New Roman" w:cs="Times New Roman"/>
          <w:sz w:val="28"/>
          <w:szCs w:val="28"/>
        </w:rPr>
        <w:t>Поучительность «заплечного чтения».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99E">
        <w:rPr>
          <w:rFonts w:ascii="Times New Roman" w:hAnsi="Times New Roman" w:cs="Times New Roman"/>
          <w:sz w:val="28"/>
          <w:szCs w:val="28"/>
        </w:rPr>
        <w:t>Дети–это</w:t>
      </w:r>
      <w:proofErr w:type="gramEnd"/>
      <w:r w:rsidRPr="0049799E">
        <w:rPr>
          <w:rFonts w:ascii="Times New Roman" w:hAnsi="Times New Roman" w:cs="Times New Roman"/>
          <w:sz w:val="28"/>
          <w:szCs w:val="28"/>
        </w:rPr>
        <w:t xml:space="preserve"> национальное  достояние любой страны,  её интеллектуальный и творческий потенциал. Чем раньше учитель создаст  и организует  условия, инициирующие детское творчество учащихся, тем  больше  надежд  на то, что  в будущем эти дети составят гордость и славу России.</w:t>
      </w:r>
    </w:p>
    <w:p w:rsidR="00675F57" w:rsidRPr="0049799E" w:rsidRDefault="00675F57" w:rsidP="00675F57">
      <w:pPr>
        <w:rPr>
          <w:rFonts w:ascii="Times New Roman" w:hAnsi="Times New Roman" w:cs="Times New Roman"/>
          <w:sz w:val="28"/>
          <w:szCs w:val="28"/>
        </w:rPr>
      </w:pPr>
    </w:p>
    <w:p w:rsidR="0066024C" w:rsidRPr="0049799E" w:rsidRDefault="0066024C" w:rsidP="0066024C">
      <w:pPr>
        <w:rPr>
          <w:rFonts w:ascii="Times New Roman" w:hAnsi="Times New Roman" w:cs="Times New Roman"/>
          <w:sz w:val="28"/>
          <w:szCs w:val="28"/>
        </w:rPr>
      </w:pPr>
    </w:p>
    <w:p w:rsidR="0066024C" w:rsidRPr="0049799E" w:rsidRDefault="0066024C" w:rsidP="00AE3E3F">
      <w:pPr>
        <w:rPr>
          <w:rFonts w:ascii="Times New Roman" w:hAnsi="Times New Roman" w:cs="Times New Roman"/>
          <w:sz w:val="28"/>
          <w:szCs w:val="28"/>
        </w:rPr>
      </w:pPr>
    </w:p>
    <w:sectPr w:rsidR="0066024C" w:rsidRPr="0049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04C"/>
    <w:multiLevelType w:val="hybridMultilevel"/>
    <w:tmpl w:val="4BB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CE2"/>
    <w:multiLevelType w:val="hybridMultilevel"/>
    <w:tmpl w:val="4640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DE"/>
    <w:rsid w:val="00470328"/>
    <w:rsid w:val="0049799E"/>
    <w:rsid w:val="0066024C"/>
    <w:rsid w:val="00663BED"/>
    <w:rsid w:val="00675F57"/>
    <w:rsid w:val="00AE3E3F"/>
    <w:rsid w:val="00B750E1"/>
    <w:rsid w:val="00BA1681"/>
    <w:rsid w:val="00BF291C"/>
    <w:rsid w:val="00C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cp:lastPrinted>2015-03-25T19:26:00Z</cp:lastPrinted>
  <dcterms:created xsi:type="dcterms:W3CDTF">2015-03-25T18:10:00Z</dcterms:created>
  <dcterms:modified xsi:type="dcterms:W3CDTF">2015-03-25T19:28:00Z</dcterms:modified>
</cp:coreProperties>
</file>