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A" w:rsidRPr="00905993" w:rsidRDefault="00F65DFA" w:rsidP="00905993">
      <w:pPr>
        <w:pStyle w:val="a9"/>
        <w:jc w:val="center"/>
        <w:rPr>
          <w:color w:val="FF0000"/>
          <w:sz w:val="48"/>
          <w:szCs w:val="48"/>
          <w:lang w:eastAsia="ru-RU"/>
        </w:rPr>
      </w:pPr>
      <w:bookmarkStart w:id="0" w:name="OLE_LINK1"/>
      <w:bookmarkStart w:id="1" w:name="OLE_LINK2"/>
      <w:r w:rsidRPr="00FB426C">
        <w:rPr>
          <w:color w:val="0070C0"/>
          <w:sz w:val="48"/>
          <w:szCs w:val="48"/>
          <w:lang w:eastAsia="ru-RU"/>
        </w:rPr>
        <w:t>Профилактика детских травм</w:t>
      </w:r>
    </w:p>
    <w:bookmarkEnd w:id="0"/>
    <w:bookmarkEnd w:id="1"/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sz w:val="28"/>
          <w:szCs w:val="28"/>
          <w:lang w:eastAsia="ru-RU"/>
        </w:rPr>
        <w:t>Дети ведут себя очень активно и зимой, и летом. Однако именно в период зимних каникул значительно возрастает число травм и </w:t>
      </w:r>
      <w:hyperlink r:id="rId6" w:history="1">
        <w:proofErr w:type="gramStart"/>
        <w:r w:rsidRPr="001B5942">
          <w:rPr>
            <w:sz w:val="28"/>
            <w:szCs w:val="28"/>
            <w:lang w:eastAsia="ru-RU"/>
          </w:rPr>
          <w:t>перелом</w:t>
        </w:r>
      </w:hyperlink>
      <w:r w:rsidRPr="001B5942">
        <w:rPr>
          <w:sz w:val="28"/>
          <w:szCs w:val="28"/>
          <w:lang w:eastAsia="ru-RU"/>
        </w:rPr>
        <w:t>ов</w:t>
      </w:r>
      <w:proofErr w:type="gramEnd"/>
      <w:r w:rsidRPr="001B5942">
        <w:rPr>
          <w:sz w:val="28"/>
          <w:szCs w:val="28"/>
          <w:lang w:eastAsia="ru-RU"/>
        </w:rPr>
        <w:t xml:space="preserve"> костей, особенно если ребенок увлекается зимними разновидностями спорта. Данная статья поможет вам собраться, если ваш ребенок, к несчастью, получил травму, и правильно оказать ему первую медицинскую помощь.</w:t>
      </w:r>
    </w:p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sz w:val="28"/>
          <w:szCs w:val="28"/>
          <w:lang w:eastAsia="ru-RU"/>
        </w:rPr>
        <w:t xml:space="preserve">Основную опасность в холодное время года представляет гололед. </w:t>
      </w:r>
      <w:proofErr w:type="gramStart"/>
      <w:r w:rsidRPr="001B5942">
        <w:rPr>
          <w:sz w:val="28"/>
          <w:szCs w:val="28"/>
          <w:lang w:eastAsia="ru-RU"/>
        </w:rPr>
        <w:t>Совсем крохотные</w:t>
      </w:r>
      <w:proofErr w:type="gramEnd"/>
      <w:r w:rsidRPr="001B5942">
        <w:rPr>
          <w:sz w:val="28"/>
          <w:szCs w:val="28"/>
          <w:lang w:eastAsia="ru-RU"/>
        </w:rPr>
        <w:t xml:space="preserve"> малыши еще не умеют ходить, поэтому от этой разновидности зимнего травматизма практически не страдают. А вот дети постарше чаще всего получают травмы, связанные с падением на льду. </w:t>
      </w:r>
      <w:r w:rsidRPr="001B5942">
        <w:rPr>
          <w:iCs/>
          <w:sz w:val="28"/>
          <w:szCs w:val="28"/>
          <w:lang w:eastAsia="ru-RU"/>
        </w:rPr>
        <w:t>Вероятность возникновения повреждения костей и даже места </w:t>
      </w:r>
      <w:hyperlink r:id="rId7" w:history="1">
        <w:proofErr w:type="gramStart"/>
        <w:r w:rsidRPr="001B5942">
          <w:rPr>
            <w:iCs/>
            <w:sz w:val="28"/>
            <w:szCs w:val="28"/>
            <w:lang w:eastAsia="ru-RU"/>
          </w:rPr>
          <w:t>перелом</w:t>
        </w:r>
      </w:hyperlink>
      <w:r w:rsidRPr="001B5942">
        <w:rPr>
          <w:iCs/>
          <w:sz w:val="28"/>
          <w:szCs w:val="28"/>
          <w:lang w:eastAsia="ru-RU"/>
        </w:rPr>
        <w:t>ов</w:t>
      </w:r>
      <w:proofErr w:type="gramEnd"/>
      <w:r w:rsidRPr="001B5942">
        <w:rPr>
          <w:iCs/>
          <w:sz w:val="28"/>
          <w:szCs w:val="28"/>
          <w:lang w:eastAsia="ru-RU"/>
        </w:rPr>
        <w:t xml:space="preserve"> зависят от возраста ребенка.</w:t>
      </w:r>
    </w:p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sz w:val="28"/>
          <w:szCs w:val="28"/>
          <w:lang w:eastAsia="ru-RU"/>
        </w:rPr>
        <w:t>Перелом ног у детей</w:t>
      </w:r>
    </w:p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iCs/>
          <w:sz w:val="28"/>
          <w:szCs w:val="28"/>
          <w:lang w:eastAsia="ru-RU"/>
        </w:rPr>
        <w:t>У детей самого раннего возраста чаще всего травмируется бедренная кость</w:t>
      </w:r>
      <w:r w:rsidRPr="001B5942">
        <w:rPr>
          <w:sz w:val="28"/>
          <w:szCs w:val="28"/>
          <w:lang w:eastAsia="ru-RU"/>
        </w:rPr>
        <w:t>. От того, чтобы поскользнуться и упасть на гладком твердом льду, не застрахован никто, да и вероятность получения травмы в результате такого падения довольно высока. Разница заключается в том, что дети постарше и взрослые в такой ситуации непроизвольно стараются выставить руку, а маленький ребенок пытается с помощью руки сохранить равновесие, поэтому он и падает непосредственно на бедро.</w:t>
      </w:r>
    </w:p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iCs/>
          <w:sz w:val="28"/>
          <w:szCs w:val="28"/>
          <w:lang w:eastAsia="ru-RU"/>
        </w:rPr>
        <w:t>Уменьшить травму от падения помогает не только несколько слоев одежды, но и достаточно хорошо развитый подкожный жировой слой</w:t>
      </w:r>
      <w:r w:rsidRPr="001B5942">
        <w:rPr>
          <w:sz w:val="28"/>
          <w:szCs w:val="28"/>
          <w:lang w:eastAsia="ru-RU"/>
        </w:rPr>
        <w:t xml:space="preserve">. Кроме того, последствия падения на льду у маленького ребенка меньше из-за небольшого роста и веса. Тем не менее, родителям необходимо во время прогулок всегда быть начеку, ведь наличие </w:t>
      </w:r>
      <w:proofErr w:type="spellStart"/>
      <w:r w:rsidRPr="001B5942">
        <w:rPr>
          <w:sz w:val="28"/>
          <w:szCs w:val="28"/>
          <w:lang w:eastAsia="ru-RU"/>
        </w:rPr>
        <w:t>даже</w:t>
      </w:r>
      <w:r w:rsidRPr="001B5942">
        <w:rPr>
          <w:iCs/>
          <w:sz w:val="28"/>
          <w:szCs w:val="28"/>
          <w:lang w:eastAsia="ru-RU"/>
        </w:rPr>
        <w:t>небольшой</w:t>
      </w:r>
      <w:proofErr w:type="spellEnd"/>
      <w:r w:rsidRPr="001B5942">
        <w:rPr>
          <w:iCs/>
          <w:sz w:val="28"/>
          <w:szCs w:val="28"/>
          <w:lang w:eastAsia="ru-RU"/>
        </w:rPr>
        <w:t xml:space="preserve"> трещины кости</w:t>
      </w:r>
      <w:r w:rsidRPr="001B5942">
        <w:rPr>
          <w:sz w:val="28"/>
          <w:szCs w:val="28"/>
          <w:lang w:eastAsia="ru-RU"/>
        </w:rPr>
        <w:t xml:space="preserve"> может стать причиной серьезной патологии в </w:t>
      </w:r>
      <w:proofErr w:type="gramStart"/>
      <w:r w:rsidRPr="001B5942">
        <w:rPr>
          <w:sz w:val="28"/>
          <w:szCs w:val="28"/>
          <w:lang w:eastAsia="ru-RU"/>
        </w:rPr>
        <w:t>более старшем</w:t>
      </w:r>
      <w:proofErr w:type="gramEnd"/>
      <w:r w:rsidRPr="001B5942">
        <w:rPr>
          <w:sz w:val="28"/>
          <w:szCs w:val="28"/>
          <w:lang w:eastAsia="ru-RU"/>
        </w:rPr>
        <w:t xml:space="preserve"> возрасте.</w:t>
      </w:r>
    </w:p>
    <w:p w:rsidR="00F65DFA" w:rsidRPr="001B5942" w:rsidRDefault="00F65DFA" w:rsidP="00905993">
      <w:pPr>
        <w:pStyle w:val="a9"/>
        <w:rPr>
          <w:sz w:val="28"/>
          <w:szCs w:val="28"/>
          <w:lang w:eastAsia="ru-RU"/>
        </w:rPr>
      </w:pPr>
      <w:r w:rsidRPr="001B5942">
        <w:rPr>
          <w:iCs/>
          <w:sz w:val="28"/>
          <w:szCs w:val="28"/>
          <w:lang w:eastAsia="ru-RU"/>
        </w:rPr>
        <w:t xml:space="preserve">У детей </w:t>
      </w:r>
      <w:proofErr w:type="gramStart"/>
      <w:r w:rsidRPr="001B5942">
        <w:rPr>
          <w:iCs/>
          <w:sz w:val="28"/>
          <w:szCs w:val="28"/>
          <w:lang w:eastAsia="ru-RU"/>
        </w:rPr>
        <w:t>более старшего</w:t>
      </w:r>
      <w:proofErr w:type="gramEnd"/>
      <w:r w:rsidRPr="001B5942">
        <w:rPr>
          <w:iCs/>
          <w:sz w:val="28"/>
          <w:szCs w:val="28"/>
          <w:lang w:eastAsia="ru-RU"/>
        </w:rPr>
        <w:t xml:space="preserve"> возраста </w:t>
      </w:r>
      <w:hyperlink r:id="rId8" w:history="1">
        <w:r w:rsidRPr="001B5942">
          <w:rPr>
            <w:iCs/>
            <w:sz w:val="28"/>
            <w:szCs w:val="28"/>
            <w:lang w:eastAsia="ru-RU"/>
          </w:rPr>
          <w:t>перелом</w:t>
        </w:r>
      </w:hyperlink>
      <w:r w:rsidRPr="001B5942">
        <w:rPr>
          <w:iCs/>
          <w:sz w:val="28"/>
          <w:szCs w:val="28"/>
          <w:lang w:eastAsia="ru-RU"/>
        </w:rPr>
        <w:t>ы костей нижних конечностей встречаются еще чаще, причем травмируется не только бедро, но и голень.</w:t>
      </w:r>
      <w:r w:rsidRPr="001B5942">
        <w:rPr>
          <w:sz w:val="28"/>
          <w:szCs w:val="28"/>
          <w:lang w:eastAsia="ru-RU"/>
        </w:rPr>
        <w:t> Катание на лыжах и коньках, а также ношение обуви со скользкой подошвой являются основными причинами </w:t>
      </w:r>
      <w:hyperlink r:id="rId9" w:history="1">
        <w:proofErr w:type="gramStart"/>
        <w:r w:rsidRPr="001B5942">
          <w:rPr>
            <w:sz w:val="28"/>
            <w:szCs w:val="28"/>
            <w:lang w:eastAsia="ru-RU"/>
          </w:rPr>
          <w:t>перелом</w:t>
        </w:r>
      </w:hyperlink>
      <w:r w:rsidRPr="001B5942">
        <w:rPr>
          <w:sz w:val="28"/>
          <w:szCs w:val="28"/>
          <w:lang w:eastAsia="ru-RU"/>
        </w:rPr>
        <w:t>ов</w:t>
      </w:r>
      <w:proofErr w:type="gramEnd"/>
      <w:r w:rsidRPr="001B5942">
        <w:rPr>
          <w:sz w:val="28"/>
          <w:szCs w:val="28"/>
          <w:lang w:eastAsia="ru-RU"/>
        </w:rPr>
        <w:t xml:space="preserve"> ног. Механизм </w:t>
      </w:r>
      <w:hyperlink r:id="rId10" w:history="1">
        <w:r w:rsidRPr="001B5942">
          <w:rPr>
            <w:sz w:val="28"/>
            <w:szCs w:val="28"/>
            <w:lang w:eastAsia="ru-RU"/>
          </w:rPr>
          <w:t>перелом</w:t>
        </w:r>
      </w:hyperlink>
      <w:r w:rsidRPr="001B5942">
        <w:rPr>
          <w:sz w:val="28"/>
          <w:szCs w:val="28"/>
          <w:lang w:eastAsia="ru-RU"/>
        </w:rPr>
        <w:t>а вот какой: стопы фиксированы, а тело разворачивается, что приводит к появлению винтообразных или косых</w:t>
      </w:r>
      <w:proofErr w:type="gramStart"/>
      <w:r w:rsidRPr="001B5942">
        <w:rPr>
          <w:sz w:val="28"/>
          <w:szCs w:val="28"/>
          <w:lang w:eastAsia="ru-RU"/>
        </w:rPr>
        <w:t xml:space="preserve"> .</w:t>
      </w:r>
      <w:proofErr w:type="gramEnd"/>
      <w:r w:rsidRPr="001B5942">
        <w:rPr>
          <w:sz w:val="28"/>
          <w:szCs w:val="28"/>
          <w:lang w:eastAsia="ru-RU"/>
        </w:rPr>
        <w:t> </w:t>
      </w:r>
      <w:r w:rsidRPr="001B5942">
        <w:rPr>
          <w:iCs/>
          <w:sz w:val="28"/>
          <w:szCs w:val="28"/>
          <w:lang w:eastAsia="ru-RU"/>
        </w:rPr>
        <w:t>Коварство детских </w:t>
      </w:r>
      <w:hyperlink r:id="rId11" w:history="1">
        <w:r w:rsidRPr="001B5942">
          <w:rPr>
            <w:iCs/>
            <w:sz w:val="28"/>
            <w:szCs w:val="28"/>
            <w:lang w:eastAsia="ru-RU"/>
          </w:rPr>
          <w:t>перелом</w:t>
        </w:r>
      </w:hyperlink>
      <w:r w:rsidRPr="001B5942">
        <w:rPr>
          <w:iCs/>
          <w:sz w:val="28"/>
          <w:szCs w:val="28"/>
          <w:lang w:eastAsia="ru-RU"/>
        </w:rPr>
        <w:t>ов заключается в частом отсутствии четкой симптоматики, что вызывает трудности в диагностике даже у врачей. </w:t>
      </w:r>
      <w:r w:rsidRPr="001B5942">
        <w:rPr>
          <w:sz w:val="28"/>
          <w:szCs w:val="28"/>
          <w:lang w:eastAsia="ru-RU"/>
        </w:rPr>
        <w:t>У самых маленьких детей выявить </w:t>
      </w:r>
      <w:hyperlink r:id="rId12" w:history="1">
        <w:r w:rsidRPr="001B5942">
          <w:rPr>
            <w:sz w:val="28"/>
            <w:szCs w:val="28"/>
            <w:lang w:eastAsia="ru-RU"/>
          </w:rPr>
          <w:t>перелом</w:t>
        </w:r>
      </w:hyperlink>
      <w:r w:rsidRPr="001B5942">
        <w:rPr>
          <w:sz w:val="28"/>
          <w:szCs w:val="28"/>
          <w:lang w:eastAsia="ru-RU"/>
        </w:rPr>
        <w:t xml:space="preserve"> сложнее всего.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Ребенок в возрасте 2-3лет может даже ходить с</w:t>
      </w:r>
      <w:r w:rsidRPr="001B5942">
        <w:rPr>
          <w:rStyle w:val="apple-converted-space"/>
          <w:sz w:val="28"/>
          <w:szCs w:val="28"/>
        </w:rPr>
        <w:t> </w:t>
      </w:r>
      <w:hyperlink r:id="rId13" w:history="1">
        <w:r w:rsidRPr="001B5942">
          <w:rPr>
            <w:rStyle w:val="a4"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sz w:val="28"/>
          <w:szCs w:val="28"/>
        </w:rPr>
        <w:t>ом бедра. Это связано с особенностью строения детских костей. Надкостница, которая покрывает поверхность кости снаружи, очень эластичная, поэтому чаще всего ломается не она, а внутренняя часть кости. Рентгенологи называют такие травмы</w:t>
      </w:r>
      <w:r w:rsidRPr="001B5942">
        <w:rPr>
          <w:rStyle w:val="apple-converted-space"/>
          <w:sz w:val="28"/>
          <w:szCs w:val="28"/>
        </w:rPr>
        <w:t> </w:t>
      </w:r>
      <w:hyperlink r:id="rId14" w:history="1">
        <w:proofErr w:type="gramStart"/>
        <w:r w:rsidRPr="001B5942">
          <w:rPr>
            <w:rStyle w:val="a4"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sz w:val="28"/>
          <w:szCs w:val="28"/>
        </w:rPr>
        <w:t>ами</w:t>
      </w:r>
      <w:proofErr w:type="gramEnd"/>
      <w:r w:rsidRPr="001B5942">
        <w:rPr>
          <w:sz w:val="28"/>
          <w:szCs w:val="28"/>
        </w:rPr>
        <w:t xml:space="preserve"> по типу «зеленой ветки». Диагноз можно поставить, </w:t>
      </w:r>
      <w:r w:rsidRPr="001B5942">
        <w:rPr>
          <w:sz w:val="28"/>
          <w:szCs w:val="28"/>
        </w:rPr>
        <w:lastRenderedPageBreak/>
        <w:t>только сделав снимки. К окончанию начальной школы структура надкостницы изменяется, но</w:t>
      </w:r>
      <w:r w:rsidRPr="001B5942">
        <w:rPr>
          <w:rStyle w:val="apple-converted-space"/>
          <w:sz w:val="28"/>
          <w:szCs w:val="28"/>
        </w:rPr>
        <w:t> </w:t>
      </w:r>
      <w:hyperlink r:id="rId15" w:history="1">
        <w:r w:rsidRPr="001B5942">
          <w:rPr>
            <w:rStyle w:val="a4"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sz w:val="28"/>
          <w:szCs w:val="28"/>
        </w:rPr>
        <w:t>ы не утрачивают своей опасности.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Иногда</w:t>
      </w:r>
      <w:r w:rsidRPr="001B5942">
        <w:rPr>
          <w:rStyle w:val="apple-converted-space"/>
          <w:sz w:val="28"/>
          <w:szCs w:val="28"/>
        </w:rPr>
        <w:t> </w:t>
      </w:r>
      <w:hyperlink r:id="rId16" w:history="1">
        <w:r w:rsidRPr="001B5942">
          <w:rPr>
            <w:rStyle w:val="a4"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sz w:val="28"/>
          <w:szCs w:val="28"/>
        </w:rPr>
        <w:t>ы протекают очень длительно и тяжело, поэтому врачам приходится прибегать к внедрению в ткань кости металлической пластины или штифта, чтобы сделать лечение более эффективным.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При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5"/>
          <w:bCs/>
          <w:i w:val="0"/>
          <w:sz w:val="28"/>
          <w:szCs w:val="28"/>
        </w:rPr>
        <w:t>подозрении на</w:t>
      </w:r>
      <w:r w:rsidRPr="001B5942">
        <w:rPr>
          <w:rStyle w:val="apple-converted-space"/>
          <w:bCs/>
          <w:iCs/>
          <w:sz w:val="28"/>
          <w:szCs w:val="28"/>
        </w:rPr>
        <w:t> </w:t>
      </w:r>
      <w:hyperlink r:id="rId17" w:history="1">
        <w:r w:rsidRPr="001B5942">
          <w:rPr>
            <w:rStyle w:val="a4"/>
            <w:bCs/>
            <w:iCs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rStyle w:val="apple-converted-space"/>
          <w:sz w:val="28"/>
          <w:szCs w:val="28"/>
        </w:rPr>
        <w:t> </w:t>
      </w:r>
      <w:r w:rsidRPr="001B5942">
        <w:rPr>
          <w:sz w:val="28"/>
          <w:szCs w:val="28"/>
        </w:rPr>
        <w:t>не откладывайте посещение врача.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sz w:val="28"/>
          <w:szCs w:val="28"/>
        </w:rPr>
        <w:t>Вывих плеча: как это бывает?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Очень часто молодые родители прогуливаются с маленьким чадом за ручку, и ребенок неожиданно падает. Первая реакция любого взрослого человека – схватить за руку еще крепче, потянуть к себе и не дать ребенку упасть. Такое поведение родителя чревато появлением еще одной травмы – вывиха плеча. Протекает он довольно тяжело.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6"/>
          <w:b w:val="0"/>
          <w:iCs/>
          <w:sz w:val="28"/>
          <w:szCs w:val="28"/>
        </w:rPr>
        <w:t>Маленький ребенок зимой одет в мягкую одежду и подгузник, так что лучше дать ему безопасно упасть, чем причинить еще больший вред.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iCs/>
          <w:sz w:val="28"/>
          <w:szCs w:val="28"/>
        </w:rPr>
        <w:t>Плечевой сустав легко вывихнуть из-за высокой эластичности его хрящевых элементов</w:t>
      </w:r>
      <w:r w:rsidRPr="001B5942">
        <w:rPr>
          <w:sz w:val="28"/>
          <w:szCs w:val="28"/>
        </w:rPr>
        <w:t>, расслабленности ребенка и слабом развитии мышц плечевого пояса.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Вывих сопровождается острой болью, поэтому ребенок внезапно начинает кричать. Многие родители думают, что ребенок просто испугался или ударился во время падения, а сам малыш пока еще не способен показать, где именно у него болит, поэтому иногда помощь не оказывается сразу после получения травмы.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Если вы обратили внимание на то, что рука малыша стала плохо двигаться или просто свисает неподвижно, проконсультируйтесь у детского травматолога.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6"/>
          <w:b w:val="0"/>
          <w:iCs/>
          <w:sz w:val="28"/>
          <w:szCs w:val="28"/>
        </w:rPr>
        <w:t>До посещения врача можно подвесить ручку на косынке</w:t>
      </w:r>
      <w:r w:rsidRPr="001B5942">
        <w:rPr>
          <w:sz w:val="28"/>
          <w:szCs w:val="28"/>
        </w:rPr>
        <w:t xml:space="preserve">, </w:t>
      </w:r>
      <w:proofErr w:type="spellStart"/>
      <w:r w:rsidRPr="001B5942">
        <w:rPr>
          <w:sz w:val="28"/>
          <w:szCs w:val="28"/>
        </w:rPr>
        <w:t>завязяв</w:t>
      </w:r>
      <w:proofErr w:type="spellEnd"/>
      <w:r w:rsidRPr="001B5942">
        <w:rPr>
          <w:sz w:val="28"/>
          <w:szCs w:val="28"/>
        </w:rPr>
        <w:t xml:space="preserve"> узелок за шеей, а руку согнуть под углом 90 градусов на груди, поместив в импровизированную "сумку". Это позволит уменьшить боль и избежать дальнейшего </w:t>
      </w:r>
      <w:proofErr w:type="spellStart"/>
      <w:r w:rsidRPr="001B5942">
        <w:rPr>
          <w:sz w:val="28"/>
          <w:szCs w:val="28"/>
        </w:rPr>
        <w:t>травмирования</w:t>
      </w:r>
      <w:proofErr w:type="spellEnd"/>
      <w:r w:rsidRPr="001B5942">
        <w:rPr>
          <w:sz w:val="28"/>
          <w:szCs w:val="28"/>
        </w:rPr>
        <w:t xml:space="preserve"> сустава.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sz w:val="28"/>
          <w:szCs w:val="28"/>
        </w:rPr>
        <w:t>Катание с горок: опасности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 xml:space="preserve">Больше всего радости приносит детям катание с горки. Однако не стоит забывать, что это развлечение считается наиболее </w:t>
      </w:r>
      <w:proofErr w:type="spellStart"/>
      <w:r w:rsidRPr="001B5942">
        <w:rPr>
          <w:sz w:val="28"/>
          <w:szCs w:val="28"/>
        </w:rPr>
        <w:t>травматичным</w:t>
      </w:r>
      <w:proofErr w:type="spellEnd"/>
      <w:r w:rsidRPr="001B5942">
        <w:rPr>
          <w:sz w:val="28"/>
          <w:szCs w:val="28"/>
        </w:rPr>
        <w:t xml:space="preserve"> для ребенка.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iCs/>
          <w:sz w:val="28"/>
          <w:szCs w:val="28"/>
        </w:rPr>
        <w:t>Дети нередко ломают позвонки в результате возникновения сильного давления по оси позвоночника во время падения.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sz w:val="28"/>
          <w:szCs w:val="28"/>
        </w:rPr>
        <w:t>Эта травма занимает второе место из всего зимнего травматизма среди детей. Причем эту травму можно получить, как катаясь на специальных санках, так и на школьном ранце. Стоит только ребенку подпрыгнуть на неровности горки, как в грудном или поясничном отделе позвоночника возникает сильное давление, которое и травмирует позвонки.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Первым признаком</w:t>
      </w:r>
      <w:r w:rsidRPr="001B5942">
        <w:rPr>
          <w:rStyle w:val="apple-converted-space"/>
          <w:sz w:val="28"/>
          <w:szCs w:val="28"/>
        </w:rPr>
        <w:t> </w:t>
      </w:r>
      <w:hyperlink r:id="rId18" w:history="1">
        <w:proofErr w:type="gramStart"/>
        <w:r w:rsidRPr="001B5942">
          <w:rPr>
            <w:rStyle w:val="a4"/>
            <w:color w:val="auto"/>
            <w:sz w:val="28"/>
            <w:szCs w:val="28"/>
            <w:u w:val="none"/>
          </w:rPr>
          <w:t>перелом</w:t>
        </w:r>
        <w:proofErr w:type="gramEnd"/>
      </w:hyperlink>
      <w:r w:rsidRPr="001B5942">
        <w:rPr>
          <w:sz w:val="28"/>
          <w:szCs w:val="28"/>
        </w:rPr>
        <w:t xml:space="preserve">а позвоночника является прекращение дыхания, ребенок просто не понимает, как нужно дышать. Затем появляется боль. Перелом позвонков нижней части грудного отдела позвоночника </w:t>
      </w:r>
      <w:r w:rsidRPr="001B5942">
        <w:rPr>
          <w:sz w:val="28"/>
          <w:szCs w:val="28"/>
        </w:rPr>
        <w:lastRenderedPageBreak/>
        <w:t>сопровождается появлением болей в межлопаточной области, а поясничного – в более низко расположенных отделах. Зачастую дети не рассказывают родителям о полученной травме, т.к. к моменту возвращения домой интенсивность боли значительно уменьшается. Ребенок может отказываться от активных игр и щадить себя за счет ограничения объема движений. Если вы заметили такое поведение ребенка, и он рассказал вам о травме на горке, незамедлительно обратитесь к врачу. С целью диагностики может быть назначена компьютерная или магниторезонансная томография.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Не впадайте в депрессию, травмы позвоночника заживают хорошо. Конечно, вам нужно будет запастись терпением, избежать физического и материального напряжения не удастся. Проявления травмы со стороны нервной системы проходят при положении ребенка лежа на щите. Вытяжение проводится с помощью грузов и лебедок, ребенок при этом лежит на ровной твердой поверхности. Возможно, ваш ребенок пролежит в больнице около месяца, а после выписки ему потребуется восстановительное и санаторно-курортное лечение.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sz w:val="28"/>
          <w:szCs w:val="28"/>
        </w:rPr>
        <w:t>Симптомы</w:t>
      </w:r>
      <w:r w:rsidRPr="001B5942">
        <w:rPr>
          <w:rStyle w:val="apple-converted-space"/>
          <w:bCs/>
          <w:sz w:val="28"/>
          <w:szCs w:val="28"/>
        </w:rPr>
        <w:t> </w:t>
      </w:r>
      <w:hyperlink r:id="rId19" w:history="1">
        <w:r w:rsidRPr="001B5942">
          <w:rPr>
            <w:rStyle w:val="a4"/>
            <w:bCs/>
            <w:color w:val="auto"/>
            <w:sz w:val="28"/>
            <w:szCs w:val="28"/>
            <w:u w:val="none"/>
          </w:rPr>
          <w:t>перелом</w:t>
        </w:r>
      </w:hyperlink>
      <w:r w:rsidRPr="001B5942">
        <w:rPr>
          <w:rStyle w:val="a6"/>
          <w:b w:val="0"/>
          <w:sz w:val="28"/>
          <w:szCs w:val="28"/>
        </w:rPr>
        <w:t>а:</w:t>
      </w:r>
      <w:r w:rsidRPr="001B5942">
        <w:rPr>
          <w:rStyle w:val="apple-converted-space"/>
          <w:bCs/>
          <w:sz w:val="28"/>
          <w:szCs w:val="28"/>
        </w:rPr>
        <w:t> 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Нарушение функции поврежденной конечности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Сильная боль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Появление отека,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опухоли и кровоизлияния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Видимая деформация конечности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rStyle w:val="a6"/>
          <w:b w:val="0"/>
          <w:sz w:val="28"/>
          <w:szCs w:val="28"/>
        </w:rPr>
        <w:t>Шишка, синяк, сотрясение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Травма головы вне зависимости от времени года является тяжелой патологией. При этом все может ограничиться шишкой, а может и развиться</w:t>
      </w:r>
      <w:r w:rsidRPr="001B5942">
        <w:rPr>
          <w:rStyle w:val="apple-converted-space"/>
          <w:sz w:val="28"/>
          <w:szCs w:val="28"/>
        </w:rPr>
        <w:t> </w:t>
      </w:r>
      <w:hyperlink r:id="rId20" w:history="1">
        <w:r w:rsidRPr="001B5942">
          <w:rPr>
            <w:rStyle w:val="a4"/>
            <w:color w:val="auto"/>
            <w:sz w:val="28"/>
            <w:szCs w:val="28"/>
            <w:u w:val="none"/>
          </w:rPr>
          <w:t>сотрясение головного мозга</w:t>
        </w:r>
      </w:hyperlink>
      <w:r w:rsidRPr="001B5942">
        <w:rPr>
          <w:sz w:val="28"/>
          <w:szCs w:val="28"/>
        </w:rPr>
        <w:t>. Сама по себе травма очень неприятна, а ее последствия – еще хуже. К сожалению, невозможно как-нибудь избежать внезапной травмы головы, поэтому родителям необходимо постоянно напоминать детям о том, что они должны быть осторожными. Зимние каникулы каждый год знаменуются поступлением в отделения нейрохирургического профиля большого числа пациентов во всех регионах нашей страны.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Каждый родитель должен владеть хотя бы поверхностной информацией о симптомах черепно-мозговой травмы, чтобы адекватно описать ситуацию лечащему врачу.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Опасным симптомом является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5"/>
          <w:bCs/>
          <w:i w:val="0"/>
          <w:sz w:val="28"/>
          <w:szCs w:val="28"/>
        </w:rPr>
        <w:t>отключение сознание ребенка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sz w:val="28"/>
          <w:szCs w:val="28"/>
        </w:rPr>
        <w:t>после травмы.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Далее идут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5"/>
          <w:bCs/>
          <w:i w:val="0"/>
          <w:sz w:val="28"/>
          <w:szCs w:val="28"/>
        </w:rPr>
        <w:t>тошнота и головокружение.</w:t>
      </w:r>
    </w:p>
    <w:p w:rsidR="00905993" w:rsidRPr="001B5942" w:rsidRDefault="00905993" w:rsidP="00905993">
      <w:pPr>
        <w:pStyle w:val="a9"/>
        <w:rPr>
          <w:sz w:val="28"/>
          <w:szCs w:val="28"/>
        </w:rPr>
      </w:pPr>
      <w:r w:rsidRPr="001B5942">
        <w:rPr>
          <w:sz w:val="28"/>
          <w:szCs w:val="28"/>
        </w:rPr>
        <w:t>Кроме того, травма может сопровождаться</w:t>
      </w:r>
      <w:r w:rsidRPr="001B5942">
        <w:rPr>
          <w:rStyle w:val="apple-converted-space"/>
          <w:sz w:val="28"/>
          <w:szCs w:val="28"/>
        </w:rPr>
        <w:t> </w:t>
      </w:r>
      <w:r w:rsidRPr="001B5942">
        <w:rPr>
          <w:rStyle w:val="a6"/>
          <w:b w:val="0"/>
          <w:iCs/>
          <w:sz w:val="28"/>
          <w:szCs w:val="28"/>
        </w:rPr>
        <w:t>усиливающейся головной болью, необычным поведением, нарушением ориентации в пространстве и времени, нарушениями дыхания, речи и обоняния</w:t>
      </w:r>
      <w:proofErr w:type="gramStart"/>
      <w:r w:rsidRPr="001B5942">
        <w:rPr>
          <w:rStyle w:val="a6"/>
          <w:b w:val="0"/>
          <w:iCs/>
          <w:sz w:val="28"/>
          <w:szCs w:val="28"/>
        </w:rPr>
        <w:t xml:space="preserve"> .</w:t>
      </w:r>
      <w:proofErr w:type="gramEnd"/>
      <w:r w:rsidRPr="001B5942">
        <w:rPr>
          <w:sz w:val="28"/>
          <w:szCs w:val="28"/>
        </w:rPr>
        <w:t>Эти признаки могут быть сигналами внутреннего кровотечения или гематомы.</w:t>
      </w:r>
    </w:p>
    <w:p w:rsidR="00905993" w:rsidRPr="001B5942" w:rsidRDefault="00905993" w:rsidP="00905993">
      <w:pPr>
        <w:pStyle w:val="a9"/>
        <w:rPr>
          <w:rFonts w:cs="Tahoma"/>
          <w:bCs/>
          <w:color w:val="FFFFFF"/>
          <w:sz w:val="28"/>
          <w:szCs w:val="28"/>
        </w:rPr>
      </w:pPr>
      <w:bookmarkStart w:id="2" w:name="_GoBack"/>
      <w:bookmarkEnd w:id="2"/>
    </w:p>
    <w:sectPr w:rsidR="00905993" w:rsidRPr="001B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25"/>
    <w:multiLevelType w:val="multilevel"/>
    <w:tmpl w:val="014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E508A"/>
    <w:multiLevelType w:val="multilevel"/>
    <w:tmpl w:val="2B0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14CB3"/>
    <w:multiLevelType w:val="multilevel"/>
    <w:tmpl w:val="7F06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214B8"/>
    <w:multiLevelType w:val="multilevel"/>
    <w:tmpl w:val="3A1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FA"/>
    <w:rsid w:val="000B5DF1"/>
    <w:rsid w:val="001B5942"/>
    <w:rsid w:val="00905993"/>
    <w:rsid w:val="00C21A9A"/>
    <w:rsid w:val="00C90832"/>
    <w:rsid w:val="00F65DFA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DFA"/>
  </w:style>
  <w:style w:type="character" w:styleId="a4">
    <w:name w:val="Hyperlink"/>
    <w:basedOn w:val="a0"/>
    <w:uiPriority w:val="99"/>
    <w:semiHidden/>
    <w:unhideWhenUsed/>
    <w:rsid w:val="00F65DFA"/>
    <w:rPr>
      <w:color w:val="0000FF"/>
      <w:u w:val="single"/>
    </w:rPr>
  </w:style>
  <w:style w:type="character" w:styleId="a5">
    <w:name w:val="Emphasis"/>
    <w:basedOn w:val="a0"/>
    <w:uiPriority w:val="20"/>
    <w:qFormat/>
    <w:rsid w:val="00F65DFA"/>
    <w:rPr>
      <w:i/>
      <w:iCs/>
    </w:rPr>
  </w:style>
  <w:style w:type="character" w:styleId="a6">
    <w:name w:val="Strong"/>
    <w:basedOn w:val="a0"/>
    <w:uiPriority w:val="22"/>
    <w:qFormat/>
    <w:rsid w:val="00F65D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5DF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05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a0"/>
    <w:rsid w:val="00905993"/>
  </w:style>
  <w:style w:type="paragraph" w:customStyle="1" w:styleId="comments-header">
    <w:name w:val="comments-header"/>
    <w:basedOn w:val="a"/>
    <w:rsid w:val="009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9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DFA"/>
  </w:style>
  <w:style w:type="character" w:styleId="a4">
    <w:name w:val="Hyperlink"/>
    <w:basedOn w:val="a0"/>
    <w:uiPriority w:val="99"/>
    <w:semiHidden/>
    <w:unhideWhenUsed/>
    <w:rsid w:val="00F65DFA"/>
    <w:rPr>
      <w:color w:val="0000FF"/>
      <w:u w:val="single"/>
    </w:rPr>
  </w:style>
  <w:style w:type="character" w:styleId="a5">
    <w:name w:val="Emphasis"/>
    <w:basedOn w:val="a0"/>
    <w:uiPriority w:val="20"/>
    <w:qFormat/>
    <w:rsid w:val="00F65DFA"/>
    <w:rPr>
      <w:i/>
      <w:iCs/>
    </w:rPr>
  </w:style>
  <w:style w:type="character" w:styleId="a6">
    <w:name w:val="Strong"/>
    <w:basedOn w:val="a0"/>
    <w:uiPriority w:val="22"/>
    <w:qFormat/>
    <w:rsid w:val="00F65D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5DF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05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a0"/>
    <w:rsid w:val="00905993"/>
  </w:style>
  <w:style w:type="paragraph" w:customStyle="1" w:styleId="comments-header">
    <w:name w:val="comments-header"/>
    <w:basedOn w:val="a"/>
    <w:rsid w:val="009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1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9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5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783">
          <w:marLeft w:val="0"/>
          <w:marRight w:val="0"/>
          <w:marTop w:val="45"/>
          <w:marBottom w:val="150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205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517383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2076856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097215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ug.ru/desease/%d0%9f%d0%b5%d1%80%d0%b5%d0%bb%d0%be%d0%bc" TargetMode="External"/><Relationship Id="rId13" Type="http://schemas.openxmlformats.org/officeDocument/2006/relationships/hyperlink" Target="http://www.nedug.ru/desease/%d0%9f%d0%b5%d1%80%d0%b5%d0%bb%d0%be%d0%bc" TargetMode="External"/><Relationship Id="rId18" Type="http://schemas.openxmlformats.org/officeDocument/2006/relationships/hyperlink" Target="http://www.nedug.ru/desease/%d0%9f%d0%b5%d1%80%d0%b5%d0%bb%d0%be%d0%b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edug.ru/desease/%d0%9f%d0%b5%d1%80%d0%b5%d0%bb%d0%be%d0%bc" TargetMode="External"/><Relationship Id="rId12" Type="http://schemas.openxmlformats.org/officeDocument/2006/relationships/hyperlink" Target="http://www.nedug.ru/desease/%d0%9f%d0%b5%d1%80%d0%b5%d0%bb%d0%be%d0%bc" TargetMode="External"/><Relationship Id="rId17" Type="http://schemas.openxmlformats.org/officeDocument/2006/relationships/hyperlink" Target="http://www.nedug.ru/desease/%d0%9f%d0%b5%d1%80%d0%b5%d0%bb%d0%be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dug.ru/desease/%d0%9f%d0%b5%d1%80%d0%b5%d0%bb%d0%be%d0%bc" TargetMode="External"/><Relationship Id="rId20" Type="http://schemas.openxmlformats.org/officeDocument/2006/relationships/hyperlink" Target="http://www.nedug.ru/desease/%d1%81%d0%be%d1%82%d1%80%d1%8f%d1%81%d0%b5%d0%bd%d0%b8%d0%b5+%d0%b3%d0%be%d0%bb%d0%be%d0%b2%d0%bd%d0%be%d0%b3%d0%be+%d0%bc%d0%be%d0%b7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dug.ru/desease/%d0%9f%d0%b5%d1%80%d0%b5%d0%bb%d0%be%d0%bc" TargetMode="External"/><Relationship Id="rId11" Type="http://schemas.openxmlformats.org/officeDocument/2006/relationships/hyperlink" Target="http://www.nedug.ru/desease/%d0%9f%d0%b5%d1%80%d0%b5%d0%bb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dug.ru/desease/%d0%9f%d0%b5%d1%80%d0%b5%d0%bb%d0%be%d0%bc" TargetMode="External"/><Relationship Id="rId10" Type="http://schemas.openxmlformats.org/officeDocument/2006/relationships/hyperlink" Target="http://www.nedug.ru/desease/%d0%9f%d0%b5%d1%80%d0%b5%d0%bb%d0%be%d0%bc" TargetMode="External"/><Relationship Id="rId19" Type="http://schemas.openxmlformats.org/officeDocument/2006/relationships/hyperlink" Target="http://www.nedug.ru/desease/%d0%9f%d0%b5%d1%80%d0%b5%d0%bb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ug.ru/desease/%d0%9f%d0%b5%d1%80%d0%b5%d0%bb%d0%be%d0%bc" TargetMode="External"/><Relationship Id="rId14" Type="http://schemas.openxmlformats.org/officeDocument/2006/relationships/hyperlink" Target="http://www.nedug.ru/desease/%d0%9f%d0%b5%d1%80%d0%b5%d0%bb%d0%be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А.С.</dc:creator>
  <cp:keywords/>
  <dc:description/>
  <cp:lastModifiedBy>Томина А.С.</cp:lastModifiedBy>
  <cp:revision>8</cp:revision>
  <cp:lastPrinted>2014-12-17T18:45:00Z</cp:lastPrinted>
  <dcterms:created xsi:type="dcterms:W3CDTF">2014-12-17T18:35:00Z</dcterms:created>
  <dcterms:modified xsi:type="dcterms:W3CDTF">2015-04-04T13:21:00Z</dcterms:modified>
</cp:coreProperties>
</file>