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>Ребёнок учится тому, что видит у себя в дому.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Посейте поступок – пожнёте привычку, посейте привычку – пожнёте характер, посейте характер – пожнёте судьбу.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У. Теккерей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Часто можно слышать от родителей первоклассников детей дошкольного возраста, что ребёнок</w:t>
      </w:r>
      <w:r>
        <w:rPr>
          <w:rFonts w:ascii="Times New Roman" w:hAnsi="Times New Roman" w:cs="Times New Roman"/>
          <w:sz w:val="24"/>
          <w:szCs w:val="24"/>
        </w:rPr>
        <w:t xml:space="preserve"> его не слушает, капризничает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798B">
        <w:rPr>
          <w:rFonts w:ascii="Times New Roman" w:hAnsi="Times New Roman" w:cs="Times New Roman"/>
          <w:sz w:val="24"/>
          <w:szCs w:val="24"/>
        </w:rPr>
        <w:t xml:space="preserve">иногда впадает в истерику. Почему? 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Ответ на этот вопрос родителям нужно искать в самих себя, в своём поведении, взаимоотношениях между собой, в образе семейной жизни. 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Обычно так бывает, когда</w:t>
      </w:r>
      <w:r>
        <w:rPr>
          <w:rFonts w:ascii="Times New Roman" w:hAnsi="Times New Roman" w:cs="Times New Roman"/>
          <w:sz w:val="24"/>
          <w:szCs w:val="24"/>
        </w:rPr>
        <w:t xml:space="preserve"> родители не имеют авторитета в </w:t>
      </w:r>
      <w:r w:rsidRPr="00CA798B">
        <w:rPr>
          <w:rFonts w:ascii="Times New Roman" w:hAnsi="Times New Roman" w:cs="Times New Roman"/>
          <w:sz w:val="24"/>
          <w:szCs w:val="24"/>
        </w:rPr>
        <w:t xml:space="preserve"> глазах своих детей. 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Авторитет - это не специальный талант, его корни находятся в поведении родителей, включая сюда все отделы поведения. Иначе говоря, всю отцовскую и материнскую жизнь - работу, мысли, привычки, чувства, стремления.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Родители сами должны жить полной, сознательной, нравственной жизнью человека общества. По отношению к детям они должны быть на какой-то высоте, но высоте естественной, человеческой, а не созданной искусственно для детского потребления. </w:t>
      </w:r>
    </w:p>
    <w:p w:rsidR="00CA798B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Авторитет родителей необходим в семье. Надо отличать истинный авторитет от </w:t>
      </w:r>
      <w:proofErr w:type="gramStart"/>
      <w:r w:rsidRPr="00CA798B">
        <w:rPr>
          <w:rFonts w:ascii="Times New Roman" w:hAnsi="Times New Roman" w:cs="Times New Roman"/>
          <w:sz w:val="24"/>
          <w:szCs w:val="24"/>
        </w:rPr>
        <w:t>ложного</w:t>
      </w:r>
      <w:proofErr w:type="gramEnd"/>
      <w:r w:rsidRPr="00CA798B">
        <w:rPr>
          <w:rFonts w:ascii="Times New Roman" w:hAnsi="Times New Roman" w:cs="Times New Roman"/>
          <w:sz w:val="24"/>
          <w:szCs w:val="24"/>
        </w:rPr>
        <w:t xml:space="preserve">, основанного на искусственных принципах и стремящегося создать послушание любыми средствами. </w:t>
      </w:r>
    </w:p>
    <w:p w:rsidR="004B4985" w:rsidRPr="00CA798B" w:rsidRDefault="00CA798B" w:rsidP="00CA798B">
      <w:pPr>
        <w:rPr>
          <w:rFonts w:ascii="Times New Roman" w:hAnsi="Times New Roman" w:cs="Times New Roman"/>
          <w:sz w:val="24"/>
          <w:szCs w:val="24"/>
        </w:rPr>
      </w:pPr>
      <w:r w:rsidRPr="00CA798B">
        <w:rPr>
          <w:rFonts w:ascii="Times New Roman" w:hAnsi="Times New Roman" w:cs="Times New Roman"/>
          <w:sz w:val="24"/>
          <w:szCs w:val="24"/>
        </w:rPr>
        <w:t xml:space="preserve"> Истинный авторитет основывается на человеческой деятельности, на чувстве, на знании жизни ребенка родителями, на их помощи ему.</w:t>
      </w:r>
    </w:p>
    <w:sectPr w:rsidR="004B4985" w:rsidRPr="00CA798B" w:rsidSect="004B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8B"/>
    <w:rsid w:val="004B4985"/>
    <w:rsid w:val="00CA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2015-04-05T20:09:00Z</dcterms:created>
  <dcterms:modified xsi:type="dcterms:W3CDTF">2015-04-05T20:10:00Z</dcterms:modified>
</cp:coreProperties>
</file>